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2FE" w:rsidRDefault="007E02FE" w:rsidP="007E02FE">
      <w:pPr>
        <w:ind w:left="4956" w:firstLine="708"/>
      </w:pPr>
      <w:r>
        <w:t xml:space="preserve">Brzeg, dnia  13 </w:t>
      </w:r>
      <w:r>
        <w:t>kwietnia 2017r.</w:t>
      </w:r>
    </w:p>
    <w:p w:rsidR="007E02FE" w:rsidRDefault="007E02FE" w:rsidP="007E02FE">
      <w:r>
        <w:t>UOŚ.II.6220.13.2017</w:t>
      </w:r>
    </w:p>
    <w:p w:rsidR="007E02FE" w:rsidRDefault="007E02FE" w:rsidP="007E02FE"/>
    <w:p w:rsidR="007E02FE" w:rsidRDefault="007E02FE" w:rsidP="007E02FE">
      <w:pPr>
        <w:jc w:val="center"/>
        <w:rPr>
          <w:b/>
        </w:rPr>
      </w:pPr>
      <w:r>
        <w:rPr>
          <w:b/>
        </w:rPr>
        <w:t>OBWIESZCZENIE</w:t>
      </w:r>
    </w:p>
    <w:p w:rsidR="007E02FE" w:rsidRDefault="007E02FE" w:rsidP="007E02FE">
      <w:pPr>
        <w:jc w:val="center"/>
        <w:rPr>
          <w:b/>
        </w:rPr>
      </w:pPr>
    </w:p>
    <w:p w:rsidR="007E02FE" w:rsidRDefault="007E02FE" w:rsidP="007E02FE">
      <w:pPr>
        <w:ind w:firstLine="708"/>
        <w:jc w:val="both"/>
      </w:pPr>
      <w:r>
        <w:t xml:space="preserve">                 Zgodnie z art. 61 § 4  i art. 49 Kodeksu postępowania administracyjnego oraz na podstawie art. 73 ust. 1 oraz art.74 ust. 4  ustawy z dnia z dnia 3 października 2008r. o udostępnianiu informacji o środowisku i jego ochronie, udziale społeczeństwa w ochronie środowiska oraz ocenach oddziaływania na środowisko (</w:t>
      </w:r>
      <w:proofErr w:type="spellStart"/>
      <w:r>
        <w:t>t.j</w:t>
      </w:r>
      <w:proofErr w:type="spellEnd"/>
      <w:r>
        <w:t xml:space="preserve">. Dz. U. z 2016r. poz.353 z </w:t>
      </w:r>
      <w:proofErr w:type="spellStart"/>
      <w:r>
        <w:t>późn</w:t>
      </w:r>
      <w:proofErr w:type="spellEnd"/>
      <w:r>
        <w:t>. zm.) Burmistrz Brzegu zawiadamia, że  na wniosek z dnia 04.04.2017r. (</w:t>
      </w:r>
      <w:proofErr w:type="spellStart"/>
      <w:r>
        <w:t>wpł</w:t>
      </w:r>
      <w:proofErr w:type="spellEnd"/>
      <w:r>
        <w:t>. 05.04.2017r.)</w:t>
      </w:r>
    </w:p>
    <w:p w:rsidR="007E02FE" w:rsidRDefault="007E02FE" w:rsidP="007E02FE">
      <w:pPr>
        <w:ind w:firstLine="708"/>
        <w:jc w:val="both"/>
      </w:pPr>
    </w:p>
    <w:p w:rsidR="007E02FE" w:rsidRDefault="007E02FE" w:rsidP="007E02FE">
      <w:pPr>
        <w:tabs>
          <w:tab w:val="left" w:pos="5025"/>
        </w:tabs>
        <w:jc w:val="center"/>
        <w:rPr>
          <w:b/>
        </w:rPr>
      </w:pPr>
      <w:r>
        <w:rPr>
          <w:b/>
        </w:rPr>
        <w:t>Jana Golonki Wicestarosty Powiatu Brzeskiego</w:t>
      </w:r>
    </w:p>
    <w:p w:rsidR="007E02FE" w:rsidRDefault="007E02FE" w:rsidP="007E02FE">
      <w:pPr>
        <w:tabs>
          <w:tab w:val="left" w:pos="5025"/>
        </w:tabs>
        <w:jc w:val="center"/>
        <w:rPr>
          <w:b/>
        </w:rPr>
      </w:pPr>
    </w:p>
    <w:p w:rsidR="007E02FE" w:rsidRDefault="007E02FE" w:rsidP="007E02FE">
      <w:pPr>
        <w:ind w:firstLine="708"/>
        <w:jc w:val="both"/>
      </w:pPr>
      <w:r>
        <w:t xml:space="preserve"> zostało wszczęte postępowanie administracyjne w sprawie wydania decyzji </w:t>
      </w:r>
    </w:p>
    <w:p w:rsidR="007E02FE" w:rsidRDefault="007E02FE" w:rsidP="007E02FE">
      <w:pPr>
        <w:jc w:val="both"/>
      </w:pPr>
      <w:r>
        <w:t>o środowiskowych uwarunkowaniach dla przedsięwzięcia pn. „Termomodernizacja i adaptacja budynków Zespołu szkół Budowlanych w Brzegu na potrzeby szkolnictwa zawodowego. Etap 1. Remont zdegradowanej Sali gimnastycznej wraz z zagospodarowaniem terenu i dostosowaniem dla osób niepełnosprawnych oraz adaptacja pomieszczeń wraz  z otoczeniem na potrzeby ochotniczego Hufca Pracy”  planowanego do realizacji na terenie działek nr 237 i 227/3, arkusz mapy 5 obręb Centrum przy ul. Kamiennej 3 w Brzegu.</w:t>
      </w:r>
    </w:p>
    <w:p w:rsidR="007E02FE" w:rsidRDefault="007E02FE" w:rsidP="007E02FE">
      <w:pPr>
        <w:ind w:firstLine="708"/>
        <w:jc w:val="both"/>
        <w:rPr>
          <w:color w:val="000000" w:themeColor="text1"/>
        </w:rPr>
      </w:pPr>
      <w:r>
        <w:t xml:space="preserve">               W związku z powyższym informuję o uprawnieniach stron tego postępowania do czynnego udziału w każdym jego stadium, co wynika z przepisów art. 10 ww.  Kodeksu postępowania administracyjnego.</w:t>
      </w:r>
      <w:r>
        <w:rPr>
          <w:color w:val="000000" w:themeColor="text1"/>
        </w:rPr>
        <w:t xml:space="preserve"> Zainteresowane strony mogą składać uwagi i wnioski w powyższej sprawie osobiście, przez pełnomocnika lub na piśmie, w siedzibie Urzędu Miasta w Brzegu lub drogą elektroniczną na adres: urbanistyka@brzeg.pl.</w:t>
      </w:r>
    </w:p>
    <w:p w:rsidR="007E02FE" w:rsidRDefault="007E02FE" w:rsidP="007E02FE">
      <w:pPr>
        <w:jc w:val="both"/>
      </w:pPr>
      <w:r>
        <w:t xml:space="preserve">                       Z materiałami zebranymi w toku prowadzonego postępowania można zapoznać się w siedzibie Urzędu Miasta w Biurze Urbanistyki i Ochrony Środowiska przy ul. Robotniczej 12, pok. 12 parter, bud. „B” w godzinach: od 7.15 do15.15. Dane o złożonym wniosku zostały umieszczone w publicznie dostępnym wykazie danych o dokumentach </w:t>
      </w:r>
    </w:p>
    <w:p w:rsidR="007E02FE" w:rsidRDefault="007E02FE" w:rsidP="007E02FE">
      <w:pPr>
        <w:jc w:val="both"/>
      </w:pPr>
      <w:r>
        <w:t>Planowane przedsięwzięcie nie wpisuje się w katalog przedsięwzięć ujęty w rozporządzeniu Rady Ministrów z dnia 9 listopada 2010r. w sprawie przedsięwzięć mogących znacząco oddziaływać na środowisko (</w:t>
      </w:r>
      <w:proofErr w:type="spellStart"/>
      <w:r>
        <w:t>t.j</w:t>
      </w:r>
      <w:proofErr w:type="spellEnd"/>
      <w:r>
        <w:t xml:space="preserve">. z 2016r. Dz.U. nr poz.71.).  </w:t>
      </w:r>
    </w:p>
    <w:p w:rsidR="007E02FE" w:rsidRDefault="007E02FE" w:rsidP="007E02FE">
      <w:pPr>
        <w:ind w:firstLine="708"/>
        <w:jc w:val="both"/>
      </w:pPr>
      <w:r>
        <w:t>Niniejsze obwieszczenie zostało podane do publicznej wiadomości poprzez zamieszczenie w Biuletynie Informacji Publicznej Urzędu Miasta Brzeg, na tablicy ogłoszeń Urzędu Miasta oraz na słupach ogłoszeniowych na terenie miasta.</w:t>
      </w:r>
    </w:p>
    <w:p w:rsidR="007E02FE" w:rsidRDefault="007E02FE" w:rsidP="007E02FE">
      <w:pPr>
        <w:ind w:firstLine="708"/>
        <w:jc w:val="both"/>
      </w:pPr>
    </w:p>
    <w:p w:rsidR="007E02FE" w:rsidRDefault="007E02FE" w:rsidP="007E02FE">
      <w:pPr>
        <w:ind w:firstLine="708"/>
        <w:jc w:val="both"/>
      </w:pPr>
    </w:p>
    <w:p w:rsidR="007E02FE" w:rsidRDefault="007E02FE" w:rsidP="007E02FE">
      <w:pPr>
        <w:ind w:left="6372" w:firstLine="708"/>
        <w:jc w:val="both"/>
      </w:pPr>
      <w:r>
        <w:t>Burmistrz</w:t>
      </w:r>
    </w:p>
    <w:p w:rsidR="007E02FE" w:rsidRDefault="007E02FE" w:rsidP="007E02FE">
      <w:pPr>
        <w:ind w:left="6372" w:firstLine="708"/>
        <w:jc w:val="both"/>
      </w:pPr>
      <w:r>
        <w:t>Jerzy Wrębiak</w:t>
      </w:r>
    </w:p>
    <w:p w:rsidR="007E02FE" w:rsidRDefault="007E02FE" w:rsidP="007E02FE">
      <w:pPr>
        <w:jc w:val="both"/>
      </w:pPr>
    </w:p>
    <w:p w:rsidR="007E02FE" w:rsidRDefault="007E02FE" w:rsidP="007E02FE">
      <w:pPr>
        <w:jc w:val="both"/>
      </w:pPr>
      <w:bookmarkStart w:id="0" w:name="_GoBack"/>
      <w:bookmarkEnd w:id="0"/>
    </w:p>
    <w:p w:rsidR="007E02FE" w:rsidRDefault="007E02FE" w:rsidP="007E02FE">
      <w:pPr>
        <w:jc w:val="both"/>
      </w:pPr>
    </w:p>
    <w:p w:rsidR="007E02FE" w:rsidRDefault="007E02FE" w:rsidP="007E02FE">
      <w:pPr>
        <w:jc w:val="both"/>
      </w:pPr>
    </w:p>
    <w:p w:rsidR="007E02FE" w:rsidRDefault="007E02FE" w:rsidP="007E02FE">
      <w:pPr>
        <w:jc w:val="both"/>
      </w:pPr>
    </w:p>
    <w:p w:rsidR="007E02FE" w:rsidRDefault="007E02FE" w:rsidP="007E02FE">
      <w:pPr>
        <w:jc w:val="both"/>
      </w:pPr>
    </w:p>
    <w:p w:rsidR="00082933" w:rsidRDefault="00082933"/>
    <w:sectPr w:rsidR="00082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16"/>
    <w:rsid w:val="00082933"/>
    <w:rsid w:val="000F3E16"/>
    <w:rsid w:val="007E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9D70A"/>
  <w15:chartTrackingRefBased/>
  <w15:docId w15:val="{49C2AE84-C257-4C5C-9260-9934B15A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6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Wszoła</dc:creator>
  <cp:keywords/>
  <dc:description/>
  <cp:lastModifiedBy>Beata Wszoła</cp:lastModifiedBy>
  <cp:revision>2</cp:revision>
  <dcterms:created xsi:type="dcterms:W3CDTF">2017-04-13T09:01:00Z</dcterms:created>
  <dcterms:modified xsi:type="dcterms:W3CDTF">2017-04-13T09:02:00Z</dcterms:modified>
</cp:coreProperties>
</file>