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37" w:rsidRDefault="00CF7E37" w:rsidP="00CF7E37">
      <w:pPr>
        <w:ind w:left="5664"/>
      </w:pPr>
      <w:r>
        <w:t xml:space="preserve">Brzeg, dnia </w:t>
      </w:r>
      <w:r w:rsidR="004C2DB7">
        <w:t xml:space="preserve">19 </w:t>
      </w:r>
      <w:r>
        <w:t>maja 2015r.</w:t>
      </w:r>
    </w:p>
    <w:p w:rsidR="00CF7E37" w:rsidRPr="004C2DB7" w:rsidRDefault="00CF7E37" w:rsidP="00CF7E37">
      <w:r>
        <w:t>UOŚ.II.6220.23.2014</w:t>
      </w:r>
    </w:p>
    <w:p w:rsidR="00CF7E37" w:rsidRDefault="00CF7E37" w:rsidP="00CF7E37">
      <w:pPr>
        <w:shd w:val="clear" w:color="auto" w:fill="FFFFFF"/>
        <w:jc w:val="center"/>
        <w:textAlignment w:val="top"/>
        <w:rPr>
          <w:rStyle w:val="Pogrubienie"/>
        </w:rPr>
      </w:pPr>
      <w:r w:rsidRPr="00AE7A0E">
        <w:rPr>
          <w:rStyle w:val="Pogrubienie"/>
        </w:rPr>
        <w:t>OBWIESZCZENIE</w:t>
      </w:r>
    </w:p>
    <w:p w:rsidR="00CF7E37" w:rsidRDefault="00CF7E37" w:rsidP="00CF7E37">
      <w:pPr>
        <w:jc w:val="center"/>
        <w:rPr>
          <w:rStyle w:val="Pogrubienie"/>
        </w:rPr>
      </w:pPr>
    </w:p>
    <w:p w:rsidR="00CF7E37" w:rsidRDefault="00CF7E37" w:rsidP="00CF7E37">
      <w:pPr>
        <w:jc w:val="center"/>
        <w:rPr>
          <w:rStyle w:val="Pogrubienie"/>
        </w:rPr>
      </w:pPr>
    </w:p>
    <w:p w:rsidR="00CF7E37" w:rsidRPr="00121778" w:rsidRDefault="00CF7E37" w:rsidP="00CF7E37">
      <w:pPr>
        <w:pStyle w:val="Bezodstpw"/>
        <w:ind w:firstLine="708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21778">
        <w:rPr>
          <w:rStyle w:val="Pogrubienie"/>
          <w:rFonts w:ascii="Times New Roman" w:hAnsi="Times New Roman" w:cs="Times New Roman"/>
          <w:b w:val="0"/>
          <w:sz w:val="24"/>
          <w:szCs w:val="24"/>
        </w:rPr>
        <w:t>Stosownie do art. 49 Kodeksu postępowania administracyjnego (</w:t>
      </w:r>
      <w:proofErr w:type="spellStart"/>
      <w:r w:rsidRPr="00121778">
        <w:rPr>
          <w:rStyle w:val="Pogrubienie"/>
          <w:rFonts w:ascii="Times New Roman" w:hAnsi="Times New Roman" w:cs="Times New Roman"/>
          <w:b w:val="0"/>
          <w:sz w:val="24"/>
          <w:szCs w:val="24"/>
        </w:rPr>
        <w:t>t.j</w:t>
      </w:r>
      <w:proofErr w:type="spellEnd"/>
      <w:r w:rsidRPr="0012177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. Dz. U. z 2013r. poz. 267 z </w:t>
      </w:r>
      <w:proofErr w:type="spellStart"/>
      <w:r w:rsidRPr="00121778">
        <w:rPr>
          <w:rStyle w:val="Pogrubienie"/>
          <w:rFonts w:ascii="Times New Roman" w:hAnsi="Times New Roman" w:cs="Times New Roman"/>
          <w:b w:val="0"/>
          <w:sz w:val="24"/>
          <w:szCs w:val="24"/>
        </w:rPr>
        <w:t>późn</w:t>
      </w:r>
      <w:proofErr w:type="spellEnd"/>
      <w:r w:rsidRPr="00121778">
        <w:rPr>
          <w:rStyle w:val="Pogrubienie"/>
          <w:rFonts w:ascii="Times New Roman" w:hAnsi="Times New Roman" w:cs="Times New Roman"/>
          <w:b w:val="0"/>
          <w:sz w:val="24"/>
          <w:szCs w:val="24"/>
        </w:rPr>
        <w:t>. zm.) w związku z art. 33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, art. 79 ust.1</w:t>
      </w:r>
      <w:r w:rsidRPr="0012177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ustawy z dnia 3 października 2008 r. o udostępnianiu informacji o środowisku i jego ochronie, udziale społeczeństwa w ochronie środowiska oraz ocenach oddziaływania na środowisko (</w:t>
      </w:r>
      <w:proofErr w:type="spellStart"/>
      <w:r w:rsidRPr="00121778">
        <w:rPr>
          <w:rStyle w:val="Pogrubienie"/>
          <w:rFonts w:ascii="Times New Roman" w:hAnsi="Times New Roman" w:cs="Times New Roman"/>
          <w:b w:val="0"/>
          <w:sz w:val="24"/>
          <w:szCs w:val="24"/>
        </w:rPr>
        <w:t>t.j.Dz</w:t>
      </w:r>
      <w:proofErr w:type="spellEnd"/>
      <w:r w:rsidRPr="0012177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. U. z 2013 r. poz. 1235z </w:t>
      </w:r>
      <w:proofErr w:type="spellStart"/>
      <w:r w:rsidRPr="00121778">
        <w:rPr>
          <w:rStyle w:val="Pogrubienie"/>
          <w:rFonts w:ascii="Times New Roman" w:hAnsi="Times New Roman" w:cs="Times New Roman"/>
          <w:b w:val="0"/>
          <w:sz w:val="24"/>
          <w:szCs w:val="24"/>
        </w:rPr>
        <w:t>późn</w:t>
      </w:r>
      <w:proofErr w:type="spellEnd"/>
      <w:r w:rsidRPr="00121778">
        <w:rPr>
          <w:rStyle w:val="Pogrubienie"/>
          <w:rFonts w:ascii="Times New Roman" w:hAnsi="Times New Roman" w:cs="Times New Roman"/>
          <w:b w:val="0"/>
          <w:sz w:val="24"/>
          <w:szCs w:val="24"/>
        </w:rPr>
        <w:t>. zm.)</w:t>
      </w:r>
    </w:p>
    <w:p w:rsidR="00CF7E37" w:rsidRDefault="00CF7E37" w:rsidP="00CF7E37">
      <w:pPr>
        <w:jc w:val="center"/>
        <w:rPr>
          <w:rStyle w:val="Pogrubienie"/>
          <w:b w:val="0"/>
        </w:rPr>
      </w:pPr>
      <w:r w:rsidRPr="00CF7E37">
        <w:rPr>
          <w:rStyle w:val="Pogrubienie"/>
          <w:b w:val="0"/>
        </w:rPr>
        <w:t>Burmistrz Brzegu zawiadamia,</w:t>
      </w:r>
    </w:p>
    <w:p w:rsidR="00CF7E37" w:rsidRPr="00CF7E37" w:rsidRDefault="00CF7E37" w:rsidP="00CF7E37">
      <w:pPr>
        <w:jc w:val="center"/>
        <w:rPr>
          <w:rStyle w:val="Pogrubienie"/>
          <w:b w:val="0"/>
        </w:rPr>
      </w:pPr>
    </w:p>
    <w:p w:rsidR="00CF7E37" w:rsidRPr="00121778" w:rsidRDefault="00CF7E37" w:rsidP="00E50582">
      <w:pPr>
        <w:ind w:firstLine="708"/>
        <w:jc w:val="both"/>
      </w:pPr>
      <w:r w:rsidRPr="00CF7E37">
        <w:rPr>
          <w:rStyle w:val="Pogrubienie"/>
          <w:b w:val="0"/>
        </w:rPr>
        <w:t>iż</w:t>
      </w:r>
      <w:r>
        <w:rPr>
          <w:rStyle w:val="Pogrubienie"/>
        </w:rPr>
        <w:t xml:space="preserve"> </w:t>
      </w:r>
      <w:r w:rsidRPr="00CF7E37">
        <w:t>w ramach procedury z udziałem społeczeństwa w postępowaniu w sprawie wydania decyzji o środowiskowych uwarunkowaniach dla przedsięwzięcia polegającego na</w:t>
      </w:r>
      <w:r w:rsidRPr="00CF7E37">
        <w:rPr>
          <w:rStyle w:val="Pogrubienie"/>
        </w:rPr>
        <w:t xml:space="preserve"> </w:t>
      </w:r>
      <w:r w:rsidRPr="00CF7E37">
        <w:t>„Uruchomieniu zakładu zbierania i przetwarzania odpadów, zlokalizowanego</w:t>
      </w:r>
      <w:r w:rsidRPr="00121778">
        <w:t xml:space="preserve">  w Brzegu przy ul. Starobrzeskiej, na wydzielonej części działki nr 75/3, arkusz mapy 4, obręb Południe.”</w:t>
      </w:r>
      <w:r w:rsidRPr="00CF7E37">
        <w:rPr>
          <w:sz w:val="22"/>
          <w:szCs w:val="22"/>
        </w:rPr>
        <w:t xml:space="preserve"> </w:t>
      </w:r>
      <w:r w:rsidRPr="00CF7E37">
        <w:t>w związku z uzupełnieni</w:t>
      </w:r>
      <w:r>
        <w:t>em</w:t>
      </w:r>
      <w:r w:rsidRPr="00CF7E37">
        <w:t xml:space="preserve"> złożonym do raportu oddziaływania na środowisko istnieje możliwość zapoznania się z dokumentacją sprawy, w tym z raportem oddziaływania na środowisko wraz z uzupełnieni</w:t>
      </w:r>
      <w:r>
        <w:t>em</w:t>
      </w:r>
      <w:r w:rsidRPr="00CF7E37">
        <w:t>.</w:t>
      </w:r>
    </w:p>
    <w:p w:rsidR="00CF7E37" w:rsidRPr="00121778" w:rsidRDefault="00CF7E37" w:rsidP="00CF7E37">
      <w:pPr>
        <w:pStyle w:val="Bezodstpw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CF7E37" w:rsidRDefault="00D94CED" w:rsidP="00CF7E3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Postę</w:t>
      </w:r>
      <w:r w:rsidR="00CF7E37">
        <w:rPr>
          <w:rStyle w:val="Pogrubienie"/>
          <w:rFonts w:ascii="Times New Roman" w:hAnsi="Times New Roman" w:cs="Times New Roman"/>
          <w:b w:val="0"/>
          <w:sz w:val="24"/>
          <w:szCs w:val="24"/>
        </w:rPr>
        <w:t>powanie jest prowadzone na wniosek</w:t>
      </w:r>
      <w:r w:rsidR="00CF7E37" w:rsidRPr="0012177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F7E37" w:rsidRPr="00121778">
        <w:rPr>
          <w:rFonts w:ascii="Times New Roman" w:hAnsi="Times New Roman" w:cs="Times New Roman"/>
          <w:sz w:val="24"/>
          <w:szCs w:val="24"/>
        </w:rPr>
        <w:t>Pan</w:t>
      </w:r>
      <w:r w:rsidR="00CF7E37">
        <w:rPr>
          <w:rFonts w:ascii="Times New Roman" w:hAnsi="Times New Roman" w:cs="Times New Roman"/>
          <w:sz w:val="24"/>
          <w:szCs w:val="24"/>
        </w:rPr>
        <w:t>a</w:t>
      </w:r>
      <w:r w:rsidR="00CF7E37" w:rsidRPr="00121778">
        <w:rPr>
          <w:rFonts w:ascii="Times New Roman" w:hAnsi="Times New Roman" w:cs="Times New Roman"/>
          <w:sz w:val="24"/>
          <w:szCs w:val="24"/>
        </w:rPr>
        <w:t xml:space="preserve"> Daniel</w:t>
      </w:r>
      <w:r w:rsidR="00CF7E37">
        <w:rPr>
          <w:rFonts w:ascii="Times New Roman" w:hAnsi="Times New Roman" w:cs="Times New Roman"/>
          <w:sz w:val="24"/>
          <w:szCs w:val="24"/>
        </w:rPr>
        <w:t>a</w:t>
      </w:r>
      <w:r w:rsidR="00CF7E37" w:rsidRPr="00121778">
        <w:rPr>
          <w:rFonts w:ascii="Times New Roman" w:hAnsi="Times New Roman" w:cs="Times New Roman"/>
          <w:sz w:val="24"/>
          <w:szCs w:val="24"/>
        </w:rPr>
        <w:t xml:space="preserve"> Konopacki</w:t>
      </w:r>
      <w:r w:rsidR="00CF7E37">
        <w:rPr>
          <w:rFonts w:ascii="Times New Roman" w:hAnsi="Times New Roman" w:cs="Times New Roman"/>
          <w:sz w:val="24"/>
          <w:szCs w:val="24"/>
        </w:rPr>
        <w:t>ego</w:t>
      </w:r>
      <w:r w:rsidR="00CF7E37" w:rsidRPr="00121778">
        <w:rPr>
          <w:rFonts w:ascii="Times New Roman" w:hAnsi="Times New Roman" w:cs="Times New Roman"/>
          <w:sz w:val="24"/>
          <w:szCs w:val="24"/>
        </w:rPr>
        <w:t xml:space="preserve"> z Oławy, jako pełnomocnik</w:t>
      </w:r>
      <w:r w:rsidR="00CF7E37">
        <w:rPr>
          <w:rFonts w:ascii="Times New Roman" w:hAnsi="Times New Roman" w:cs="Times New Roman"/>
          <w:sz w:val="24"/>
          <w:szCs w:val="24"/>
        </w:rPr>
        <w:t>a</w:t>
      </w:r>
      <w:r w:rsidR="00CF7E37" w:rsidRPr="00121778">
        <w:rPr>
          <w:rFonts w:ascii="Times New Roman" w:hAnsi="Times New Roman" w:cs="Times New Roman"/>
          <w:sz w:val="24"/>
          <w:szCs w:val="24"/>
        </w:rPr>
        <w:t xml:space="preserve"> wnioskodawcy, tj. „Astor” Franciszek Grzesiowski, L</w:t>
      </w:r>
      <w:r w:rsidR="00CF7E37">
        <w:rPr>
          <w:rFonts w:ascii="Times New Roman" w:hAnsi="Times New Roman" w:cs="Times New Roman"/>
          <w:sz w:val="24"/>
          <w:szCs w:val="24"/>
        </w:rPr>
        <w:t>udów Śląski nr 76, 57-160 Borów.</w:t>
      </w:r>
    </w:p>
    <w:p w:rsidR="00CF7E37" w:rsidRPr="00121778" w:rsidRDefault="00CF7E37" w:rsidP="00CF7E37">
      <w:pPr>
        <w:pStyle w:val="Bezodstpw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21778">
        <w:rPr>
          <w:rStyle w:val="Pogrubienie"/>
          <w:rFonts w:ascii="Times New Roman" w:hAnsi="Times New Roman" w:cs="Times New Roman"/>
          <w:b w:val="0"/>
          <w:sz w:val="24"/>
          <w:szCs w:val="24"/>
        </w:rPr>
        <w:t>Przedmiotem decyzji, która ma być wydana w sprawie  są środowiskowe uwarunkowania na realizację powyższego przedsięwzięcia. Organem właściwym do wydania tej decyzji jest Burmistrz Brzegu.</w:t>
      </w:r>
    </w:p>
    <w:p w:rsidR="00CF7E37" w:rsidRPr="00121778" w:rsidRDefault="00CF7E37" w:rsidP="00CF7E37">
      <w:pPr>
        <w:pStyle w:val="Bezodstpw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121778">
        <w:rPr>
          <w:rFonts w:ascii="Times New Roman" w:hAnsi="Times New Roman" w:cs="Times New Roman"/>
          <w:sz w:val="24"/>
          <w:szCs w:val="24"/>
        </w:rPr>
        <w:t>Jednocześnie informuję, że  na podstawie art. 77 ust. 1 pkt. 1 i 2 w/w ustawy wystąpiono do Regionalnego Dyrektora Ochrony Środowiska w Opolu oraz od Państwowego Powiatowego Inspektora Sanitarnego w Brzegu o uzgodnienie i opinię  warunków realizacji ww. przedsięwzięcia.</w:t>
      </w:r>
      <w:r w:rsidRPr="0012177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F7E37" w:rsidRPr="00121778" w:rsidRDefault="00CF7E37" w:rsidP="00CF7E37">
      <w:pPr>
        <w:pStyle w:val="Bezodstpw"/>
        <w:ind w:firstLine="708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21778">
        <w:rPr>
          <w:rStyle w:val="Pogrubienie"/>
          <w:rFonts w:ascii="Times New Roman" w:hAnsi="Times New Roman" w:cs="Times New Roman"/>
          <w:b w:val="0"/>
          <w:sz w:val="24"/>
          <w:szCs w:val="24"/>
        </w:rPr>
        <w:t>Z dokumentami dotyczącymi przedmiotowego postępowania, w tym z raportem oddziaływania na środowisko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, Opinią Sanitarną nr NZ/BK-4325-1-36/14 z dnia 01.04.2015r.</w:t>
      </w:r>
      <w:r w:rsidRPr="0012177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można zapoznać się w Urzędzie  Miasta Brzegu przy ul. Robotniczej 12, w Biurze Urbanistyki i Ochrony Środowiska, pokój nr 12, w godzinach pracy urzędu tj. 7:15-15:15.</w:t>
      </w:r>
    </w:p>
    <w:p w:rsidR="00CF7E37" w:rsidRPr="009E3E4F" w:rsidRDefault="00CF7E37" w:rsidP="009E3E4F">
      <w:pPr>
        <w:spacing w:before="120"/>
        <w:ind w:firstLine="708"/>
        <w:jc w:val="both"/>
        <w:rPr>
          <w:rStyle w:val="Pogrubienie"/>
          <w:b w:val="0"/>
          <w:bCs w:val="0"/>
          <w:sz w:val="22"/>
          <w:szCs w:val="22"/>
        </w:rPr>
      </w:pPr>
      <w:r w:rsidRPr="00121778">
        <w:rPr>
          <w:rStyle w:val="Pogrubienie"/>
          <w:b w:val="0"/>
        </w:rPr>
        <w:t>Do ww. dokumentów można składać uwagi i wnioski w formie pisemnej lub ustnie do protokołu, za pomocą środków komunikacji elektronicznej</w:t>
      </w:r>
      <w:r w:rsidR="002C3C5B" w:rsidRPr="002C3C5B">
        <w:rPr>
          <w:sz w:val="22"/>
          <w:szCs w:val="22"/>
        </w:rPr>
        <w:t xml:space="preserve"> </w:t>
      </w:r>
      <w:r w:rsidR="002C3C5B">
        <w:rPr>
          <w:sz w:val="22"/>
          <w:szCs w:val="22"/>
        </w:rPr>
        <w:t>(</w:t>
      </w:r>
      <w:r w:rsidR="002C3C5B" w:rsidRPr="00881735">
        <w:rPr>
          <w:sz w:val="22"/>
          <w:szCs w:val="22"/>
        </w:rPr>
        <w:t xml:space="preserve">e-mailem na adres; </w:t>
      </w:r>
      <w:hyperlink r:id="rId5" w:history="1">
        <w:r w:rsidR="002C3C5B" w:rsidRPr="00C94B5E">
          <w:rPr>
            <w:rStyle w:val="Hipercze"/>
            <w:color w:val="auto"/>
            <w:sz w:val="22"/>
            <w:szCs w:val="22"/>
          </w:rPr>
          <w:t>um@brzeg.pl</w:t>
        </w:r>
      </w:hyperlink>
      <w:r w:rsidR="002C3C5B" w:rsidRPr="00C94B5E">
        <w:rPr>
          <w:sz w:val="22"/>
          <w:szCs w:val="22"/>
        </w:rPr>
        <w:t>.</w:t>
      </w:r>
      <w:r w:rsidR="002C3C5B">
        <w:rPr>
          <w:sz w:val="22"/>
          <w:szCs w:val="22"/>
        </w:rPr>
        <w:t xml:space="preserve">) </w:t>
      </w:r>
      <w:r w:rsidRPr="00121778">
        <w:rPr>
          <w:rStyle w:val="Pogrubienie"/>
          <w:b w:val="0"/>
        </w:rPr>
        <w:t>bez konieczności opatrywania bezpiecznym podpisem w terminie 21 dni od dnia publikacji niniejszego zawiadomienia.</w:t>
      </w:r>
      <w:r w:rsidR="009E3E4F">
        <w:rPr>
          <w:rStyle w:val="Pogrubienie"/>
          <w:b w:val="0"/>
        </w:rPr>
        <w:t xml:space="preserve"> </w:t>
      </w:r>
      <w:r w:rsidRPr="00121778">
        <w:rPr>
          <w:rStyle w:val="Pogrubienie"/>
          <w:b w:val="0"/>
        </w:rPr>
        <w:t xml:space="preserve">Organem właściwym do rozpatrywania uwag i wniosków jest Burmistrz Brzegu. Uwagi i wnioski wniesione po 21 dniowym terminie, pozostawia się bez rozpatrzenia. </w:t>
      </w:r>
    </w:p>
    <w:p w:rsidR="00CF7E37" w:rsidRPr="00121778" w:rsidRDefault="00CF7E37" w:rsidP="009E3E4F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1778">
        <w:rPr>
          <w:rFonts w:ascii="Times New Roman" w:hAnsi="Times New Roman" w:cs="Times New Roman"/>
          <w:sz w:val="24"/>
          <w:szCs w:val="24"/>
        </w:rPr>
        <w:t>Jednocześnie informuję, na podstawie art. 21</w:t>
      </w:r>
      <w:r w:rsidRPr="00121778">
        <w:rPr>
          <w:rFonts w:ascii="Times New Roman" w:hAnsi="Times New Roman" w:cs="Times New Roman"/>
          <w:color w:val="000000"/>
          <w:sz w:val="24"/>
          <w:szCs w:val="24"/>
        </w:rPr>
        <w:t xml:space="preserve"> w/w ustawy o udostępnianiu informacji o środowisku (…)</w:t>
      </w:r>
      <w:r w:rsidR="009E3E4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21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1778">
        <w:rPr>
          <w:rFonts w:ascii="Times New Roman" w:hAnsi="Times New Roman" w:cs="Times New Roman"/>
          <w:sz w:val="24"/>
          <w:szCs w:val="24"/>
        </w:rPr>
        <w:t xml:space="preserve">iż w publicznie dostępnym wykazie danych umieszczono dane o  złożonym </w:t>
      </w:r>
      <w:r w:rsidR="002C3C5B">
        <w:rPr>
          <w:rFonts w:ascii="Times New Roman" w:hAnsi="Times New Roman" w:cs="Times New Roman"/>
          <w:sz w:val="24"/>
          <w:szCs w:val="24"/>
        </w:rPr>
        <w:t>uzupełnieniu do Rapor</w:t>
      </w:r>
      <w:r w:rsidR="009E3E4F">
        <w:rPr>
          <w:rFonts w:ascii="Times New Roman" w:hAnsi="Times New Roman" w:cs="Times New Roman"/>
          <w:sz w:val="24"/>
          <w:szCs w:val="24"/>
        </w:rPr>
        <w:t>t</w:t>
      </w:r>
      <w:r w:rsidR="002C3C5B">
        <w:rPr>
          <w:rFonts w:ascii="Times New Roman" w:hAnsi="Times New Roman" w:cs="Times New Roman"/>
          <w:sz w:val="24"/>
          <w:szCs w:val="24"/>
        </w:rPr>
        <w:t>u</w:t>
      </w:r>
      <w:r w:rsidRPr="00121778">
        <w:rPr>
          <w:rFonts w:ascii="Times New Roman" w:hAnsi="Times New Roman" w:cs="Times New Roman"/>
          <w:sz w:val="24"/>
          <w:szCs w:val="24"/>
        </w:rPr>
        <w:t xml:space="preserve"> oddziaływania na środowisko. </w:t>
      </w:r>
    </w:p>
    <w:p w:rsidR="00CF7E37" w:rsidRPr="00121778" w:rsidRDefault="00CF7E37" w:rsidP="00CF7E37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778">
        <w:rPr>
          <w:rFonts w:ascii="Times New Roman" w:hAnsi="Times New Roman" w:cs="Times New Roman"/>
          <w:sz w:val="24"/>
          <w:szCs w:val="24"/>
        </w:rPr>
        <w:t xml:space="preserve">                    Niniejsze</w:t>
      </w:r>
      <w:r w:rsidRPr="00121778">
        <w:rPr>
          <w:rFonts w:ascii="Times New Roman" w:hAnsi="Times New Roman" w:cs="Times New Roman"/>
          <w:color w:val="000000"/>
          <w:sz w:val="24"/>
          <w:szCs w:val="24"/>
        </w:rPr>
        <w:t xml:space="preserve"> obwieszczenie zostaje podane do publicznej wiadomości przez zamieszczenie na stronie Biuletynu Informacji Publicznej Urzędu Miasta Brzegu, na słupach ogłoszeniowych na terenie miasta</w:t>
      </w:r>
      <w:r w:rsidR="00E50582">
        <w:rPr>
          <w:rFonts w:ascii="Times New Roman" w:hAnsi="Times New Roman" w:cs="Times New Roman"/>
          <w:color w:val="000000"/>
          <w:sz w:val="24"/>
          <w:szCs w:val="24"/>
        </w:rPr>
        <w:t>, w tym pobliżu miejsca realizacji inwestycji</w:t>
      </w:r>
      <w:r w:rsidRPr="00121778">
        <w:rPr>
          <w:rFonts w:ascii="Times New Roman" w:hAnsi="Times New Roman" w:cs="Times New Roman"/>
          <w:color w:val="000000"/>
          <w:sz w:val="24"/>
          <w:szCs w:val="24"/>
        </w:rPr>
        <w:t xml:space="preserve"> oraz na tablicy ogłoszeń Urzędu Miasta w Brzegu.</w:t>
      </w:r>
    </w:p>
    <w:p w:rsidR="00CF7E37" w:rsidRDefault="004C2DB7" w:rsidP="004C2DB7">
      <w:pPr>
        <w:pStyle w:val="Bezodstpw"/>
        <w:ind w:left="63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up. Burmistrza</w:t>
      </w:r>
    </w:p>
    <w:p w:rsidR="004C2DB7" w:rsidRDefault="004C2DB7" w:rsidP="004C2DB7">
      <w:pPr>
        <w:pStyle w:val="Bezodstpw"/>
        <w:ind w:left="63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z-ca Burmistrza</w:t>
      </w:r>
    </w:p>
    <w:p w:rsidR="002C3C5B" w:rsidRPr="004C2DB7" w:rsidRDefault="004C2DB7" w:rsidP="004C2DB7">
      <w:pPr>
        <w:pStyle w:val="Bezodstpw"/>
        <w:ind w:left="63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Bartłomiej Kostrzewa</w:t>
      </w:r>
      <w:bookmarkStart w:id="0" w:name="_GoBack"/>
      <w:bookmarkEnd w:id="0"/>
      <w:r w:rsidR="00CF7E37" w:rsidRPr="00C94B5E">
        <w:tab/>
      </w:r>
    </w:p>
    <w:sectPr w:rsidR="002C3C5B" w:rsidRPr="004C2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B1"/>
    <w:rsid w:val="001401B8"/>
    <w:rsid w:val="002C3C5B"/>
    <w:rsid w:val="004C2DB7"/>
    <w:rsid w:val="005B61B1"/>
    <w:rsid w:val="009E3E4F"/>
    <w:rsid w:val="00CF7E37"/>
    <w:rsid w:val="00D94CED"/>
    <w:rsid w:val="00E5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F7E37"/>
    <w:rPr>
      <w:b/>
      <w:bCs/>
    </w:rPr>
  </w:style>
  <w:style w:type="paragraph" w:styleId="Bezodstpw">
    <w:name w:val="No Spacing"/>
    <w:uiPriority w:val="1"/>
    <w:qFormat/>
    <w:rsid w:val="00CF7E3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F7E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F7E37"/>
    <w:rPr>
      <w:b/>
      <w:bCs/>
    </w:rPr>
  </w:style>
  <w:style w:type="paragraph" w:styleId="Bezodstpw">
    <w:name w:val="No Spacing"/>
    <w:uiPriority w:val="1"/>
    <w:qFormat/>
    <w:rsid w:val="00CF7E3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F7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@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6</cp:revision>
  <dcterms:created xsi:type="dcterms:W3CDTF">2015-05-18T08:19:00Z</dcterms:created>
  <dcterms:modified xsi:type="dcterms:W3CDTF">2015-05-20T05:20:00Z</dcterms:modified>
</cp:coreProperties>
</file>