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659" w:rsidRDefault="00730659" w:rsidP="00730659">
      <w:pPr>
        <w:ind w:left="4956" w:firstLine="708"/>
      </w:pPr>
      <w:r>
        <w:t xml:space="preserve">Brzeg, dnia </w:t>
      </w:r>
      <w:r w:rsidR="004D1B20">
        <w:t>26</w:t>
      </w:r>
      <w:r>
        <w:t xml:space="preserve"> kwietnia 2019r.</w:t>
      </w:r>
    </w:p>
    <w:p w:rsidR="00730659" w:rsidRDefault="00730659" w:rsidP="00730659">
      <w:r>
        <w:t>UOŚ.II.6220.5.2019</w:t>
      </w:r>
    </w:p>
    <w:p w:rsidR="00C43029" w:rsidRDefault="00C43029" w:rsidP="00730659">
      <w:pPr>
        <w:jc w:val="center"/>
        <w:rPr>
          <w:b/>
        </w:rPr>
      </w:pPr>
    </w:p>
    <w:p w:rsidR="00C43029" w:rsidRDefault="00C43029" w:rsidP="00730659">
      <w:pPr>
        <w:jc w:val="center"/>
        <w:rPr>
          <w:b/>
        </w:rPr>
      </w:pPr>
    </w:p>
    <w:p w:rsidR="00730659" w:rsidRDefault="00730659" w:rsidP="00730659">
      <w:pPr>
        <w:jc w:val="center"/>
        <w:rPr>
          <w:b/>
        </w:rPr>
      </w:pPr>
      <w:r>
        <w:rPr>
          <w:b/>
        </w:rPr>
        <w:t>OBWIESZCZENIE</w:t>
      </w:r>
    </w:p>
    <w:p w:rsidR="00730659" w:rsidRDefault="00730659" w:rsidP="00730659">
      <w:pPr>
        <w:jc w:val="center"/>
        <w:rPr>
          <w:b/>
        </w:rPr>
      </w:pPr>
    </w:p>
    <w:p w:rsidR="00C43029" w:rsidRDefault="00C43029" w:rsidP="00C43029">
      <w:pPr>
        <w:ind w:firstLine="708"/>
        <w:jc w:val="both"/>
      </w:pPr>
      <w:r>
        <w:t xml:space="preserve">                 Zgodnie z art. 61 § 4  i art. 49 Kodeksu postępowania administracyjnego oraz art. 73 ust. 1 i art.74 ust. 4  ustawy z dnia z dnia 3 października 2008r. o udostępnianiu informacji o środowisku i jego ochronie, udziale społeczeństwa w ochronie środowiska oraz ocenach oddziaływania na środowisko (Dz. U. z 2018r. poz.2081 z </w:t>
      </w:r>
      <w:proofErr w:type="spellStart"/>
      <w:r>
        <w:t>późn</w:t>
      </w:r>
      <w:proofErr w:type="spellEnd"/>
      <w:r>
        <w:t>. zm.) Burmistrz Brzegu zawiadamia o zmianie treści Obwieszczenia z dnia 16 kwietnia 2019r. w sprawie wszczęcia postępowania</w:t>
      </w:r>
      <w:r w:rsidRPr="00C43029">
        <w:t xml:space="preserve"> </w:t>
      </w:r>
      <w:r>
        <w:t xml:space="preserve">administracyjnego w sprawie wydania decyzji o środowiskowych uwarunkowaniach dla przedsięwzięcia pn. „Projekty proekologiczne A1-A7 służące poprawie efektywności energetycznej w Zakładzie Produkcyjnym w Brzegu. Zakłady Tłuszczowe „KRUSZWICA” S.A.” w części dotyczącej nazwy przedsięwzięcia i obszaru realizacji. </w:t>
      </w:r>
    </w:p>
    <w:p w:rsidR="00C43029" w:rsidRDefault="00C43029" w:rsidP="00C43029">
      <w:pPr>
        <w:ind w:firstLine="708"/>
        <w:jc w:val="both"/>
      </w:pPr>
      <w:r>
        <w:t>Dotychczasowa nazwa:</w:t>
      </w:r>
      <w:r w:rsidRPr="00C43029">
        <w:t xml:space="preserve"> </w:t>
      </w:r>
      <w:r>
        <w:t>„Projekty ekologiczne A1-A7 służące poprawie efektywności energetycznej w Zakładzie Produkcyjnym w Brzegu. Zakłady Tłuszczowe „KRUSZWICA” S.A.”</w:t>
      </w:r>
    </w:p>
    <w:p w:rsidR="00C43029" w:rsidRDefault="00C43029" w:rsidP="00C43029">
      <w:pPr>
        <w:ind w:firstLine="708"/>
        <w:jc w:val="both"/>
      </w:pPr>
      <w:r>
        <w:t>Nazwa po poprawce: „Projekty proekologiczne A1-A7 służące poprawie efektywności energetycznej w Zakładzie Produkcyjnym w Brzegu. Zakłady Tłuszczowe „KRUSZWICA” S.A.”</w:t>
      </w:r>
    </w:p>
    <w:p w:rsidR="00C43029" w:rsidRDefault="00C43029" w:rsidP="00C43029">
      <w:pPr>
        <w:jc w:val="both"/>
      </w:pPr>
      <w:r>
        <w:t xml:space="preserve">Przedsięwzięcie planowane jest do realizacji na terenie działek nr 122/2; 126/3; 126/5; 126/6; 126/8; 126/9; 126/10; 126/11; 126/12; 126/13; 126/14; 126/15; 126/16; 126/17; 126/19; 126/20; 126/21; 126/22; 126/23, arkusz mapy 6, oraz działki nr 133/2 arkusz mapy 7,  obręb Południe </w:t>
      </w:r>
      <w:r>
        <w:br/>
        <w:t>w Brzegu.</w:t>
      </w:r>
    </w:p>
    <w:p w:rsidR="00C43029" w:rsidRDefault="00C43029" w:rsidP="00C43029">
      <w:pPr>
        <w:ind w:firstLine="708"/>
        <w:jc w:val="both"/>
        <w:rPr>
          <w:color w:val="000000" w:themeColor="text1"/>
        </w:rPr>
      </w:pPr>
      <w:r>
        <w:t>W związku z powyższym informuję o uprawnieniach stron tego postępowania do czynnego udziału w każdym jego stadium, co wynika z przepisów art. 10 ww.  Kodeksu postępowania administracyjnego.</w:t>
      </w:r>
      <w:r>
        <w:rPr>
          <w:color w:val="000000" w:themeColor="text1"/>
        </w:rPr>
        <w:t xml:space="preserve"> Zainteresowane strony mogą składać uwagi i wnioski w powyższej sprawie osobiście, przez pełnomocnika lub na piśmie, w siedzibie Urzędu Miasta </w:t>
      </w:r>
      <w:r>
        <w:rPr>
          <w:color w:val="000000" w:themeColor="text1"/>
        </w:rPr>
        <w:br/>
        <w:t>w Brzegu lub drogą elektroniczną na adres: urbanistyka@brzeg.pl.</w:t>
      </w:r>
    </w:p>
    <w:p w:rsidR="00C43029" w:rsidRDefault="00C43029" w:rsidP="00C43029">
      <w:pPr>
        <w:jc w:val="both"/>
      </w:pPr>
      <w:r>
        <w:t xml:space="preserve">                       Z materiałami zebranymi w toku prowadzonego postępowania można zapoznać się w siedzibie Urzędu Miasta w Biurze Urbanistyki i Ochrony Środowiska przy ul. Robotniczej 12, pok. 12 parter, bud. „B” w godzinach: od 7.15 do15.15. Dane o złożonym wniosku zostały umieszczone w publicznie dostępnym wykazie danych o dokumentach</w:t>
      </w:r>
      <w:r w:rsidR="00947109">
        <w:t>.</w:t>
      </w:r>
    </w:p>
    <w:p w:rsidR="00947109" w:rsidRDefault="00947109" w:rsidP="00C43029">
      <w:pPr>
        <w:jc w:val="both"/>
      </w:pPr>
      <w:r>
        <w:t xml:space="preserve">Klauzula informacyjna dotycząca przetwarzania danych osobowych została opublikowana na stronie </w:t>
      </w:r>
      <w:hyperlink r:id="rId4" w:history="1">
        <w:r w:rsidRPr="000621AD">
          <w:rPr>
            <w:rStyle w:val="Hipercze"/>
          </w:rPr>
          <w:t>https://brzeg.pl/informacja-o-przetwarzaniu-danych/</w:t>
        </w:r>
      </w:hyperlink>
      <w:r>
        <w:t xml:space="preserve"> oraz tablicy ogłoszeń Urzędu miasta w Brzegu  w budynku B na parterze przy pokoju 12B.</w:t>
      </w:r>
    </w:p>
    <w:p w:rsidR="00C43029" w:rsidRDefault="00C43029" w:rsidP="00C43029">
      <w:pPr>
        <w:ind w:firstLine="708"/>
        <w:jc w:val="both"/>
      </w:pPr>
    </w:p>
    <w:p w:rsidR="00C43029" w:rsidRDefault="00C43029" w:rsidP="00C43029">
      <w:pPr>
        <w:ind w:firstLine="708"/>
        <w:jc w:val="both"/>
      </w:pPr>
    </w:p>
    <w:p w:rsidR="00C43029" w:rsidRDefault="004D1B20" w:rsidP="004D1B20">
      <w:pPr>
        <w:spacing w:line="360" w:lineRule="auto"/>
        <w:ind w:left="6372" w:firstLine="708"/>
        <w:jc w:val="both"/>
      </w:pPr>
      <w:r>
        <w:t xml:space="preserve">    </w:t>
      </w:r>
      <w:r w:rsidR="00C458E0">
        <w:t>Burmistrz</w:t>
      </w:r>
    </w:p>
    <w:p w:rsidR="00C458E0" w:rsidRPr="004D1B20" w:rsidRDefault="004D1B20" w:rsidP="004D1B20">
      <w:pPr>
        <w:spacing w:line="360" w:lineRule="auto"/>
        <w:ind w:left="6372" w:firstLine="708"/>
        <w:jc w:val="both"/>
        <w:rPr>
          <w:i/>
        </w:rPr>
      </w:pPr>
      <w:r w:rsidRPr="004D1B20">
        <w:rPr>
          <w:i/>
        </w:rPr>
        <w:t xml:space="preserve">(-) </w:t>
      </w:r>
      <w:r w:rsidR="00C458E0" w:rsidRPr="004D1B20">
        <w:rPr>
          <w:i/>
        </w:rPr>
        <w:t xml:space="preserve">Jerzy </w:t>
      </w:r>
      <w:proofErr w:type="spellStart"/>
      <w:r w:rsidR="00C458E0" w:rsidRPr="004D1B20">
        <w:rPr>
          <w:i/>
        </w:rPr>
        <w:t>Wrębiak</w:t>
      </w:r>
      <w:proofErr w:type="spellEnd"/>
    </w:p>
    <w:p w:rsidR="00C43029" w:rsidRDefault="00C43029" w:rsidP="00C43029">
      <w:pPr>
        <w:ind w:firstLine="708"/>
        <w:jc w:val="both"/>
      </w:pPr>
    </w:p>
    <w:p w:rsidR="00730659" w:rsidRDefault="00730659" w:rsidP="00C43029">
      <w:pPr>
        <w:ind w:firstLine="708"/>
        <w:jc w:val="both"/>
      </w:pPr>
      <w:r>
        <w:t xml:space="preserve">                 </w:t>
      </w:r>
    </w:p>
    <w:p w:rsidR="004641E1" w:rsidRDefault="004641E1" w:rsidP="00997E7F">
      <w:pPr>
        <w:ind w:left="7080" w:firstLine="708"/>
        <w:jc w:val="both"/>
      </w:pPr>
    </w:p>
    <w:p w:rsidR="00BB5023" w:rsidRDefault="00BB5023">
      <w:bookmarkStart w:id="0" w:name="_GoBack"/>
      <w:bookmarkEnd w:id="0"/>
    </w:p>
    <w:sectPr w:rsidR="00BB5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A9F"/>
    <w:rsid w:val="001C0B5B"/>
    <w:rsid w:val="002A327E"/>
    <w:rsid w:val="00362A9A"/>
    <w:rsid w:val="003C7129"/>
    <w:rsid w:val="004641E1"/>
    <w:rsid w:val="004D1B20"/>
    <w:rsid w:val="005572C8"/>
    <w:rsid w:val="00595FA0"/>
    <w:rsid w:val="005E4F2F"/>
    <w:rsid w:val="00652ED2"/>
    <w:rsid w:val="00716CA6"/>
    <w:rsid w:val="00730659"/>
    <w:rsid w:val="00782270"/>
    <w:rsid w:val="008E6712"/>
    <w:rsid w:val="00947109"/>
    <w:rsid w:val="00997E7F"/>
    <w:rsid w:val="00BB5023"/>
    <w:rsid w:val="00BD6280"/>
    <w:rsid w:val="00C43029"/>
    <w:rsid w:val="00C458E0"/>
    <w:rsid w:val="00C72A9F"/>
    <w:rsid w:val="00D1558F"/>
    <w:rsid w:val="00DC7268"/>
    <w:rsid w:val="00FE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92DAE-A659-410F-955F-A98593C3A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0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2ED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8227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Tekstpodstawowy2">
    <w:name w:val="Body Text 2"/>
    <w:basedOn w:val="Normalny"/>
    <w:link w:val="Tekstpodstawowy2Znak"/>
    <w:semiHidden/>
    <w:rsid w:val="002A327E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A327E"/>
    <w:rPr>
      <w:rFonts w:ascii="Arial" w:eastAsia="Times New Roman" w:hAnsi="Arial" w:cs="Times New Roman"/>
      <w:b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5F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FA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rzeg.pl/informacja-o-przetwarzaniu-danych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Wszoła</dc:creator>
  <cp:keywords/>
  <dc:description/>
  <cp:lastModifiedBy>Kamila Rosińska</cp:lastModifiedBy>
  <cp:revision>2</cp:revision>
  <cp:lastPrinted>2019-04-26T11:01:00Z</cp:lastPrinted>
  <dcterms:created xsi:type="dcterms:W3CDTF">2019-04-29T08:57:00Z</dcterms:created>
  <dcterms:modified xsi:type="dcterms:W3CDTF">2019-04-29T08:57:00Z</dcterms:modified>
</cp:coreProperties>
</file>