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0" w:rsidRDefault="00564A56" w:rsidP="00A237B2">
      <w:pPr>
        <w:ind w:left="4956"/>
      </w:pPr>
      <w:r>
        <w:t xml:space="preserve">Brzeg, dnia </w:t>
      </w:r>
      <w:r w:rsidR="00B01332">
        <w:t>05</w:t>
      </w:r>
      <w:r w:rsidR="008C5928">
        <w:t xml:space="preserve"> grudnia </w:t>
      </w:r>
      <w:r w:rsidR="00DE54C0">
        <w:t>2016r.</w:t>
      </w:r>
    </w:p>
    <w:p w:rsidR="00DE54C0" w:rsidRDefault="00A237B2" w:rsidP="00DE54C0">
      <w:r>
        <w:t>UOŚ.II.6220.</w:t>
      </w:r>
      <w:r w:rsidR="008C5928">
        <w:t>35</w:t>
      </w:r>
      <w:r w:rsidR="00DE54C0">
        <w:t>.2016</w:t>
      </w:r>
    </w:p>
    <w:p w:rsidR="000970EB" w:rsidRDefault="000970EB" w:rsidP="00DE54C0"/>
    <w:p w:rsidR="00DE54C0" w:rsidRDefault="000970EB" w:rsidP="000970EB">
      <w:pPr>
        <w:jc w:val="center"/>
        <w:rPr>
          <w:b/>
        </w:rPr>
      </w:pPr>
      <w:r w:rsidRPr="000970EB">
        <w:rPr>
          <w:b/>
        </w:rPr>
        <w:t>OBWIESZCZENIE</w:t>
      </w:r>
    </w:p>
    <w:p w:rsidR="000970EB" w:rsidRPr="000970EB" w:rsidRDefault="000970EB" w:rsidP="000970EB">
      <w:pPr>
        <w:jc w:val="center"/>
        <w:rPr>
          <w:b/>
        </w:rPr>
      </w:pPr>
    </w:p>
    <w:p w:rsidR="000970EB" w:rsidRDefault="00DE54C0" w:rsidP="000970EB">
      <w:pPr>
        <w:ind w:firstLine="708"/>
        <w:jc w:val="both"/>
      </w:pPr>
      <w:r>
        <w:t xml:space="preserve">                 Zgodnie z art.</w:t>
      </w:r>
      <w:r w:rsidR="0022560E">
        <w:t xml:space="preserve"> </w:t>
      </w:r>
      <w:r>
        <w:t>61 § 4</w:t>
      </w:r>
      <w:r w:rsidR="000970EB">
        <w:t xml:space="preserve"> i art. 49</w:t>
      </w:r>
      <w:r>
        <w:t xml:space="preserve"> Kodeksu postępowania administracyjnego</w:t>
      </w:r>
      <w:r w:rsidR="000970EB" w:rsidRPr="00837A10">
        <w:t>(</w:t>
      </w:r>
      <w:proofErr w:type="spellStart"/>
      <w:r w:rsidR="000970EB">
        <w:t>t.j</w:t>
      </w:r>
      <w:proofErr w:type="spellEnd"/>
      <w:r w:rsidR="000970EB">
        <w:t xml:space="preserve">. </w:t>
      </w:r>
      <w:r w:rsidR="000970EB" w:rsidRPr="00837A10">
        <w:t>Dz. U. z 2016r. poz. 23)</w:t>
      </w:r>
      <w:r>
        <w:t xml:space="preserve"> oraz na podstawie art. 73 ust. 1</w:t>
      </w:r>
      <w:r w:rsidR="000970EB">
        <w:t>, 74 ust. 3</w:t>
      </w:r>
      <w:r>
        <w:t xml:space="preserve">  ustawy z dnia ustawy z dnia 3 października 2008r. o udostępnianiu informacji o środowisku i jego ochronie, udziale społeczeństwa w ochronie środowiska oraz ocenach oddziaływania na środowisko (</w:t>
      </w:r>
      <w:proofErr w:type="spellStart"/>
      <w:r w:rsidR="00AD2F90">
        <w:t>t.j</w:t>
      </w:r>
      <w:proofErr w:type="spellEnd"/>
      <w:r w:rsidR="00AD2F90">
        <w:t>. Dz. U. z 2016r. poz. 353</w:t>
      </w:r>
      <w:r>
        <w:t xml:space="preserve">) </w:t>
      </w:r>
    </w:p>
    <w:p w:rsidR="000970EB" w:rsidRPr="000970EB" w:rsidRDefault="000970EB" w:rsidP="000970EB">
      <w:pPr>
        <w:jc w:val="center"/>
        <w:rPr>
          <w:b/>
        </w:rPr>
      </w:pPr>
      <w:r w:rsidRPr="000970EB">
        <w:rPr>
          <w:b/>
        </w:rPr>
        <w:t>z</w:t>
      </w:r>
      <w:r w:rsidR="00DE54C0" w:rsidRPr="000970EB">
        <w:rPr>
          <w:b/>
        </w:rPr>
        <w:t>awiadamia</w:t>
      </w:r>
      <w:r w:rsidRPr="000970EB">
        <w:rPr>
          <w:b/>
        </w:rPr>
        <w:t>m strony postępowania</w:t>
      </w:r>
    </w:p>
    <w:p w:rsidR="000970EB" w:rsidRDefault="000970EB" w:rsidP="000970EB">
      <w:pPr>
        <w:ind w:firstLine="708"/>
        <w:jc w:val="both"/>
      </w:pPr>
    </w:p>
    <w:p w:rsidR="00DE54C0" w:rsidRDefault="008C5928" w:rsidP="004F46D8">
      <w:pPr>
        <w:ind w:firstLine="708"/>
        <w:jc w:val="both"/>
      </w:pPr>
      <w:r>
        <w:t>że w dniu 01</w:t>
      </w:r>
      <w:r w:rsidR="000970EB">
        <w:t>.1</w:t>
      </w:r>
      <w:r>
        <w:t>2</w:t>
      </w:r>
      <w:r w:rsidR="000970EB">
        <w:t>.2016r. wpłynął wniosek</w:t>
      </w:r>
      <w:r w:rsidR="00AD2F90">
        <w:t xml:space="preserve"> </w:t>
      </w:r>
      <w:r w:rsidR="005A5421">
        <w:t>nr R.041.3.1.2016.KD</w:t>
      </w:r>
      <w:r w:rsidR="007F0D12">
        <w:t xml:space="preserve"> </w:t>
      </w:r>
      <w:r w:rsidR="005A5421">
        <w:t>Starosty Powiatu Brzeskiego Pana Macieja Stefańskiego</w:t>
      </w:r>
      <w:r w:rsidR="00A84421">
        <w:t xml:space="preserve"> i </w:t>
      </w:r>
      <w:r w:rsidR="00DE54C0">
        <w:t xml:space="preserve">zostało wszczęte postępowanie administracyjne </w:t>
      </w:r>
      <w:r w:rsidR="004F46D8">
        <w:br/>
      </w:r>
      <w:r w:rsidR="00DE54C0">
        <w:t xml:space="preserve">w sprawie wydania decyzji </w:t>
      </w:r>
      <w:r w:rsidR="00DE54C0" w:rsidRPr="00A35733">
        <w:t>o środowiskowych uwarunkowaniach dla przedsięwzięcia</w:t>
      </w:r>
      <w:r w:rsidR="008C6838">
        <w:t xml:space="preserve"> pn. </w:t>
      </w:r>
      <w:r w:rsidR="00453615">
        <w:t>„</w:t>
      </w:r>
      <w:r w:rsidR="008C6838">
        <w:t>T</w:t>
      </w:r>
      <w:r w:rsidR="00A84421">
        <w:t>ermomodernizacja</w:t>
      </w:r>
      <w:r w:rsidR="008C6838">
        <w:t xml:space="preserve"> budynków uż</w:t>
      </w:r>
      <w:r w:rsidR="00A84421">
        <w:t>yteczności</w:t>
      </w:r>
      <w:r w:rsidR="008C6838">
        <w:t xml:space="preserve"> publicznej Powiatu Brzeskiego </w:t>
      </w:r>
      <w:r w:rsidR="00453615">
        <w:br/>
      </w:r>
      <w:r w:rsidR="008C6838">
        <w:t>z wykorzystaniem odnawialnych źródeł energii – Zespół Szkół Specjalnych w Brzegu”</w:t>
      </w:r>
      <w:r w:rsidR="00D21405">
        <w:t>.</w:t>
      </w:r>
    </w:p>
    <w:p w:rsidR="004D0942" w:rsidRDefault="002D6699" w:rsidP="004D0942">
      <w:pPr>
        <w:ind w:firstLine="708"/>
        <w:jc w:val="both"/>
      </w:pPr>
      <w:r>
        <w:t xml:space="preserve">Inwestycja </w:t>
      </w:r>
      <w:r w:rsidR="004D0942">
        <w:t>będzie</w:t>
      </w:r>
      <w:r>
        <w:t xml:space="preserve"> realizowana</w:t>
      </w:r>
      <w:r w:rsidR="004D0942">
        <w:t xml:space="preserve"> </w:t>
      </w:r>
      <w:r>
        <w:t>na</w:t>
      </w:r>
      <w:r w:rsidR="004D0942">
        <w:t xml:space="preserve"> dział</w:t>
      </w:r>
      <w:r w:rsidR="008C6838">
        <w:t>ce nr 676/2</w:t>
      </w:r>
      <w:r w:rsidR="004D0942">
        <w:t xml:space="preserve"> – arkusz mapy 9 </w:t>
      </w:r>
      <w:r w:rsidR="008C6838">
        <w:t xml:space="preserve">, obręb Centrum przy ul. Mossora 4 w Brzegu. </w:t>
      </w:r>
    </w:p>
    <w:p w:rsidR="00DE54C0" w:rsidRDefault="00DE54C0" w:rsidP="00DE54C0">
      <w:pPr>
        <w:jc w:val="both"/>
      </w:pPr>
      <w:r>
        <w:t xml:space="preserve">               W związku z powyższym informuję o uprawnieniach stron tego postępowania do czynnego udziału w każdym jego stadium, co wynika z przepisów art. 10 ww.  Kodeksu postępowania administracyjnego.</w:t>
      </w:r>
    </w:p>
    <w:p w:rsidR="00DE54C0" w:rsidRDefault="00DE54C0" w:rsidP="00DE54C0">
      <w:pPr>
        <w:jc w:val="both"/>
      </w:pPr>
      <w:r>
        <w:t>Z materiałami przedłożonymi przez wnioskodawcę (wniosek i karta informacyjna przedsięwzięcia) można zapoznać się w siedzibie Urzędu Miasta w Biurze Urbanistyki i Ochrony Środowiska przy ul. Robotniczej 12, pok. 12 parter, bud. „B” w godzinach: od 7.15 do15.15. Dane o złożonym wniosku zostały umieszczone w publicznie dostępnym wykazie danych o dokumentach.</w:t>
      </w:r>
    </w:p>
    <w:p w:rsidR="00DE54C0" w:rsidRDefault="008C6838" w:rsidP="00DE54C0">
      <w:pPr>
        <w:jc w:val="both"/>
      </w:pPr>
      <w:r>
        <w:t xml:space="preserve">Planowane przedsięwzięcie nie jest zaliczane do przedsięwzięć </w:t>
      </w:r>
      <w:r w:rsidR="004F46D8">
        <w:t>mogących potencjalnie znacząco oddziaływać na środowisko, określonych w  Rozporządzeniu</w:t>
      </w:r>
      <w:r w:rsidR="00DE54C0">
        <w:t xml:space="preserve"> Rady Ministrów z dnia 9 listopada 2010r. (</w:t>
      </w:r>
      <w:proofErr w:type="spellStart"/>
      <w:r w:rsidR="00AD2F90">
        <w:t>t.j</w:t>
      </w:r>
      <w:proofErr w:type="spellEnd"/>
      <w:r w:rsidR="00AD2F90">
        <w:t xml:space="preserve">. </w:t>
      </w:r>
      <w:r w:rsidR="00DE54C0">
        <w:t xml:space="preserve">Dz.U. </w:t>
      </w:r>
      <w:r w:rsidR="00AD2F90">
        <w:t xml:space="preserve">z 2016 </w:t>
      </w:r>
      <w:r w:rsidR="00DE54C0">
        <w:t xml:space="preserve">poz. </w:t>
      </w:r>
      <w:r w:rsidR="00AD2F90">
        <w:t>71</w:t>
      </w:r>
      <w:r w:rsidR="00DE54C0">
        <w:t xml:space="preserve">.) </w:t>
      </w:r>
      <w:r w:rsidR="004F46D8">
        <w:t>w sprawie przedsięwzięć mogących znacząco oddziaływać na śro</w:t>
      </w:r>
      <w:bookmarkStart w:id="0" w:name="_GoBack"/>
      <w:bookmarkEnd w:id="0"/>
      <w:r w:rsidR="004F46D8">
        <w:t>dowisko.</w:t>
      </w:r>
    </w:p>
    <w:p w:rsidR="004F46D8" w:rsidRDefault="004F46D8" w:rsidP="004F46D8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4F46D8" w:rsidRDefault="004F46D8" w:rsidP="004F46D8"/>
    <w:p w:rsidR="004F46D8" w:rsidRDefault="004F46D8" w:rsidP="004F46D8"/>
    <w:p w:rsidR="00453615" w:rsidRDefault="00B01332" w:rsidP="00B01332">
      <w:pPr>
        <w:ind w:left="5664"/>
        <w:jc w:val="both"/>
      </w:pPr>
      <w:r>
        <w:t>Burmistrz</w:t>
      </w:r>
    </w:p>
    <w:p w:rsidR="00B01332" w:rsidRPr="005669AF" w:rsidRDefault="005669AF" w:rsidP="005669AF">
      <w:pPr>
        <w:jc w:val="center"/>
        <w:rPr>
          <w:i/>
        </w:rPr>
      </w:pPr>
      <w:r>
        <w:t xml:space="preserve">                                                     </w:t>
      </w:r>
      <w:r w:rsidRPr="005669AF">
        <w:rPr>
          <w:i/>
        </w:rPr>
        <w:t xml:space="preserve"> (-) J</w:t>
      </w:r>
      <w:r w:rsidR="00B01332" w:rsidRPr="005669AF">
        <w:rPr>
          <w:i/>
        </w:rPr>
        <w:t xml:space="preserve">erzy </w:t>
      </w:r>
      <w:proofErr w:type="spellStart"/>
      <w:r w:rsidR="00B01332" w:rsidRPr="005669AF">
        <w:rPr>
          <w:i/>
        </w:rPr>
        <w:t>Wrębiak</w:t>
      </w:r>
      <w:proofErr w:type="spellEnd"/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p w:rsidR="00453615" w:rsidRDefault="00453615" w:rsidP="00DE54C0">
      <w:pPr>
        <w:jc w:val="both"/>
      </w:pPr>
    </w:p>
    <w:sectPr w:rsidR="0045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5F46"/>
    <w:multiLevelType w:val="multilevel"/>
    <w:tmpl w:val="A140831E"/>
    <w:lvl w:ilvl="0">
      <w:start w:val="5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23139A"/>
    <w:multiLevelType w:val="hybridMultilevel"/>
    <w:tmpl w:val="A120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529"/>
    <w:multiLevelType w:val="hybridMultilevel"/>
    <w:tmpl w:val="294C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4"/>
    <w:rsid w:val="000970EB"/>
    <w:rsid w:val="001D7395"/>
    <w:rsid w:val="0022560E"/>
    <w:rsid w:val="002D6699"/>
    <w:rsid w:val="002F643F"/>
    <w:rsid w:val="00453615"/>
    <w:rsid w:val="004D0942"/>
    <w:rsid w:val="004F46D8"/>
    <w:rsid w:val="00562A9C"/>
    <w:rsid w:val="00564A56"/>
    <w:rsid w:val="005669AF"/>
    <w:rsid w:val="005A5421"/>
    <w:rsid w:val="0069214A"/>
    <w:rsid w:val="0076675A"/>
    <w:rsid w:val="007F0D12"/>
    <w:rsid w:val="00830334"/>
    <w:rsid w:val="008C5928"/>
    <w:rsid w:val="008C6838"/>
    <w:rsid w:val="008F1DBA"/>
    <w:rsid w:val="0092329F"/>
    <w:rsid w:val="00937A13"/>
    <w:rsid w:val="00955B94"/>
    <w:rsid w:val="00A237B2"/>
    <w:rsid w:val="00A53B26"/>
    <w:rsid w:val="00A84421"/>
    <w:rsid w:val="00AD2F90"/>
    <w:rsid w:val="00B01332"/>
    <w:rsid w:val="00B96D40"/>
    <w:rsid w:val="00CC2836"/>
    <w:rsid w:val="00D2095F"/>
    <w:rsid w:val="00D21405"/>
    <w:rsid w:val="00DC6043"/>
    <w:rsid w:val="00DE54C0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56F4-2ABC-475C-8AC7-47C031B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0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Mariola Jasińska</cp:lastModifiedBy>
  <cp:revision>21</cp:revision>
  <cp:lastPrinted>2016-12-05T10:10:00Z</cp:lastPrinted>
  <dcterms:created xsi:type="dcterms:W3CDTF">2016-10-28T07:12:00Z</dcterms:created>
  <dcterms:modified xsi:type="dcterms:W3CDTF">2016-12-06T10:00:00Z</dcterms:modified>
</cp:coreProperties>
</file>