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F7" w:rsidRDefault="009F30F7" w:rsidP="009F30F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2014 r.</w:t>
      </w:r>
    </w:p>
    <w:p w:rsidR="009F30F7" w:rsidRDefault="009F30F7" w:rsidP="009F30F7">
      <w:pPr>
        <w:rPr>
          <w:sz w:val="20"/>
          <w:szCs w:val="20"/>
        </w:rPr>
      </w:pPr>
    </w:p>
    <w:p w:rsidR="009F30F7" w:rsidRDefault="009F30F7" w:rsidP="009F30F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Halina Ziemak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pn. Remont Małej Elektrowni Wodnej Brzeg ul. Kępa Młyńska”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09.05.2014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2D35B6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30F7" w:rsidRDefault="002D35B6" w:rsidP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pod nazwą „Wymiana instalacji odpylających kotłów WR-10 nr 1 i 2 w kotłowni Centralnej BPEC Sp. z o.o. w Brzegu przy ul. Ciepłowniczej 11” – planowanego na działce nr 870, obręb Południe </w:t>
            </w:r>
          </w:p>
        </w:tc>
      </w:tr>
      <w:tr w:rsidR="00F21B9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15.04.2014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AKAPIT ul. Pierwszej Brygady 40, 49-300 Brzeg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21B93" w:rsidRDefault="00F21B9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„Remoncie Sali gimnastycznej wraz z zapleczem sanitarnym w Zespole szkół nr 1 z Oddziałami Sportowymi” na działce nr 982/1 obręb Południe przy ul. Poprzecznej 16 w Brzegu</w:t>
            </w:r>
          </w:p>
        </w:tc>
      </w:tr>
      <w:tr w:rsidR="00D3660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12.09.2014 (uzup. 02.10.2014</w:t>
            </w:r>
            <w:r w:rsidR="009D19B6">
              <w:rPr>
                <w:bCs/>
                <w:sz w:val="20"/>
                <w:szCs w:val="20"/>
                <w:lang w:eastAsia="en-US"/>
              </w:rPr>
              <w:t>, 17.10.2014, 22.20.2014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</w:t>
            </w:r>
            <w:r w:rsidR="006C4A2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o.o. Krystian Kuryło – Prokurent</w:t>
            </w:r>
          </w:p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6603" w:rsidRDefault="00D3660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D23449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D234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15.10.2014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wpł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16.10.2014)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Labra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s.c. ul. Racławicka 23, 32-200 Miechów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3449" w:rsidRDefault="006D70FF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polegającego na „zbieraniu złomu”,  planowanego do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realizacji w Brzegu przy ul. Starobrzeskiej 67 (działka nr 884/19 arkusz mapy 17, obręb Południe.</w:t>
            </w:r>
          </w:p>
        </w:tc>
      </w:tr>
      <w:tr w:rsidR="009D19B6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20.10.2014r.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„Astor” Franciszek Grzesiowski Ludów Śląski 76, 57-160 Borów w imieniu którego występuje Daniel Konopacki z Oławy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19B6" w:rsidRDefault="009D19B6" w:rsidP="007A752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ych uwarunkowaniach 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</w:t>
            </w:r>
            <w:r>
              <w:rPr>
                <w:bCs/>
                <w:sz w:val="20"/>
                <w:szCs w:val="20"/>
                <w:lang w:eastAsia="en-US"/>
              </w:rPr>
              <w:t xml:space="preserve"> przedsięwzięcia p.n. „Uruchomienie zakładu zbierania i przetwarzania odpadów”  planowanego </w:t>
            </w:r>
            <w:r>
              <w:rPr>
                <w:bCs/>
                <w:sz w:val="20"/>
                <w:szCs w:val="20"/>
                <w:lang w:eastAsia="en-US"/>
              </w:rPr>
              <w:t>do realizacj</w:t>
            </w:r>
            <w:r w:rsidR="007A7528">
              <w:rPr>
                <w:bCs/>
                <w:sz w:val="20"/>
                <w:szCs w:val="20"/>
                <w:lang w:eastAsia="en-US"/>
              </w:rPr>
              <w:t>i</w:t>
            </w:r>
            <w:bookmarkStart w:id="0" w:name="_GoBack"/>
            <w:bookmarkEnd w:id="0"/>
            <w:r w:rsidR="007A752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w Brzegu przy ul. Starobrzeskiej 2 i na części działki nr 75/3 obręb Południe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D"/>
    <w:rsid w:val="001401B8"/>
    <w:rsid w:val="002D35B6"/>
    <w:rsid w:val="003161BD"/>
    <w:rsid w:val="006C4A28"/>
    <w:rsid w:val="006D70FF"/>
    <w:rsid w:val="007A7528"/>
    <w:rsid w:val="009D19B6"/>
    <w:rsid w:val="009F30F7"/>
    <w:rsid w:val="00D23449"/>
    <w:rsid w:val="00D36603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9</cp:revision>
  <dcterms:created xsi:type="dcterms:W3CDTF">2014-02-14T07:25:00Z</dcterms:created>
  <dcterms:modified xsi:type="dcterms:W3CDTF">2014-10-23T10:55:00Z</dcterms:modified>
</cp:coreProperties>
</file>