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F7" w:rsidRDefault="009F30F7" w:rsidP="009F30F7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Wykaz wniosków o wydanie decyzji o środowiskowych uwarunkowaniach  złożonych w 2014 r.</w:t>
      </w:r>
    </w:p>
    <w:p w:rsidR="009F30F7" w:rsidRDefault="009F30F7" w:rsidP="009F30F7">
      <w:pPr>
        <w:rPr>
          <w:sz w:val="20"/>
          <w:szCs w:val="20"/>
        </w:rPr>
      </w:pPr>
    </w:p>
    <w:p w:rsidR="009F30F7" w:rsidRDefault="009F30F7" w:rsidP="009F30F7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950"/>
        <w:gridCol w:w="1482"/>
        <w:gridCol w:w="2160"/>
        <w:gridCol w:w="2475"/>
      </w:tblGrid>
      <w:tr w:rsidR="009F30F7" w:rsidTr="009F30F7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0F7" w:rsidRDefault="009F30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karty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0F7" w:rsidRDefault="009F30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sprawy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0F7" w:rsidRDefault="009F30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złożenia wniosku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0F7" w:rsidRDefault="009F30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składający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30F7" w:rsidRDefault="009F30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przedmiotowy wniosku</w:t>
            </w:r>
          </w:p>
        </w:tc>
      </w:tr>
      <w:tr w:rsidR="009F30F7" w:rsidTr="009F30F7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F30F7" w:rsidRDefault="009F30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F30F7" w:rsidRDefault="009F30F7" w:rsidP="009F30F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UOŚ.II.6220.4.2014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F30F7" w:rsidRDefault="009F30F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31.01.2014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F30F7" w:rsidRDefault="009F30F7" w:rsidP="009F30F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Pani Halina Ziemak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30F7" w:rsidRDefault="009F30F7" w:rsidP="009F30F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środowiskowej na realizację przedsięwzięcia pn. Remont Małej Elektrowni Wodnej Brzeg ul. Kępa Młyńska”</w:t>
            </w:r>
          </w:p>
        </w:tc>
      </w:tr>
      <w:tr w:rsidR="009F30F7" w:rsidTr="009F30F7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F30F7" w:rsidRDefault="002D35B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30F7" w:rsidRDefault="002D35B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UOŚ.II.6220.13.2014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30F7" w:rsidRDefault="002D35B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09.05.2014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30F7" w:rsidRDefault="002D35B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BPEC Sp. z o.o.</w:t>
            </w:r>
          </w:p>
          <w:p w:rsidR="002D35B6" w:rsidRDefault="002D35B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Ciepłownicza 11, 49-305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F30F7" w:rsidRDefault="002D35B6" w:rsidP="002D35B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środowiskowej na realizację przedsięwzięcia pod nazwą „Wymiana instalacji odpylających kotłów WR-10 nr 1 i 2 w kotłowni Centralnej BPEC Sp. z o.o. w Brzegu przy ul. Ciepłowniczej 11” – planowanego na działce nr 870, obręb Południe </w:t>
            </w:r>
          </w:p>
        </w:tc>
      </w:tr>
      <w:tr w:rsidR="00F21B93" w:rsidTr="009F30F7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21B93" w:rsidRDefault="00F21B9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21B93" w:rsidRDefault="00F21B9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UOŚ.II.6220.15.2014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21B93" w:rsidRDefault="00F21B9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15.04.2014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21B93" w:rsidRDefault="00F21B9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Biuro Projektowe AKAPIT ul. Pierwszej Brygady 40, 49-300 Brzeg</w:t>
            </w:r>
          </w:p>
          <w:p w:rsidR="00F21B93" w:rsidRDefault="00F21B9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</w:t>
            </w:r>
          </w:p>
          <w:p w:rsidR="00F21B93" w:rsidRDefault="00F21B9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Gminy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21B93" w:rsidRDefault="00F21B93" w:rsidP="00F21B9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środowiskowej na realizację przedsięwzięcia polegającego na „Remoncie Sali gimnastycznej wraz z zapleczem sanitarnym w Zespole szkół nr 1 z Oddziałami Sportowymi” na działce nr 982/1 obręb Południe przy ul. Poprzecznej 16 w Brzegu</w:t>
            </w:r>
          </w:p>
        </w:tc>
      </w:tr>
      <w:tr w:rsidR="00D36603" w:rsidTr="009F30F7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36603" w:rsidRDefault="00D3660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6603" w:rsidRDefault="00D3660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UOS.II.6220.16.2014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6603" w:rsidRDefault="00D36603" w:rsidP="00D3660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12.09.2014 (uzup. 02.10.2014</w:t>
            </w:r>
            <w:r w:rsidR="009D19B6">
              <w:rPr>
                <w:bCs/>
                <w:sz w:val="20"/>
                <w:szCs w:val="20"/>
                <w:lang w:eastAsia="en-US"/>
              </w:rPr>
              <w:t>, 17.10.2014, 22.20.2014</w:t>
            </w:r>
            <w:r>
              <w:rPr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6603" w:rsidRDefault="00D3660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SIMILE Sp.  z</w:t>
            </w:r>
            <w:r w:rsidR="006C4A28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o.o. Krystian Kuryło – Prokurent</w:t>
            </w:r>
          </w:p>
          <w:p w:rsidR="00D36603" w:rsidRDefault="00D3660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u. Partyzantów 3, 49-300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6603" w:rsidRDefault="00D36603" w:rsidP="00F21B9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środowiskowej na realizację przedsięwzięcia polegającego na „ Budowie stacji paliw płynnych przy zbiegu ulic Wrocławskiej i Partyzantów w Brzegu” na działkach nr 435/3, 435/4, 436/5, 436/6, 435/1 i 437 arkusz mapy 7,obręb Centrum.</w:t>
            </w:r>
          </w:p>
        </w:tc>
      </w:tr>
      <w:tr w:rsidR="00D23449" w:rsidTr="009F30F7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23449" w:rsidRDefault="00D2344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23449" w:rsidRDefault="006D70F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UOŚ.II.6220.22.2014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23449" w:rsidRDefault="006D70FF" w:rsidP="00D3660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15.10.2014 (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wpł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 16.10.2014)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23449" w:rsidRDefault="006D70F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Labra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s.c. ul. Racławicka 23, 32-200 Miechów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23449" w:rsidRDefault="006D70FF" w:rsidP="00F21B9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środowiskowej na realizację przedsięwzięcia polegającego na „zbieraniu złomu”,  planowanego do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realizacji w Brzegu przy ul. Starobrzeskiej 67 (działka nr 884/19 arkusz mapy 17, obręb Południe.</w:t>
            </w:r>
          </w:p>
        </w:tc>
      </w:tr>
      <w:tr w:rsidR="009D19B6" w:rsidTr="009F30F7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D19B6" w:rsidRDefault="009D19B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19B6" w:rsidRDefault="009D19B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UOŚ.II.6220.23.2014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19B6" w:rsidRDefault="009D19B6" w:rsidP="00D3660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20.10.2014r.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19B6" w:rsidRDefault="009D19B6" w:rsidP="009D19B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„Astor” Franciszek Grzesiowski Ludów Śląski 76, 57-160 Borów w imieniu którego występuje Daniel Konopacki z Oławy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D19B6" w:rsidRDefault="009D19B6" w:rsidP="007A752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</w:t>
            </w:r>
            <w:r w:rsidR="007A7528">
              <w:rPr>
                <w:bCs/>
                <w:sz w:val="20"/>
                <w:szCs w:val="20"/>
                <w:lang w:eastAsia="en-US"/>
              </w:rPr>
              <w:t xml:space="preserve">o </w:t>
            </w:r>
            <w:r>
              <w:rPr>
                <w:bCs/>
                <w:sz w:val="20"/>
                <w:szCs w:val="20"/>
                <w:lang w:eastAsia="en-US"/>
              </w:rPr>
              <w:t>środowiskow</w:t>
            </w:r>
            <w:r w:rsidR="007A7528">
              <w:rPr>
                <w:bCs/>
                <w:sz w:val="20"/>
                <w:szCs w:val="20"/>
                <w:lang w:eastAsia="en-US"/>
              </w:rPr>
              <w:t xml:space="preserve">ych uwarunkowaniach </w:t>
            </w:r>
            <w:r>
              <w:rPr>
                <w:bCs/>
                <w:sz w:val="20"/>
                <w:szCs w:val="20"/>
                <w:lang w:eastAsia="en-US"/>
              </w:rPr>
              <w:t xml:space="preserve"> na realizację przedsięwzięcia p.n. „Uruchomienie zakładu zbierania i przetwarzania odpadów”  planowanego do realizacj</w:t>
            </w:r>
            <w:r w:rsidR="007A7528">
              <w:rPr>
                <w:bCs/>
                <w:sz w:val="20"/>
                <w:szCs w:val="20"/>
                <w:lang w:eastAsia="en-US"/>
              </w:rPr>
              <w:t xml:space="preserve">i </w:t>
            </w:r>
            <w:r>
              <w:rPr>
                <w:bCs/>
                <w:sz w:val="20"/>
                <w:szCs w:val="20"/>
                <w:lang w:eastAsia="en-US"/>
              </w:rPr>
              <w:t>w Brzegu przy ul. Starobrzeskiej 2 i na części działki nr 75/3 obręb Południe</w:t>
            </w:r>
          </w:p>
        </w:tc>
      </w:tr>
      <w:tr w:rsidR="00FE0538" w:rsidTr="009F30F7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E0538" w:rsidRDefault="00FE05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E0538" w:rsidRDefault="00FE053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UOS.II.6220.25.2014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E0538" w:rsidRDefault="00FE0538" w:rsidP="00D3660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01.12.2014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E0538" w:rsidRDefault="00FE0538" w:rsidP="009D19B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TAURON Dystrybucja S.A. o/Opole</w:t>
            </w:r>
          </w:p>
          <w:p w:rsidR="00FE0538" w:rsidRDefault="00FE6C62" w:rsidP="009D19B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</w:t>
            </w:r>
            <w:r w:rsidR="00FE0538">
              <w:rPr>
                <w:bCs/>
                <w:sz w:val="20"/>
                <w:szCs w:val="20"/>
                <w:lang w:eastAsia="en-US"/>
              </w:rPr>
              <w:t xml:space="preserve">l. </w:t>
            </w:r>
            <w:r>
              <w:rPr>
                <w:bCs/>
                <w:sz w:val="20"/>
                <w:szCs w:val="20"/>
                <w:lang w:eastAsia="en-US"/>
              </w:rPr>
              <w:t>W</w:t>
            </w:r>
            <w:r w:rsidR="00FE0538">
              <w:rPr>
                <w:bCs/>
                <w:sz w:val="20"/>
                <w:szCs w:val="20"/>
                <w:lang w:eastAsia="en-US"/>
              </w:rPr>
              <w:t>aryńskiego 1, 45-047 Opole</w:t>
            </w:r>
          </w:p>
          <w:p w:rsidR="00FE0538" w:rsidRDefault="00FE0538" w:rsidP="009D19B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 imieniu którego występuje pełnomocnik</w:t>
            </w:r>
          </w:p>
          <w:p w:rsidR="00FE6C62" w:rsidRDefault="00FE0538" w:rsidP="00FE6C6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Pan Andrzej </w:t>
            </w:r>
            <w:r w:rsidR="00FE6C62">
              <w:rPr>
                <w:bCs/>
                <w:sz w:val="20"/>
                <w:szCs w:val="20"/>
                <w:lang w:eastAsia="en-US"/>
              </w:rPr>
              <w:t>W</w:t>
            </w:r>
            <w:r>
              <w:rPr>
                <w:bCs/>
                <w:sz w:val="20"/>
                <w:szCs w:val="20"/>
                <w:lang w:eastAsia="en-US"/>
              </w:rPr>
              <w:t xml:space="preserve">alczak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PPiRI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„ELMEL” </w:t>
            </w:r>
          </w:p>
          <w:p w:rsidR="00FE6C62" w:rsidRDefault="00FE0538" w:rsidP="00FE6C6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ul. Toszecka 102, </w:t>
            </w:r>
          </w:p>
          <w:p w:rsidR="00FE0538" w:rsidRDefault="00FE0538" w:rsidP="00FE6C6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44-117 Gliwice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E0538" w:rsidRDefault="00FE0538" w:rsidP="00FE053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o środowiskowych uwarunkowaniach  na realizację przedsięwzięcia polegającego na Przebudowie pola 110kV w stacji elektroenergetycznej 110/15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GPZ „Hermanowice” dla przyłączenia linii kablowej zasilającej stację 110/15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GPZ „Skarbimierz”, planowanego do realizacji  przy ul. Włościańskiej w Brzegu (działka nr 516/4 ark. mapy 13 obręb Południe)</w:t>
            </w:r>
          </w:p>
        </w:tc>
      </w:tr>
      <w:tr w:rsidR="00B3173A" w:rsidTr="009F30F7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3173A" w:rsidRDefault="00B3173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3173A" w:rsidRDefault="00B3173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UOŚ.II.6220.26.2014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3173A" w:rsidRDefault="00B3173A" w:rsidP="00D3660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16.12.2014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3173A" w:rsidRDefault="00B3173A" w:rsidP="009D19B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BPEC Sp. z o.o.</w:t>
            </w:r>
          </w:p>
          <w:p w:rsidR="00B3173A" w:rsidRDefault="00B3173A" w:rsidP="009D19B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Ciepłownicza 11, 49-305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3173A" w:rsidRDefault="00B3173A" w:rsidP="00B3173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 na realizację przedsięwzięcia pn</w:t>
            </w:r>
            <w:r>
              <w:rPr>
                <w:bCs/>
                <w:sz w:val="20"/>
                <w:szCs w:val="20"/>
                <w:lang w:eastAsia="en-US"/>
              </w:rPr>
              <w:t>. „Remont – modernizacja kotła WR-10 nr 4”</w:t>
            </w:r>
            <w:bookmarkStart w:id="0" w:name="_GoBack"/>
            <w:bookmarkEnd w:id="0"/>
          </w:p>
        </w:tc>
      </w:tr>
    </w:tbl>
    <w:p w:rsidR="001401B8" w:rsidRDefault="001401B8"/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BD"/>
    <w:rsid w:val="001401B8"/>
    <w:rsid w:val="002D35B6"/>
    <w:rsid w:val="003161BD"/>
    <w:rsid w:val="006C4A28"/>
    <w:rsid w:val="006D70FF"/>
    <w:rsid w:val="007A7528"/>
    <w:rsid w:val="009D19B6"/>
    <w:rsid w:val="009F30F7"/>
    <w:rsid w:val="00B3173A"/>
    <w:rsid w:val="00D23449"/>
    <w:rsid w:val="00D36603"/>
    <w:rsid w:val="00F21B93"/>
    <w:rsid w:val="00FE0538"/>
    <w:rsid w:val="00F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12</cp:revision>
  <dcterms:created xsi:type="dcterms:W3CDTF">2014-02-14T07:25:00Z</dcterms:created>
  <dcterms:modified xsi:type="dcterms:W3CDTF">2014-12-19T07:46:00Z</dcterms:modified>
</cp:coreProperties>
</file>