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25" w:rsidRDefault="00283D25" w:rsidP="00283D2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Wykaz wniosków o wydanie decyzji o środowiskowych uwarunkowaniach  złożonych w 2015 r.</w:t>
      </w:r>
    </w:p>
    <w:p w:rsidR="00283D25" w:rsidRDefault="00283D25" w:rsidP="00283D25">
      <w:pPr>
        <w:rPr>
          <w:sz w:val="20"/>
          <w:szCs w:val="20"/>
        </w:rPr>
      </w:pPr>
    </w:p>
    <w:p w:rsidR="00283D25" w:rsidRDefault="00283D25" w:rsidP="00283D25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950"/>
        <w:gridCol w:w="1482"/>
        <w:gridCol w:w="2160"/>
        <w:gridCol w:w="2475"/>
      </w:tblGrid>
      <w:tr w:rsidR="00283D25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sprawy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złożenia wniosku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składający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przedmiotowy wniosku</w:t>
            </w:r>
          </w:p>
        </w:tc>
      </w:tr>
      <w:tr w:rsidR="00283D25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283D25" w:rsidP="00283D2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283D25" w:rsidP="00283D2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23.02.2015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FD08A2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Green</w:t>
            </w:r>
            <w:r w:rsidR="00283D25">
              <w:rPr>
                <w:bCs/>
                <w:sz w:val="20"/>
                <w:szCs w:val="20"/>
                <w:lang w:eastAsia="en-US"/>
              </w:rPr>
              <w:t>Landing</w:t>
            </w:r>
            <w:proofErr w:type="spellEnd"/>
            <w:r w:rsidR="00283D25">
              <w:rPr>
                <w:bCs/>
                <w:sz w:val="20"/>
                <w:szCs w:val="20"/>
                <w:lang w:eastAsia="en-US"/>
              </w:rPr>
              <w:t xml:space="preserve"> Andrzej </w:t>
            </w:r>
            <w:proofErr w:type="spellStart"/>
            <w:r w:rsidR="00283D25">
              <w:rPr>
                <w:bCs/>
                <w:sz w:val="20"/>
                <w:szCs w:val="20"/>
                <w:lang w:eastAsia="en-US"/>
              </w:rPr>
              <w:t>Rapacz</w:t>
            </w:r>
            <w:proofErr w:type="spellEnd"/>
          </w:p>
          <w:p w:rsidR="00283D25" w:rsidRDefault="00283D25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Forteczna 8/14</w:t>
            </w:r>
            <w:r w:rsidR="00FD08A2">
              <w:rPr>
                <w:bCs/>
                <w:sz w:val="20"/>
                <w:szCs w:val="20"/>
                <w:lang w:eastAsia="en-US"/>
              </w:rPr>
              <w:t xml:space="preserve"> 58-314 Wałbrzych</w:t>
            </w:r>
          </w:p>
          <w:p w:rsidR="00FD08A2" w:rsidRDefault="00FD08A2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 Gminy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83D25" w:rsidRDefault="00283D25" w:rsidP="00FD08A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</w:t>
            </w:r>
            <w:r w:rsidR="00FD08A2">
              <w:rPr>
                <w:bCs/>
                <w:sz w:val="20"/>
                <w:szCs w:val="20"/>
                <w:lang w:eastAsia="en-US"/>
              </w:rPr>
              <w:t xml:space="preserve">o </w:t>
            </w:r>
            <w:r>
              <w:rPr>
                <w:bCs/>
                <w:sz w:val="20"/>
                <w:szCs w:val="20"/>
                <w:lang w:eastAsia="en-US"/>
              </w:rPr>
              <w:t>środowiskow</w:t>
            </w:r>
            <w:r w:rsidR="00FD08A2">
              <w:rPr>
                <w:bCs/>
                <w:sz w:val="20"/>
                <w:szCs w:val="20"/>
                <w:lang w:eastAsia="en-US"/>
              </w:rPr>
              <w:t>ych uwarunkowaniach</w:t>
            </w:r>
            <w:r>
              <w:rPr>
                <w:bCs/>
                <w:sz w:val="20"/>
                <w:szCs w:val="20"/>
                <w:lang w:eastAsia="en-US"/>
              </w:rPr>
              <w:t xml:space="preserve"> na realizację przedsięwzięcia pn. </w:t>
            </w:r>
            <w:r w:rsidR="002950B0">
              <w:rPr>
                <w:bCs/>
                <w:sz w:val="20"/>
                <w:szCs w:val="20"/>
                <w:lang w:eastAsia="en-US"/>
              </w:rPr>
              <w:t>Rewaloryzacja P</w:t>
            </w:r>
            <w:r w:rsidR="00FD08A2">
              <w:rPr>
                <w:bCs/>
                <w:sz w:val="20"/>
                <w:szCs w:val="20"/>
                <w:lang w:eastAsia="en-US"/>
              </w:rPr>
              <w:t>arku im. Bolesława Chrobrego w Brzegu</w:t>
            </w:r>
            <w:r w:rsidR="00921072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921072">
              <w:rPr>
                <w:bCs/>
                <w:sz w:val="20"/>
                <w:szCs w:val="20"/>
                <w:lang w:eastAsia="en-US"/>
              </w:rPr>
              <w:t>planowanego do realizacji na terenie działek nr 443, 444/2, 457/2, 458/2,</w:t>
            </w:r>
            <w:r w:rsidR="00921072">
              <w:rPr>
                <w:bCs/>
                <w:sz w:val="20"/>
                <w:szCs w:val="20"/>
                <w:lang w:eastAsia="en-US"/>
              </w:rPr>
              <w:t>, 462/1, 450/1, 453/2, 453/1, 455/1, 462/2</w:t>
            </w:r>
            <w:r w:rsidR="00624334">
              <w:rPr>
                <w:bCs/>
                <w:sz w:val="20"/>
                <w:szCs w:val="20"/>
                <w:lang w:eastAsia="en-US"/>
              </w:rPr>
              <w:t>`</w:t>
            </w:r>
          </w:p>
        </w:tc>
      </w:tr>
      <w:tr w:rsidR="00283D25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AD7CF0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AD7CF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UOŚ.II.6220.3.2015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AD7CF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12.03.2015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AD7CF0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Biuro Usług Projektowo-Budowlanych ul. Rynek 10/6, Brzeg jako pełnomocnik Gminy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83D25" w:rsidRDefault="00AD7CF0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Przebudowie ulicy Wolności w Brzegu.</w:t>
            </w:r>
          </w:p>
        </w:tc>
      </w:tr>
      <w:tr w:rsidR="00AD7CF0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D7CF0" w:rsidRDefault="00AD7CF0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7CF0" w:rsidRDefault="00AD7CF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UOŚ.II.6220.4.2015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7CF0" w:rsidRDefault="00AD7CF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12.03.2015</w:t>
            </w:r>
          </w:p>
          <w:p w:rsidR="005805C2" w:rsidRDefault="005805C2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805C2" w:rsidRDefault="005805C2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wycofany w dniu 08.04.2015</w:t>
            </w:r>
          </w:p>
          <w:p w:rsidR="005805C2" w:rsidRDefault="005805C2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3418" w:rsidRDefault="00E43418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Dolnośląska Agencja Energii i Środowiska s.c.</w:t>
            </w:r>
          </w:p>
          <w:p w:rsidR="00AD7CF0" w:rsidRDefault="00AD7CF0" w:rsidP="00E4341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Agnieszka Cena- Soroko </w:t>
            </w:r>
          </w:p>
          <w:p w:rsidR="00E43418" w:rsidRDefault="00E43418" w:rsidP="00E4341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Pełczyńska 11,</w:t>
            </w:r>
          </w:p>
          <w:p w:rsidR="00E43418" w:rsidRDefault="00E43418" w:rsidP="00E4341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50-180  Wrocław</w:t>
            </w:r>
          </w:p>
          <w:p w:rsidR="00E43418" w:rsidRDefault="00E43418" w:rsidP="00E4341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D7CF0" w:rsidRDefault="00AD7CF0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Rozbiórce komina spalinowego przy budynku na ul. Wolności 14 na działce o nr ew. 763/1  oraz budynku biurowo-gospodarczego przy ul. Wolności nr 14A na działce o nr ew. 763/2 obręb mapy 1102 Centrum w Brzegu.</w:t>
            </w:r>
          </w:p>
        </w:tc>
      </w:tr>
      <w:tr w:rsidR="007573AE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E4341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</w:t>
            </w:r>
            <w:r w:rsidR="00E43418">
              <w:rPr>
                <w:bCs/>
                <w:sz w:val="20"/>
                <w:szCs w:val="20"/>
                <w:lang w:eastAsia="en-US"/>
              </w:rPr>
              <w:t>6</w:t>
            </w:r>
            <w:r>
              <w:rPr>
                <w:bCs/>
                <w:sz w:val="20"/>
                <w:szCs w:val="20"/>
                <w:lang w:eastAsia="en-US"/>
              </w:rPr>
              <w:t>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13.04.2015</w:t>
            </w:r>
          </w:p>
          <w:p w:rsidR="007573AE" w:rsidRDefault="007573AE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Uzupełniony 16.04.2015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3418" w:rsidRDefault="00E43418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Dolnośląska Agencja Energii i Środowiska s.c.</w:t>
            </w:r>
          </w:p>
          <w:p w:rsidR="00E43418" w:rsidRDefault="007573AE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Agnieszka Cena- Soroko </w:t>
            </w:r>
          </w:p>
          <w:p w:rsidR="00E43418" w:rsidRDefault="007573AE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ul. </w:t>
            </w:r>
            <w:r w:rsidR="00E43418">
              <w:rPr>
                <w:bCs/>
                <w:sz w:val="20"/>
                <w:szCs w:val="20"/>
                <w:lang w:eastAsia="en-US"/>
              </w:rPr>
              <w:t>Pełczyńska 11,</w:t>
            </w:r>
          </w:p>
          <w:p w:rsidR="007573AE" w:rsidRDefault="00E43418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50-180 </w:t>
            </w:r>
            <w:r w:rsidR="007573AE">
              <w:rPr>
                <w:bCs/>
                <w:sz w:val="20"/>
                <w:szCs w:val="20"/>
                <w:lang w:eastAsia="en-US"/>
              </w:rPr>
              <w:t xml:space="preserve"> Wrocław</w:t>
            </w:r>
          </w:p>
          <w:p w:rsidR="00E43418" w:rsidRDefault="00E43418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573AE" w:rsidRDefault="007573AE" w:rsidP="007573A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o środowiskowych uwarunkowaniach na realizację przedsięwzięcia pn. Projekt budowlany przebudowy i remontu budynku przy ul. Wolności 14 w Brzegu do zadania inwestycyjnego pn. „Pakiet 2. Adaptacja obiektu przy ul. Wolności 14 w Brzegu na mieszkania socjalne i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lokale tymczasowe”, planowanego do realizacji działce o nr ew. 763/2 obręb mapy 1102 Centrum w Brzegu.</w:t>
            </w:r>
          </w:p>
        </w:tc>
      </w:tr>
      <w:tr w:rsidR="007573AE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E4341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</w:t>
            </w:r>
            <w:r w:rsidR="00E43418">
              <w:rPr>
                <w:bCs/>
                <w:sz w:val="20"/>
                <w:szCs w:val="20"/>
                <w:lang w:eastAsia="en-US"/>
              </w:rPr>
              <w:t>7</w:t>
            </w:r>
            <w:r>
              <w:rPr>
                <w:bCs/>
                <w:sz w:val="20"/>
                <w:szCs w:val="20"/>
                <w:lang w:eastAsia="en-US"/>
              </w:rPr>
              <w:t>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16.04.2015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Spalmed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- Zofia  Karpa Wielka Wieś 51b/12, 32-210 Książ Wielki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573AE" w:rsidRDefault="007573AE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Magazynowaniu odpadów medycznych i weterynaryjnych, planowanego do realizacji na działce nr 141/8 arkusz mapy 7 obręb Południe przy ul. Saperskiej 1 w Brzegu.</w:t>
            </w:r>
          </w:p>
        </w:tc>
      </w:tr>
      <w:tr w:rsidR="007525E0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E4341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UOŚ.II.6220.9.2015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13.05.2015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arch. Maria Gajda –Kucharz Biuro Inżynierskie Sp. z o.o. 45-819 Opole ul. Domańskiego 40</w:t>
            </w:r>
          </w:p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pełnomocnik</w:t>
            </w:r>
          </w:p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Gminy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525E0" w:rsidRDefault="007525E0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„zagospodarowaniu terenu wraz z nowymi drogami i alejkami, oświetleniem terenu, remontem widowni i przebudową budynku zaplecza amfiteatru położonego w Brzegu przy ul. Chrobrego 39 na działce o nr ew. 461 km. 7 w obrębie Centrum przy ul. Chrobrego 39 w Brzegu”</w:t>
            </w:r>
          </w:p>
        </w:tc>
      </w:tr>
      <w:tr w:rsidR="007525E0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E4341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UOŚ.II.6220.10.2015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26.05.2015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Andrzej Walczak PP i RI „ELMEL” Sp. z o.o. ul. Toszecka 102, 44-117 Gliwice</w:t>
            </w:r>
          </w:p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Pełnomocnik</w:t>
            </w:r>
          </w:p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TAURON Dystrybucja SA O/Opole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zmianę decyzji o środowiskowych uwarunkowaniach na realizację przedsięwzięcia polegającego na : Przebudowie  pola 110kv w stacji elektroenergetycznej 110/15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GPZ „Hermanowice” dla przyłączenia linii kablowej 110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zasilającej stację 110/15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GPZ „Skarbimierz”, planowanego do realizacji na działkach nr 516/2 i 517/2 arkusz mapy 13 obręb Południe przy ul. Włościańskiej w Brzegu</w:t>
            </w:r>
          </w:p>
        </w:tc>
      </w:tr>
      <w:tr w:rsidR="008D5489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D5489" w:rsidRDefault="008D5489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D5489" w:rsidRDefault="008D5489" w:rsidP="00E4341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UOŚ.II.6220.11.2015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D5489" w:rsidRDefault="008D5489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15.06.2015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D5489" w:rsidRDefault="008D5489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Łukasz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Szleper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Projekt</w:t>
            </w:r>
          </w:p>
          <w:p w:rsidR="008D5489" w:rsidRDefault="008D5489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Róży Wiatrów 13/3, 53-023 Wrocław</w:t>
            </w:r>
          </w:p>
          <w:p w:rsidR="008D5489" w:rsidRDefault="008D5489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pełnomocnik Gminy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D5489" w:rsidRDefault="008D5489" w:rsidP="008D548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: Rewitalizacji zabytkowego budynku Ratusz</w:t>
            </w:r>
            <w:r w:rsidR="00052BE1">
              <w:rPr>
                <w:bCs/>
                <w:sz w:val="20"/>
                <w:szCs w:val="20"/>
                <w:lang w:eastAsia="en-US"/>
              </w:rPr>
              <w:t>a</w:t>
            </w:r>
            <w:r>
              <w:rPr>
                <w:bCs/>
                <w:sz w:val="20"/>
                <w:szCs w:val="20"/>
                <w:lang w:eastAsia="en-US"/>
              </w:rPr>
              <w:t xml:space="preserve"> w Brzegu.</w:t>
            </w:r>
          </w:p>
        </w:tc>
      </w:tr>
      <w:tr w:rsidR="009F7D39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F7D39" w:rsidRDefault="009F7D39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7D39" w:rsidRDefault="009F7D39" w:rsidP="009F7D3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UOŚ.II.6220.12.2015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7D39" w:rsidRDefault="009F7D39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23.06.2015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7D39" w:rsidRDefault="009F7D39" w:rsidP="009F7D3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Łukasz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Szleper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Projekt</w:t>
            </w:r>
          </w:p>
          <w:p w:rsidR="009F7D39" w:rsidRDefault="009F7D39" w:rsidP="009F7D3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Róży Wiatrów 13/3, 53-023 Wrocław</w:t>
            </w:r>
          </w:p>
          <w:p w:rsidR="009F7D39" w:rsidRDefault="009F7D39" w:rsidP="009F7D3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pełnomocnik Gminy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F7D39" w:rsidRDefault="009F7D39" w:rsidP="008D548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: Rewitalizacji zabytkowego budynku Ratusza w Brzegu.</w:t>
            </w:r>
          </w:p>
        </w:tc>
      </w:tr>
      <w:tr w:rsidR="001C209B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C209B" w:rsidRDefault="001C209B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C209B" w:rsidRDefault="001C209B" w:rsidP="009F7D3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UOŚ.II.6220.14.2015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C209B" w:rsidRDefault="001C209B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01.07.2015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C209B" w:rsidRDefault="001C209B" w:rsidP="009F7D3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Kancelaria Adwokacka Adwokat Igor Janik</w:t>
            </w:r>
          </w:p>
          <w:p w:rsidR="001C209B" w:rsidRDefault="001C209B" w:rsidP="009F7D3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Ozimska 67/3, 45-368 Opole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C209B" w:rsidRDefault="001C209B" w:rsidP="008D548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”Uruchomieniu innowacyjnej linii technologicznej do formowania ekologicznego brykietu opałowego z półproduktów w postaci miału węgla drzewnego oraz mąki”</w:t>
            </w:r>
          </w:p>
        </w:tc>
      </w:tr>
      <w:tr w:rsidR="00482333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82333" w:rsidRDefault="00482333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2333" w:rsidRDefault="00482333" w:rsidP="00D43CB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</w:t>
            </w:r>
            <w:r w:rsidR="00D43CBD">
              <w:rPr>
                <w:bCs/>
                <w:sz w:val="20"/>
                <w:szCs w:val="20"/>
                <w:lang w:eastAsia="en-US"/>
              </w:rPr>
              <w:t>Ś</w:t>
            </w:r>
            <w:bookmarkStart w:id="0" w:name="_GoBack"/>
            <w:bookmarkEnd w:id="0"/>
            <w:r>
              <w:rPr>
                <w:bCs/>
                <w:sz w:val="20"/>
                <w:szCs w:val="20"/>
                <w:lang w:eastAsia="en-US"/>
              </w:rPr>
              <w:t>.II.6220.15.2015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2333" w:rsidRDefault="00482333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03.07.2015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2333" w:rsidRDefault="00482333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GreenLanding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Andrzej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Rapacz</w:t>
            </w:r>
            <w:proofErr w:type="spellEnd"/>
          </w:p>
          <w:p w:rsidR="00482333" w:rsidRDefault="00482333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Forteczna 8/14 58-314 Wałbrzych</w:t>
            </w:r>
          </w:p>
          <w:p w:rsidR="00482333" w:rsidRDefault="00482333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 Gminy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82333" w:rsidRDefault="00482333" w:rsidP="008D548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pn. Rewaloryzacja Parku im. Bolesława Chrobrego w Brzegu</w:t>
            </w:r>
            <w:r>
              <w:rPr>
                <w:bCs/>
                <w:sz w:val="20"/>
                <w:szCs w:val="20"/>
                <w:lang w:eastAsia="en-US"/>
              </w:rPr>
              <w:t>, planowanego do realizacji na terenie działek nr 443, 444/2, 457/2, 458/2, 462/1, 450/1, 453/2, 455/1, 462/2, 461, 479, 180/1, 453/1 obręb Centrum</w:t>
            </w:r>
            <w:r w:rsidR="00E466BD">
              <w:rPr>
                <w:bCs/>
                <w:sz w:val="20"/>
                <w:szCs w:val="20"/>
                <w:lang w:eastAsia="en-US"/>
              </w:rPr>
              <w:t>.</w:t>
            </w:r>
          </w:p>
        </w:tc>
      </w:tr>
    </w:tbl>
    <w:p w:rsidR="001401B8" w:rsidRDefault="007525E0">
      <w:r>
        <w:tab/>
      </w:r>
    </w:p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90"/>
    <w:rsid w:val="00052BE1"/>
    <w:rsid w:val="001401B8"/>
    <w:rsid w:val="001C209B"/>
    <w:rsid w:val="00283D25"/>
    <w:rsid w:val="002950B0"/>
    <w:rsid w:val="00397890"/>
    <w:rsid w:val="00482333"/>
    <w:rsid w:val="005805C2"/>
    <w:rsid w:val="00624334"/>
    <w:rsid w:val="007525E0"/>
    <w:rsid w:val="007573AE"/>
    <w:rsid w:val="008D5489"/>
    <w:rsid w:val="00921072"/>
    <w:rsid w:val="009F7D39"/>
    <w:rsid w:val="00AD7CF0"/>
    <w:rsid w:val="00D43CBD"/>
    <w:rsid w:val="00E43418"/>
    <w:rsid w:val="00E466BD"/>
    <w:rsid w:val="00FD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17</cp:revision>
  <dcterms:created xsi:type="dcterms:W3CDTF">2015-03-02T07:31:00Z</dcterms:created>
  <dcterms:modified xsi:type="dcterms:W3CDTF">2015-07-06T07:44:00Z</dcterms:modified>
</cp:coreProperties>
</file>