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5" w:rsidRDefault="00283D25" w:rsidP="00283D2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950"/>
        <w:gridCol w:w="1482"/>
        <w:gridCol w:w="2261"/>
        <w:gridCol w:w="2374"/>
      </w:tblGrid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  <w:r w:rsidR="00921072">
              <w:rPr>
                <w:bCs/>
                <w:sz w:val="20"/>
                <w:szCs w:val="20"/>
                <w:lang w:eastAsia="en-US"/>
              </w:rPr>
              <w:t xml:space="preserve"> planowanego do realizacji na terenie działek nr 443, 444/2, 457/2, 458/2,, 462/1, 450/1, 453/2, 453/1, 455/1, 462/2</w:t>
            </w:r>
            <w:r w:rsidR="00624334">
              <w:rPr>
                <w:bCs/>
                <w:sz w:val="20"/>
                <w:szCs w:val="20"/>
                <w:lang w:eastAsia="en-US"/>
              </w:rPr>
              <w:t>`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Dolnośląska Agencja Energii i Środowiska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s.c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Dolnośląska Agencja Energii i Środowiska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s.c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obiektu przy ul. Wolności 14 w Brzegu na mieszkania socjalne i lokale tymczasowe”, planowanego do realizacji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km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7 w obrębie Centrum przy ul. Chrobrego 39 w Brzegu”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zmianę decyzji o środowiskowych uwarunkowaniach na realizację przedsięwzięcia polegającego na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planowanego do realizacji na działkach nr 516/2 i 517/2 arkusz mapy 13 obręb Południe przy ul. Włościańskiej w Brzegu</w:t>
            </w:r>
          </w:p>
        </w:tc>
      </w:tr>
      <w:tr w:rsidR="008D548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</w:t>
            </w:r>
            <w:r w:rsidR="00052BE1">
              <w:rPr>
                <w:bCs/>
                <w:sz w:val="20"/>
                <w:szCs w:val="20"/>
                <w:lang w:eastAsia="en-US"/>
              </w:rPr>
              <w:t>a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Brzegu.</w:t>
            </w:r>
          </w:p>
        </w:tc>
      </w:tr>
      <w:tr w:rsidR="009F7D3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7D39" w:rsidRDefault="009F7D3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Ratusza w Brzegu.</w:t>
            </w:r>
          </w:p>
        </w:tc>
      </w:tr>
      <w:tr w:rsidR="001C209B" w:rsidTr="00F85BC0">
        <w:trPr>
          <w:trHeight w:val="357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209B" w:rsidRDefault="001C209B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”Uruchomieniu innowacyjnej linii technologicznej do formowania ekologicznego brykietu opałowego z półproduktów w postaci miału węgla drzewnego oraz mąki”</w:t>
            </w:r>
          </w:p>
        </w:tc>
      </w:tr>
      <w:tr w:rsidR="00482333" w:rsidTr="00F85BC0">
        <w:trPr>
          <w:trHeight w:val="337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</w:t>
            </w:r>
            <w:r w:rsidR="00D43CBD">
              <w:rPr>
                <w:bCs/>
                <w:sz w:val="20"/>
                <w:szCs w:val="20"/>
                <w:lang w:eastAsia="en-US"/>
              </w:rPr>
              <w:t>Ś</w:t>
            </w:r>
            <w:r>
              <w:rPr>
                <w:bCs/>
                <w:sz w:val="20"/>
                <w:szCs w:val="20"/>
                <w:lang w:eastAsia="en-US"/>
              </w:rPr>
              <w:t>.II.6220.15.2015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 58-314 Wałbrzych</w:t>
            </w:r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2333" w:rsidRDefault="00482333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Rewaloryzacja Parku im. Bolesława Chrobrego w Brzegu, planowanego do realizacji na terenie działek nr 443, 444/2, 457/2, 458/2, 462/1, 450/1, 453/2, 455/1, 462/2, 461, 479, 180/1, 453/1 obręb Centrum</w:t>
            </w:r>
            <w:r w:rsidR="00E466BD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77EC1" w:rsidTr="00F85BC0">
        <w:trPr>
          <w:trHeight w:val="28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</w:t>
            </w:r>
          </w:p>
          <w:p w:rsidR="00B77EC1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Zarządu Nieruchomości </w:t>
            </w:r>
          </w:p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Miejskich w Brzegu ul. Chrobrego 32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7EC1" w:rsidRDefault="008555CD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„Rozbudowa budynku gospodarczego” planowanego do realizacji na działce nr 60/1 obręb Centrum przy ul. Nadbrzeżnej 5</w:t>
            </w:r>
          </w:p>
        </w:tc>
      </w:tr>
      <w:tr w:rsidR="00FA100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UOŚ.II.6220.17.2015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FA100C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Brzeskiego Centrum Kultury”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296, obręb Centrum, przy ul. Mlecznej 5 w Brzegu </w:t>
            </w:r>
          </w:p>
        </w:tc>
      </w:tr>
      <w:tr w:rsidR="00EA34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16.09.2015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EA345C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Dziennego Domu Pomocy 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874/1, obręb Centrum, przy ul. Piastowskiej 29 w Brzegu 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6175F6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sali gimnastycznej na terenie byłego Gimnazjum Piastowskiego”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3A5AD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 xml:space="preserve"> 424/2, 423/5, obręb Centrum, przy ul. B. Chrobrego w Brzegu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Brzeg, ul. Pierwszej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3A5AD7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Wniosek o wydanie decyzji o środowiskowych uwarunkowaniach na realizacje przedsięwzięcia pn. „ Termomodernizacja budynku Zarządu Nieruchomości Miejskich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 Brzegu”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423/3, obręb Centrum, przy ul. B. Chrobrego 32 w Brzegu</w:t>
            </w:r>
          </w:p>
        </w:tc>
      </w:tr>
      <w:tr w:rsidR="00F85BC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Czesław Zaremba</w:t>
            </w:r>
          </w:p>
          <w:p w:rsidR="00D04343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Usług Melioracyjnych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„ZAR</w:t>
            </w:r>
            <w:r w:rsidR="00D04343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eastAsia="en-US"/>
              </w:rPr>
              <w:t>MEL”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pl. Dąbrowskiego ½ m.1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49-305 Brzeg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5BC0" w:rsidRDefault="00F85BC0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„Odbudowa zbiornika wodnego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Kwadratówka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Parku Wolności w Brzegu” na działce </w:t>
            </w:r>
            <w:r w:rsidR="00A61665">
              <w:rPr>
                <w:bCs/>
                <w:sz w:val="20"/>
                <w:szCs w:val="20"/>
                <w:lang w:eastAsia="en-US"/>
              </w:rPr>
              <w:t xml:space="preserve">o nr </w:t>
            </w:r>
            <w:proofErr w:type="spellStart"/>
            <w:r w:rsidR="00A6166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A61665">
              <w:rPr>
                <w:bCs/>
                <w:sz w:val="20"/>
                <w:szCs w:val="20"/>
                <w:lang w:eastAsia="en-US"/>
              </w:rPr>
              <w:t>. 1, obręb Południe w Brzegu</w:t>
            </w:r>
          </w:p>
        </w:tc>
      </w:tr>
      <w:tr w:rsidR="00CF67E2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CF67E2" w:rsidRDefault="006D03C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</w:t>
            </w:r>
            <w:r w:rsidR="00CF67E2">
              <w:rPr>
                <w:bCs/>
                <w:sz w:val="20"/>
                <w:szCs w:val="20"/>
                <w:lang w:eastAsia="en-US"/>
              </w:rPr>
              <w:t xml:space="preserve">ako pełnomocnik Gminy Brzeg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F67E2" w:rsidRDefault="00CF67E2" w:rsidP="005803D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</w:t>
            </w:r>
            <w:r w:rsidR="005803D9" w:rsidRPr="00406095">
              <w:rPr>
                <w:sz w:val="20"/>
                <w:szCs w:val="20"/>
              </w:rPr>
              <w:t xml:space="preserve">„Budowa boiska wielofunkcyjnego wraz z niezbędną infrastrukturą techniczną” przy Publicznej Szkole Podstawowej nr 5 na działce o nr </w:t>
            </w:r>
            <w:proofErr w:type="spellStart"/>
            <w:r w:rsidR="005803D9" w:rsidRPr="00406095">
              <w:rPr>
                <w:sz w:val="20"/>
                <w:szCs w:val="20"/>
              </w:rPr>
              <w:t>ewid</w:t>
            </w:r>
            <w:proofErr w:type="spellEnd"/>
            <w:r w:rsidR="005803D9" w:rsidRPr="00406095">
              <w:rPr>
                <w:sz w:val="20"/>
                <w:szCs w:val="20"/>
              </w:rPr>
              <w:t>. 463, arkusz mapy 7, obręb Centrum, przy ul. Robotniczej 22 w Brzegu.</w:t>
            </w:r>
          </w:p>
        </w:tc>
      </w:tr>
      <w:tr w:rsidR="004E40CB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 Kanalizacji w Brzegu Sp. z o.o. </w:t>
            </w:r>
          </w:p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Wolności 15</w:t>
            </w:r>
          </w:p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49-300 Brzeg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803D9" w:rsidRDefault="004E40CB" w:rsidP="004E40C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</w:t>
            </w:r>
            <w:r w:rsidR="005803D9">
              <w:rPr>
                <w:bCs/>
                <w:sz w:val="20"/>
                <w:szCs w:val="20"/>
                <w:lang w:eastAsia="en-US"/>
              </w:rPr>
              <w:t xml:space="preserve">wzięcia </w:t>
            </w:r>
          </w:p>
          <w:p w:rsidR="004E40CB" w:rsidRDefault="005803D9" w:rsidP="005803D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polegającego na montażu agregatu prądotwórczego o mocy do 200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na biogaz wraz z montażem wszystkich niezbędnych urządzeń peryferyjnych i instalacji pozwalających na współpracę nowej jednostki z istniejącymi instalacjami obiektu, podłączenie agregatu do rozdzielni NN w obiekcie 14 zgodnie z warunkami energetyki zawodowej, wykonanie układu pomiarowego do celów rozliczeniowych OZE zgodnie z warunkami, wykonanie spięcia z układem SCADA z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istniejącą instalacją odbioru ciepła na terenie Oczyszczalni Ścieków w Brzegu, planowanego do realizacji na działkach nr 17/5, 17/3, 17/9 arkusz mapy 2, obręb ewidencyjny Centrum, przy ul. Cegielnianej 3 w Brzegu.</w:t>
            </w:r>
          </w:p>
        </w:tc>
      </w:tr>
    </w:tbl>
    <w:p w:rsidR="001401B8" w:rsidRDefault="007525E0">
      <w:r>
        <w:lastRenderedPageBreak/>
        <w:tab/>
      </w:r>
    </w:p>
    <w:sectPr w:rsidR="001401B8" w:rsidSect="009C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7890"/>
    <w:rsid w:val="00052BE1"/>
    <w:rsid w:val="001401B8"/>
    <w:rsid w:val="001C209B"/>
    <w:rsid w:val="00233399"/>
    <w:rsid w:val="00277372"/>
    <w:rsid w:val="00283D25"/>
    <w:rsid w:val="002950B0"/>
    <w:rsid w:val="00397890"/>
    <w:rsid w:val="003A5AD7"/>
    <w:rsid w:val="003D0119"/>
    <w:rsid w:val="00482333"/>
    <w:rsid w:val="004E40CB"/>
    <w:rsid w:val="005803D9"/>
    <w:rsid w:val="005805C2"/>
    <w:rsid w:val="0058452B"/>
    <w:rsid w:val="005847EC"/>
    <w:rsid w:val="006175F6"/>
    <w:rsid w:val="00624334"/>
    <w:rsid w:val="00684F5C"/>
    <w:rsid w:val="006D03C2"/>
    <w:rsid w:val="007525E0"/>
    <w:rsid w:val="007573AE"/>
    <w:rsid w:val="008555CD"/>
    <w:rsid w:val="008D5489"/>
    <w:rsid w:val="00921072"/>
    <w:rsid w:val="009734E7"/>
    <w:rsid w:val="009C484D"/>
    <w:rsid w:val="009F7D39"/>
    <w:rsid w:val="00A61665"/>
    <w:rsid w:val="00AB0B52"/>
    <w:rsid w:val="00AD7CF0"/>
    <w:rsid w:val="00B52EBB"/>
    <w:rsid w:val="00B77EC1"/>
    <w:rsid w:val="00CF67E2"/>
    <w:rsid w:val="00D04343"/>
    <w:rsid w:val="00D43CBD"/>
    <w:rsid w:val="00D74281"/>
    <w:rsid w:val="00D75986"/>
    <w:rsid w:val="00DC0183"/>
    <w:rsid w:val="00E30CE9"/>
    <w:rsid w:val="00E43418"/>
    <w:rsid w:val="00E466BD"/>
    <w:rsid w:val="00EA345C"/>
    <w:rsid w:val="00F85BC0"/>
    <w:rsid w:val="00FA100C"/>
    <w:rsid w:val="00FC1AEA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F91E-7AAA-40C5-B29D-BF47F44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katarzyna rzeznik</cp:lastModifiedBy>
  <cp:revision>8</cp:revision>
  <dcterms:created xsi:type="dcterms:W3CDTF">2015-11-05T11:06:00Z</dcterms:created>
  <dcterms:modified xsi:type="dcterms:W3CDTF">2016-01-07T10:37:00Z</dcterms:modified>
</cp:coreProperties>
</file>