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Zakres </w:t>
            </w:r>
            <w:bookmarkStart w:id="0" w:name="_GoBack"/>
            <w:bookmarkEnd w:id="0"/>
            <w:r>
              <w:rPr>
                <w:b/>
                <w:lang w:eastAsia="en-US"/>
              </w:rPr>
              <w:t>przedmiotowy wniosku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  <w:r w:rsidR="00921072">
              <w:rPr>
                <w:bCs/>
                <w:sz w:val="20"/>
                <w:szCs w:val="20"/>
                <w:lang w:eastAsia="en-US"/>
              </w:rPr>
              <w:t xml:space="preserve"> planowanego do realizacji na terenie działek nr 443, 444/2, 457/2, 458/2,, 462/1, 450/1, 453/2, 453/1, 455/1, 462/2</w:t>
            </w:r>
            <w:r w:rsidR="00624334">
              <w:rPr>
                <w:bCs/>
                <w:sz w:val="20"/>
                <w:szCs w:val="20"/>
                <w:lang w:eastAsia="en-US"/>
              </w:rPr>
              <w:t>`</w:t>
            </w:r>
          </w:p>
        </w:tc>
      </w:tr>
      <w:tr w:rsidR="00283D25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AD7CF0" w:rsidRDefault="00AD7CF0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Pełczyńska 11,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50-180  Wrocław</w:t>
            </w:r>
          </w:p>
          <w:p w:rsidR="00E43418" w:rsidRDefault="00E43418" w:rsidP="00E4341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13.04.2015</w:t>
            </w:r>
          </w:p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Uzupełniony 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Dolnośląska Agencja Energii i Środowiska s.c.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</w:t>
            </w:r>
          </w:p>
          <w:p w:rsidR="00E43418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r w:rsidR="00E43418">
              <w:rPr>
                <w:bCs/>
                <w:sz w:val="20"/>
                <w:szCs w:val="20"/>
                <w:lang w:eastAsia="en-US"/>
              </w:rPr>
              <w:t>Pełczyńska 11,</w:t>
            </w:r>
          </w:p>
          <w:p w:rsidR="007573AE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50-180 </w:t>
            </w:r>
            <w:r w:rsidR="007573AE">
              <w:rPr>
                <w:bCs/>
                <w:sz w:val="20"/>
                <w:szCs w:val="20"/>
                <w:lang w:eastAsia="en-US"/>
              </w:rPr>
              <w:t xml:space="preserve"> Wrocław</w:t>
            </w:r>
          </w:p>
          <w:p w:rsidR="00E43418" w:rsidRDefault="00E43418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7573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Projekt budowlany przebudowy i remontu budynku przy ul. Wolności 14 w Brzegu do zadania inwestycyjnego pn. „Pakiet 2. Adaptacja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obiektu przy ul. Wolności 14 w Brzegu na mieszkania socjalne i lokale tymczasowe”, planowanego do realizacji działce o nr ew. 763/2 obręb mapy 1102 Centrum w Brzegu.</w:t>
            </w:r>
          </w:p>
        </w:tc>
      </w:tr>
      <w:tr w:rsidR="007573AE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 w:rsidR="00E4341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Spalmed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 Zofia  Karpa Wielka Wieś 51b/12, 32-210 Książ Wielki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73AE" w:rsidRDefault="007573AE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Magazynowaniu odpadów medycznych i weterynaryjnych, planowanego do realizacji na działce nr 141/8 arkusz mapy 7 obręb Południe przy ul. Saperskiej 1 w Brzegu.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arch. Maria Gajda –Kucharz Biuro Inżynierskie Sp. z o.o. 45-819 Opole ul. Domańskiego 40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„zagospodarowaniu terenu wraz z nowymi drogami i alejkami, oświetleniem terenu, remontem widowni i przebudową budynku zaplecza amfiteatru położonego w Brzegu przy ul. Chrobrego 39 na działce o nr ew. 461 km. 7 w obrębie Centrum przy ul. Chrobrego 39 w Brzegu”</w:t>
            </w:r>
          </w:p>
        </w:tc>
      </w:tr>
      <w:tr w:rsidR="007525E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26.05.2015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Andrzej Walczak PP i RI „ELMEL” Sp. z o.o. ul. Toszecka 102, 44-117 Gliwice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</w:t>
            </w:r>
          </w:p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TAURON Dystrybucja SA O/Opole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525E0" w:rsidRDefault="007525E0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zmianę decyzji o środowiskowych uwarunkowaniach na realizację przedsięwzięcia polegającego na : Przebudowie  pola 110kv w stacji elektroenergetycznej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„Hermanowice” dla przyłączenia linii kablowej 110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zasilającej stację 110/15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kV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GPZ „Skarbimierz”,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planowanego do realizacji na działkach nr 516/2 i 517/2 arkusz mapy 13 obręb Południe przy ul. Włościańskiej w Brzegu</w:t>
            </w:r>
          </w:p>
        </w:tc>
      </w:tr>
      <w:tr w:rsidR="008D548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E4341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8D5489" w:rsidRDefault="008D5489" w:rsidP="007525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5489" w:rsidRDefault="008D548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</w:t>
            </w:r>
            <w:r w:rsidR="00052BE1">
              <w:rPr>
                <w:bCs/>
                <w:sz w:val="20"/>
                <w:szCs w:val="20"/>
                <w:lang w:eastAsia="en-US"/>
              </w:rPr>
              <w:t>a</w:t>
            </w:r>
            <w:r>
              <w:rPr>
                <w:bCs/>
                <w:sz w:val="20"/>
                <w:szCs w:val="20"/>
                <w:lang w:eastAsia="en-US"/>
              </w:rPr>
              <w:t xml:space="preserve"> w Brzegu.</w:t>
            </w:r>
          </w:p>
        </w:tc>
      </w:tr>
      <w:tr w:rsidR="009F7D39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Łukasz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Szleper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Projekt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Róży Wiatrów 13/3, 53-023 Wrocław</w:t>
            </w:r>
          </w:p>
          <w:p w:rsidR="009F7D39" w:rsidRDefault="009F7D39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7D39" w:rsidRDefault="009F7D39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: Rewitalizacji zabytkowego budynku Ratusza w Brzegu.</w:t>
            </w:r>
          </w:p>
        </w:tc>
      </w:tr>
      <w:tr w:rsidR="001C209B" w:rsidTr="00F85BC0">
        <w:trPr>
          <w:trHeight w:val="357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Kancelaria Adwokacka Adwokat Igor Janik</w:t>
            </w:r>
          </w:p>
          <w:p w:rsidR="001C209B" w:rsidRDefault="001C209B" w:rsidP="009F7D3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Ozimska 67/3, 45-368 Opole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C209B" w:rsidRDefault="001C209B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”Uruchomieniu innowacyjnej linii technologicznej do formowania ekologicznego brykietu opałowego z półproduktów w postaci miału węgla drzewnego oraz mąki”</w:t>
            </w:r>
          </w:p>
        </w:tc>
      </w:tr>
      <w:tr w:rsidR="00482333" w:rsidTr="00F85BC0">
        <w:trPr>
          <w:trHeight w:val="337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</w:t>
            </w:r>
            <w:r w:rsidR="00D43CBD">
              <w:rPr>
                <w:bCs/>
                <w:sz w:val="20"/>
                <w:szCs w:val="20"/>
                <w:lang w:eastAsia="en-US"/>
              </w:rPr>
              <w:t>Ś</w:t>
            </w:r>
            <w:r>
              <w:rPr>
                <w:bCs/>
                <w:sz w:val="20"/>
                <w:szCs w:val="20"/>
                <w:lang w:eastAsia="en-US"/>
              </w:rPr>
              <w:t>.II.6220.15.2015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GreenLanding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 58-314 Wałbrzych</w:t>
            </w:r>
          </w:p>
          <w:p w:rsidR="00482333" w:rsidRDefault="00482333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2333" w:rsidRDefault="00482333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Rewaloryzacja Parku im. Bolesława Chrobrego w Brzegu, planowanego do realizacji na terenie działek nr 443, 444/2, 457/2, 458/2, 462/1, 450/1, 453/2, 455/1, 462/2, 461, 479, 180/1, 453/1 obręb Centrum</w:t>
            </w:r>
            <w:r w:rsidR="00E466BD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77EC1" w:rsidTr="00F85BC0">
        <w:trPr>
          <w:trHeight w:val="28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UOŚ.II.6220.16.2015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7EC1" w:rsidRDefault="008555CD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Marek Sidor Dyrektor</w:t>
            </w:r>
          </w:p>
          <w:p w:rsidR="00B77EC1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Zarządu Nieruchomości </w:t>
            </w:r>
          </w:p>
          <w:p w:rsidR="008555CD" w:rsidRDefault="008555CD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Miejskich w Brzegu ul. Chrobrego 32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77EC1" w:rsidRDefault="008555CD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pn. „Rozbudowa budynku gospodarczego” planowanego do realizacji na działce nr 60/1 obręb Centrum przy ul. Nadbrzeżnej 5</w:t>
            </w:r>
          </w:p>
        </w:tc>
      </w:tr>
      <w:tr w:rsidR="00FA100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D43C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UOŚ.II.6220.17.2015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21.08.2015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FA100C" w:rsidRDefault="00FA100C" w:rsidP="0048233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FA100C" w:rsidP="008D548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Brzeskiego Centrum Kultury”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296, obręb Centrum, przy ul. Mlecznej 5 w Brzegu </w:t>
            </w:r>
          </w:p>
        </w:tc>
      </w:tr>
      <w:tr w:rsidR="00EA34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UOŚ.II.6220.18.2015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16.09.2015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EA345C" w:rsidRDefault="00EA345C" w:rsidP="000365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345C" w:rsidRDefault="00EA345C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Dziennego Domu Pomocy 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874/1, obręb Centrum, przy ul. Piastowskiej 29 w Brzegu 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UOŚ.II.6220.19.2015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Brzeg, ul. Pierwszej 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6175F6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„Termomodernizacja budynku sali gimnastycznej na terenie byłego Gimnazjum Piastowskiego” na działkach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3A5AD7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 xml:space="preserve"> 424/2, 423/5, obręb Centrum, przy ul. B. Chrobrego w Brzegu</w:t>
            </w:r>
          </w:p>
        </w:tc>
      </w:tr>
      <w:tr w:rsidR="00684F5C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UOŚ.II.6220.20.2015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175F6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Robert Łukiewicz ul. Słowackiego  23/3 49-300 Brzeg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Reprezentujący 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„AKAPIT”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Brzeg, ul. Pierwszej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Brygady 40</w:t>
            </w:r>
          </w:p>
          <w:p w:rsidR="00684F5C" w:rsidRDefault="00684F5C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4F5C" w:rsidRDefault="003A5AD7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Wniosek o wydanie decyzji o środowiskowych uwarunkowaniach na realizacje przedsięwzięcia pn. „ Termomodernizacja budynku Zarządu Nieruchomości Miejskich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w Brzegu”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423/3, obręb Centrum, przy ul. B. Chrobrego 32 w Brzegu</w:t>
            </w:r>
          </w:p>
        </w:tc>
      </w:tr>
      <w:tr w:rsidR="00F85BC0" w:rsidTr="00F85BC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UOŚ.II.6220.21.2015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0365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18.11.2015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Czesław Zaremba</w:t>
            </w:r>
          </w:p>
          <w:p w:rsidR="00D04343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Usług Melioracyjnych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„ZAR</w:t>
            </w:r>
            <w:r w:rsidR="00D04343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eastAsia="en-US"/>
              </w:rPr>
              <w:t>MEL”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pl. Dąbrowskiego ½ m.1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49-305 Brzeg 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  <w:p w:rsidR="00F85BC0" w:rsidRDefault="00F85BC0" w:rsidP="00684F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5BC0" w:rsidRDefault="00F85BC0" w:rsidP="00EA345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realizacje przedsięwzięcia pn. „Odbudowa zbiornika wodnego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Kwadratówka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w Parku Wolności w Brzegu” na działce </w:t>
            </w:r>
            <w:r w:rsidR="00A61665">
              <w:rPr>
                <w:bCs/>
                <w:sz w:val="20"/>
                <w:szCs w:val="20"/>
                <w:lang w:eastAsia="en-US"/>
              </w:rPr>
              <w:t xml:space="preserve">o nr </w:t>
            </w:r>
            <w:proofErr w:type="spellStart"/>
            <w:r w:rsidR="00A6166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A61665">
              <w:rPr>
                <w:bCs/>
                <w:sz w:val="20"/>
                <w:szCs w:val="20"/>
                <w:lang w:eastAsia="en-US"/>
              </w:rPr>
              <w:t>. 1, obręb Południe w Brzegu</w:t>
            </w:r>
          </w:p>
        </w:tc>
      </w:tr>
    </w:tbl>
    <w:p w:rsidR="001401B8" w:rsidRDefault="007525E0">
      <w:r>
        <w:tab/>
      </w:r>
    </w:p>
    <w:sectPr w:rsidR="001401B8" w:rsidSect="009C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052BE1"/>
    <w:rsid w:val="001401B8"/>
    <w:rsid w:val="001C209B"/>
    <w:rsid w:val="00233399"/>
    <w:rsid w:val="00283D25"/>
    <w:rsid w:val="002950B0"/>
    <w:rsid w:val="00397890"/>
    <w:rsid w:val="003A5AD7"/>
    <w:rsid w:val="003D0119"/>
    <w:rsid w:val="00482333"/>
    <w:rsid w:val="004D2EAC"/>
    <w:rsid w:val="005805C2"/>
    <w:rsid w:val="005847EC"/>
    <w:rsid w:val="006175F6"/>
    <w:rsid w:val="00624334"/>
    <w:rsid w:val="00684F5C"/>
    <w:rsid w:val="007525E0"/>
    <w:rsid w:val="007573AE"/>
    <w:rsid w:val="008555CD"/>
    <w:rsid w:val="008D5489"/>
    <w:rsid w:val="00921072"/>
    <w:rsid w:val="009734E7"/>
    <w:rsid w:val="009C484D"/>
    <w:rsid w:val="009F7D39"/>
    <w:rsid w:val="00A61665"/>
    <w:rsid w:val="00AD7CF0"/>
    <w:rsid w:val="00B77EC1"/>
    <w:rsid w:val="00D04343"/>
    <w:rsid w:val="00D43CBD"/>
    <w:rsid w:val="00D75986"/>
    <w:rsid w:val="00DC0183"/>
    <w:rsid w:val="00E30CE9"/>
    <w:rsid w:val="00E43418"/>
    <w:rsid w:val="00E466BD"/>
    <w:rsid w:val="00EA345C"/>
    <w:rsid w:val="00F85BC0"/>
    <w:rsid w:val="00FA100C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8B9E-360C-446C-A2A7-AFF21D68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dcterms:created xsi:type="dcterms:W3CDTF">2015-11-23T07:35:00Z</dcterms:created>
  <dcterms:modified xsi:type="dcterms:W3CDTF">2015-11-23T07:35:00Z</dcterms:modified>
</cp:coreProperties>
</file>