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7" w:rsidRPr="00644FE0" w:rsidRDefault="007E4BE7" w:rsidP="0064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E0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 w:rsidR="000B6384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</w:t>
      </w:r>
      <w:r w:rsidR="0090767C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 xml:space="preserve">w sprawie swobodnego przepływu takich danych oraz uchylenia dyrektywy 95/46/WE (ogólne rozporządzenie o ochronie danych - RODO) </w:t>
      </w:r>
      <w:r w:rsidR="007E4BE7" w:rsidRPr="00644FE0">
        <w:rPr>
          <w:rFonts w:ascii="Times New Roman" w:hAnsi="Times New Roman" w:cs="Times New Roman"/>
          <w:sz w:val="24"/>
          <w:szCs w:val="24"/>
        </w:rPr>
        <w:t>–</w:t>
      </w:r>
      <w:r w:rsidR="0090767C" w:rsidRPr="00644FE0">
        <w:rPr>
          <w:rFonts w:ascii="Times New Roman" w:hAnsi="Times New Roman" w:cs="Times New Roman"/>
          <w:sz w:val="24"/>
          <w:szCs w:val="24"/>
        </w:rPr>
        <w:t xml:space="preserve"> </w:t>
      </w:r>
      <w:r w:rsidR="007E4BE7" w:rsidRPr="00644FE0">
        <w:rPr>
          <w:rFonts w:ascii="Times New Roman" w:hAnsi="Times New Roman" w:cs="Times New Roman"/>
          <w:sz w:val="24"/>
          <w:szCs w:val="24"/>
        </w:rPr>
        <w:t>dalej</w:t>
      </w:r>
      <w:r w:rsidRPr="00644FE0">
        <w:rPr>
          <w:rFonts w:ascii="Times New Roman" w:hAnsi="Times New Roman" w:cs="Times New Roman"/>
          <w:sz w:val="24"/>
          <w:szCs w:val="24"/>
        </w:rPr>
        <w:t xml:space="preserve"> "Rozporządzenie", informuję, że: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 w:rsidR="0090767C" w:rsidRPr="00644FE0">
        <w:rPr>
          <w:rFonts w:ascii="Times New Roman" w:hAnsi="Times New Roman" w:cs="Times New Roman"/>
          <w:sz w:val="24"/>
          <w:szCs w:val="24"/>
        </w:rPr>
        <w:t>Burmistrz Brzegu</w:t>
      </w:r>
      <w:r w:rsidRPr="00644FE0">
        <w:rPr>
          <w:rFonts w:ascii="Times New Roman" w:hAnsi="Times New Roman" w:cs="Times New Roman"/>
          <w:sz w:val="24"/>
          <w:szCs w:val="24"/>
        </w:rPr>
        <w:t>.</w:t>
      </w:r>
    </w:p>
    <w:p w:rsidR="00EC1F67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2. Wyznaczony został Inspektor Ochrony Danych, z którym można skontakt</w:t>
      </w:r>
      <w:r w:rsidR="00EC1F67" w:rsidRPr="00644FE0">
        <w:rPr>
          <w:rFonts w:ascii="Times New Roman" w:hAnsi="Times New Roman" w:cs="Times New Roman"/>
          <w:sz w:val="24"/>
          <w:szCs w:val="24"/>
        </w:rPr>
        <w:t>ować się pod numerem telefonu: 774169714</w:t>
      </w:r>
      <w:r w:rsidRPr="00644FE0">
        <w:rPr>
          <w:rFonts w:ascii="Times New Roman" w:hAnsi="Times New Roman" w:cs="Times New Roman"/>
          <w:sz w:val="24"/>
          <w:szCs w:val="24"/>
        </w:rPr>
        <w:t xml:space="preserve"> lub adresem e-mail: </w:t>
      </w:r>
      <w:hyperlink r:id="rId4" w:history="1">
        <w:r w:rsidR="00EC1F67" w:rsidRPr="00644FE0">
          <w:rPr>
            <w:rStyle w:val="Hipercze"/>
            <w:rFonts w:ascii="Times New Roman" w:hAnsi="Times New Roman" w:cs="Times New Roman"/>
            <w:sz w:val="24"/>
            <w:szCs w:val="24"/>
          </w:rPr>
          <w:t>bb@brzeg.pl</w:t>
        </w:r>
      </w:hyperlink>
    </w:p>
    <w:p w:rsidR="00C9453B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3. Pani/Pana dane osobowe będą przetwarzane w celu wypełnieni</w:t>
      </w:r>
      <w:r w:rsidR="004779CA" w:rsidRPr="00644FE0">
        <w:rPr>
          <w:rFonts w:ascii="Times New Roman" w:hAnsi="Times New Roman" w:cs="Times New Roman"/>
          <w:sz w:val="24"/>
          <w:szCs w:val="24"/>
        </w:rPr>
        <w:t>a</w:t>
      </w:r>
      <w:r w:rsidRPr="00644FE0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na podstawie art. 6 ust. 1 </w:t>
      </w:r>
      <w:r w:rsidR="00C9453B" w:rsidRPr="00644FE0">
        <w:rPr>
          <w:rFonts w:ascii="Times New Roman" w:hAnsi="Times New Roman" w:cs="Times New Roman"/>
          <w:sz w:val="24"/>
          <w:szCs w:val="24"/>
        </w:rPr>
        <w:t>lit. c Rozporządzenia, w związku z</w:t>
      </w:r>
      <w:r w:rsidR="000B6384">
        <w:rPr>
          <w:rFonts w:ascii="Times New Roman" w:hAnsi="Times New Roman" w:cs="Times New Roman"/>
          <w:sz w:val="24"/>
          <w:szCs w:val="24"/>
        </w:rPr>
        <w:t> </w:t>
      </w:r>
      <w:r w:rsidR="00C9453B" w:rsidRPr="00644FE0">
        <w:rPr>
          <w:rFonts w:ascii="Times New Roman" w:hAnsi="Times New Roman" w:cs="Times New Roman"/>
          <w:sz w:val="24"/>
          <w:szCs w:val="24"/>
        </w:rPr>
        <w:t>realizacją zadań określonych w:</w:t>
      </w:r>
    </w:p>
    <w:p w:rsidR="00C9453B" w:rsidRDefault="00C9453B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ustawie</w:t>
      </w:r>
      <w:r w:rsidR="006655B6" w:rsidRPr="00644FE0">
        <w:rPr>
          <w:rFonts w:ascii="Times New Roman" w:hAnsi="Times New Roman" w:cs="Times New Roman"/>
          <w:sz w:val="24"/>
          <w:szCs w:val="24"/>
        </w:rPr>
        <w:t xml:space="preserve"> z dnia 2</w:t>
      </w:r>
      <w:r w:rsidRPr="00644FE0">
        <w:rPr>
          <w:rFonts w:ascii="Times New Roman" w:hAnsi="Times New Roman" w:cs="Times New Roman"/>
          <w:sz w:val="24"/>
          <w:szCs w:val="24"/>
        </w:rPr>
        <w:t>6 czerwca 1974 r. Kodeks pracy</w:t>
      </w:r>
      <w:r w:rsidR="000B793D" w:rsidRPr="00644FE0">
        <w:rPr>
          <w:rFonts w:ascii="Times New Roman" w:hAnsi="Times New Roman" w:cs="Times New Roman"/>
          <w:sz w:val="24"/>
          <w:szCs w:val="24"/>
        </w:rPr>
        <w:t>,</w:t>
      </w:r>
    </w:p>
    <w:p w:rsidR="005B5163" w:rsidRPr="00644FE0" w:rsidRDefault="005B516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63">
        <w:rPr>
          <w:rFonts w:ascii="Times New Roman" w:hAnsi="Times New Roman" w:cs="Times New Roman"/>
          <w:sz w:val="24"/>
          <w:szCs w:val="24"/>
        </w:rPr>
        <w:t>- ustawie z dnia 14 czerwca 1960 r. Kodeks postępowania administracyjnego,</w:t>
      </w:r>
    </w:p>
    <w:p w:rsidR="00C9453B" w:rsidRPr="00644FE0" w:rsidRDefault="00C9453B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 xml:space="preserve">- </w:t>
      </w:r>
      <w:r w:rsidR="000B793D" w:rsidRPr="00644FE0">
        <w:rPr>
          <w:rFonts w:ascii="Times New Roman" w:hAnsi="Times New Roman" w:cs="Times New Roman"/>
          <w:sz w:val="24"/>
          <w:szCs w:val="24"/>
        </w:rPr>
        <w:t>ustaw</w:t>
      </w:r>
      <w:r w:rsidRPr="00644FE0">
        <w:rPr>
          <w:rFonts w:ascii="Times New Roman" w:hAnsi="Times New Roman" w:cs="Times New Roman"/>
          <w:sz w:val="24"/>
          <w:szCs w:val="24"/>
        </w:rPr>
        <w:t>ie</w:t>
      </w:r>
      <w:r w:rsidR="000B793D" w:rsidRPr="00644FE0">
        <w:rPr>
          <w:rFonts w:ascii="Times New Roman" w:hAnsi="Times New Roman" w:cs="Times New Roman"/>
          <w:sz w:val="24"/>
          <w:szCs w:val="24"/>
        </w:rPr>
        <w:t xml:space="preserve"> z dnia 21 listopada 2008 r. o pracownikach samorządowych,</w:t>
      </w:r>
    </w:p>
    <w:p w:rsidR="00C9453B" w:rsidRPr="00644FE0" w:rsidRDefault="00C9453B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ustawie</w:t>
      </w:r>
      <w:r w:rsidR="000B793D" w:rsidRPr="00644FE0">
        <w:rPr>
          <w:rFonts w:ascii="Times New Roman" w:hAnsi="Times New Roman" w:cs="Times New Roman"/>
          <w:sz w:val="24"/>
          <w:szCs w:val="24"/>
        </w:rPr>
        <w:t xml:space="preserve"> z dnia 8 marc</w:t>
      </w:r>
      <w:r w:rsidRPr="00644FE0">
        <w:rPr>
          <w:rFonts w:ascii="Times New Roman" w:hAnsi="Times New Roman" w:cs="Times New Roman"/>
          <w:sz w:val="24"/>
          <w:szCs w:val="24"/>
        </w:rPr>
        <w:t>a 1990 r. o samorządzie gminnym,</w:t>
      </w:r>
    </w:p>
    <w:p w:rsidR="00C9453B" w:rsidRPr="00644FE0" w:rsidRDefault="00C9453B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- ustawie</w:t>
      </w:r>
      <w:r w:rsidR="000B793D" w:rsidRPr="00644FE0">
        <w:rPr>
          <w:rFonts w:ascii="Times New Roman" w:hAnsi="Times New Roman" w:cs="Times New Roman"/>
          <w:sz w:val="24"/>
          <w:szCs w:val="24"/>
        </w:rPr>
        <w:t xml:space="preserve"> z dnia 20 kwietnia 2004 r. o promocji zatrudnie</w:t>
      </w:r>
      <w:r w:rsidRPr="00644FE0">
        <w:rPr>
          <w:rFonts w:ascii="Times New Roman" w:hAnsi="Times New Roman" w:cs="Times New Roman"/>
          <w:sz w:val="24"/>
          <w:szCs w:val="24"/>
        </w:rPr>
        <w:t>nia i instytucjach rynku pracy</w:t>
      </w:r>
      <w:r w:rsidR="000B793D" w:rsidRPr="00644FE0">
        <w:rPr>
          <w:rFonts w:ascii="Times New Roman" w:hAnsi="Times New Roman" w:cs="Times New Roman"/>
          <w:sz w:val="24"/>
          <w:szCs w:val="24"/>
        </w:rPr>
        <w:t>,</w:t>
      </w:r>
    </w:p>
    <w:p w:rsidR="00FD1F89" w:rsidRDefault="005B516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u</w:t>
      </w:r>
      <w:r w:rsidR="00FD1F89" w:rsidRPr="00644FE0">
        <w:rPr>
          <w:rFonts w:ascii="Times New Roman" w:hAnsi="Times New Roman" w:cs="Times New Roman"/>
          <w:sz w:val="24"/>
          <w:szCs w:val="24"/>
        </w:rPr>
        <w:t>stawie z dnia 04 marca 1994 r. o zakładowy</w:t>
      </w:r>
      <w:r>
        <w:rPr>
          <w:rFonts w:ascii="Times New Roman" w:hAnsi="Times New Roman" w:cs="Times New Roman"/>
          <w:sz w:val="24"/>
          <w:szCs w:val="24"/>
        </w:rPr>
        <w:t>m funduszu świadczeń socjalnych,</w:t>
      </w:r>
    </w:p>
    <w:p w:rsidR="005B5163" w:rsidRPr="00644FE0" w:rsidRDefault="005B516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163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5B5163">
        <w:rPr>
          <w:rFonts w:ascii="Times New Roman" w:hAnsi="Times New Roman" w:cs="Times New Roman"/>
          <w:sz w:val="24"/>
          <w:szCs w:val="24"/>
        </w:rPr>
        <w:t>z dnia 11 września 2015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163">
        <w:rPr>
          <w:rFonts w:ascii="Times New Roman" w:hAnsi="Times New Roman" w:cs="Times New Roman"/>
          <w:sz w:val="24"/>
          <w:szCs w:val="24"/>
        </w:rPr>
        <w:t xml:space="preserve"> o działalności ubezpieczeniowej i reasekuracji</w:t>
      </w:r>
    </w:p>
    <w:p w:rsidR="008C0946" w:rsidRPr="00644FE0" w:rsidRDefault="006655B6" w:rsidP="00644FE0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 xml:space="preserve"> wraz z a</w:t>
      </w:r>
      <w:r w:rsidR="000B793D" w:rsidRPr="00644FE0">
        <w:rPr>
          <w:rFonts w:ascii="Times New Roman" w:hAnsi="Times New Roman" w:cs="Times New Roman"/>
          <w:sz w:val="24"/>
          <w:szCs w:val="24"/>
        </w:rPr>
        <w:t>ktami wykonawczymi do w/w ustaw</w:t>
      </w:r>
      <w:r w:rsidR="004779CA" w:rsidRPr="00644FE0">
        <w:rPr>
          <w:rFonts w:ascii="Times New Roman" w:hAnsi="Times New Roman" w:cs="Times New Roman"/>
          <w:sz w:val="24"/>
          <w:szCs w:val="24"/>
        </w:rPr>
        <w:t>.</w:t>
      </w:r>
      <w:r w:rsidRPr="00644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5. Pani/Pana dane osobowe od momentu pozyskania będą przechowywane przez okres wynikający z</w:t>
      </w:r>
      <w:r w:rsidR="00151759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przepisów prawa – ustawy z dnia z dnia 14 lipca 1983 r.</w:t>
      </w:r>
      <w:r w:rsidR="00E20F97" w:rsidRPr="00644FE0">
        <w:rPr>
          <w:rFonts w:ascii="Times New Roman" w:hAnsi="Times New Roman" w:cs="Times New Roman"/>
          <w:sz w:val="24"/>
          <w:szCs w:val="24"/>
        </w:rPr>
        <w:t xml:space="preserve"> </w:t>
      </w:r>
      <w:r w:rsidRPr="00644FE0">
        <w:rPr>
          <w:rFonts w:ascii="Times New Roman" w:hAnsi="Times New Roman" w:cs="Times New Roman"/>
          <w:sz w:val="24"/>
          <w:szCs w:val="24"/>
        </w:rPr>
        <w:t>o narodowym zasobie archiwalnym i</w:t>
      </w:r>
      <w:r w:rsidR="00151759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archiwach</w:t>
      </w:r>
      <w:r w:rsidR="00E20F97" w:rsidRPr="00644FE0">
        <w:rPr>
          <w:rFonts w:ascii="Times New Roman" w:hAnsi="Times New Roman" w:cs="Times New Roman"/>
          <w:sz w:val="24"/>
          <w:szCs w:val="24"/>
        </w:rPr>
        <w:t xml:space="preserve"> (Dz. U z 2018r. poz.217, poz. 650) oraz </w:t>
      </w:r>
      <w:r w:rsidRPr="00644FE0">
        <w:rPr>
          <w:rFonts w:ascii="Times New Roman" w:hAnsi="Times New Roman" w:cs="Times New Roman"/>
          <w:sz w:val="24"/>
          <w:szCs w:val="24"/>
        </w:rPr>
        <w:t xml:space="preserve"> kategorii archiwalnej dokumentacji, określonej w</w:t>
      </w:r>
      <w:r w:rsidR="00151759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jednolitym rzeczowym wykazie akt dla organów gmin i związków międzygminnych oraz Urzędów obsługujących</w:t>
      </w:r>
      <w:r w:rsidR="00E20F97" w:rsidRPr="00644FE0">
        <w:rPr>
          <w:rFonts w:ascii="Times New Roman" w:hAnsi="Times New Roman" w:cs="Times New Roman"/>
          <w:sz w:val="24"/>
          <w:szCs w:val="24"/>
        </w:rPr>
        <w:t xml:space="preserve"> te organy i związki, zgodnie z</w:t>
      </w:r>
      <w:r w:rsidR="005B5163">
        <w:rPr>
          <w:rFonts w:ascii="Times New Roman" w:hAnsi="Times New Roman" w:cs="Times New Roman"/>
          <w:sz w:val="24"/>
          <w:szCs w:val="24"/>
        </w:rPr>
        <w:t> </w:t>
      </w:r>
      <w:r w:rsidR="00E20F97" w:rsidRPr="00644FE0">
        <w:rPr>
          <w:rFonts w:ascii="Times New Roman" w:hAnsi="Times New Roman" w:cs="Times New Roman"/>
          <w:sz w:val="24"/>
          <w:szCs w:val="24"/>
        </w:rPr>
        <w:t>Rozporządzeniem</w:t>
      </w:r>
      <w:r w:rsidRPr="00644FE0">
        <w:rPr>
          <w:rFonts w:ascii="Times New Roman" w:hAnsi="Times New Roman" w:cs="Times New Roman"/>
          <w:sz w:val="24"/>
          <w:szCs w:val="24"/>
        </w:rPr>
        <w:t xml:space="preserve"> Prezesa Rady Ministrów z dnia 18 stycznia 2011 roku w sprawie instrukcji kancelaryjnej, jednolitych rzeczowych wykazów akt oraz instrukcji w sprawie organizacji i</w:t>
      </w:r>
      <w:r w:rsidR="005B5163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zakresu działania archiwów zakładowych</w:t>
      </w:r>
      <w:r w:rsidR="00E20F97" w:rsidRPr="00644FE0">
        <w:rPr>
          <w:rFonts w:ascii="Times New Roman" w:hAnsi="Times New Roman" w:cs="Times New Roman"/>
          <w:sz w:val="24"/>
          <w:szCs w:val="24"/>
        </w:rPr>
        <w:t xml:space="preserve"> (Dz. U z 2011r. Nr. 27 poz.140)</w:t>
      </w:r>
      <w:r w:rsidRPr="00644FE0">
        <w:rPr>
          <w:rFonts w:ascii="Times New Roman" w:hAnsi="Times New Roman" w:cs="Times New Roman"/>
          <w:sz w:val="24"/>
          <w:szCs w:val="24"/>
        </w:rPr>
        <w:t>. Kryteria okresu przechowywania ustala się w oparciu o klasyfikację i kwalifikację dokumentacji w jednolitym rzeczowym wykazie akt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6. Przysługuje Pani/Panu prawo żądania od administratora dostępu do swoich danych osobowych, a</w:t>
      </w:r>
      <w:r w:rsidR="00151759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także prawo do ich sprostowania, lub ograniczenia przetwarzania, wniesienia sprzeciwu wobec ich przetwarzania</w:t>
      </w:r>
      <w:r w:rsidR="009E69E0" w:rsidRPr="00644FE0">
        <w:rPr>
          <w:rFonts w:ascii="Times New Roman" w:hAnsi="Times New Roman" w:cs="Times New Roman"/>
          <w:sz w:val="24"/>
          <w:szCs w:val="24"/>
        </w:rPr>
        <w:t>.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7. Przysługuje Pani/Panu prawo wniesienia skargi do Prezesa Urzędu Ochrony Danych Osobowych, gdy uzna Pani/Pan, iż przetwarzanie danych osobowych Pani/Pana dotyczących, narusza przepisy Rozporządzenia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8. Podanie przez Panią/Pana danych osobowych jest wymogiem ustawowym, jest Pani/Pan zobowiązana/y do i</w:t>
      </w:r>
      <w:r w:rsidR="005B5163">
        <w:rPr>
          <w:rFonts w:ascii="Times New Roman" w:hAnsi="Times New Roman" w:cs="Times New Roman"/>
          <w:sz w:val="24"/>
          <w:szCs w:val="24"/>
        </w:rPr>
        <w:t>ch podania. P</w:t>
      </w:r>
      <w:r w:rsidRPr="00644FE0">
        <w:rPr>
          <w:rFonts w:ascii="Times New Roman" w:hAnsi="Times New Roman" w:cs="Times New Roman"/>
          <w:sz w:val="24"/>
          <w:szCs w:val="24"/>
        </w:rPr>
        <w:t>rzypad</w:t>
      </w:r>
      <w:r w:rsidR="005B5163">
        <w:rPr>
          <w:rFonts w:ascii="Times New Roman" w:hAnsi="Times New Roman" w:cs="Times New Roman"/>
          <w:sz w:val="24"/>
          <w:szCs w:val="24"/>
        </w:rPr>
        <w:t>ek</w:t>
      </w:r>
      <w:r w:rsidRPr="00644FE0">
        <w:rPr>
          <w:rFonts w:ascii="Times New Roman" w:hAnsi="Times New Roman" w:cs="Times New Roman"/>
          <w:sz w:val="24"/>
          <w:szCs w:val="24"/>
        </w:rPr>
        <w:t xml:space="preserve"> nie podania danych osobowych może skutkować odmową realizacji wskazanych wyżej celów.</w:t>
      </w:r>
    </w:p>
    <w:p w:rsidR="00727813" w:rsidRPr="00644FE0" w:rsidRDefault="00727813" w:rsidP="0064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E0">
        <w:rPr>
          <w:rFonts w:ascii="Times New Roman" w:hAnsi="Times New Roman" w:cs="Times New Roman"/>
          <w:sz w:val="24"/>
          <w:szCs w:val="24"/>
        </w:rPr>
        <w:t>9. Dane osobowe przetwarzane przez Administratora na podstawie Rozporządzenia nie podlegają zautomatyzowanemu podejmowaniu decyzji, w tym o profilowaniu, o którym mowa w art. 22 ust. 1 i</w:t>
      </w:r>
      <w:r w:rsidR="00151759" w:rsidRPr="00644FE0">
        <w:rPr>
          <w:rFonts w:ascii="Times New Roman" w:hAnsi="Times New Roman" w:cs="Times New Roman"/>
          <w:sz w:val="24"/>
          <w:szCs w:val="24"/>
        </w:rPr>
        <w:t> </w:t>
      </w:r>
      <w:r w:rsidRPr="00644FE0">
        <w:rPr>
          <w:rFonts w:ascii="Times New Roman" w:hAnsi="Times New Roman" w:cs="Times New Roman"/>
          <w:sz w:val="24"/>
          <w:szCs w:val="24"/>
        </w:rPr>
        <w:t>4 Rozporządzenia</w:t>
      </w:r>
      <w:r w:rsidR="007E4BE7" w:rsidRPr="00644FE0">
        <w:rPr>
          <w:rFonts w:ascii="Times New Roman" w:hAnsi="Times New Roman" w:cs="Times New Roman"/>
          <w:sz w:val="24"/>
          <w:szCs w:val="24"/>
        </w:rPr>
        <w:t>.</w:t>
      </w:r>
    </w:p>
    <w:sectPr w:rsidR="00727813" w:rsidRPr="00644FE0" w:rsidSect="00644F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0B6384"/>
    <w:rsid w:val="000B793D"/>
    <w:rsid w:val="00151759"/>
    <w:rsid w:val="003D1F42"/>
    <w:rsid w:val="004779CA"/>
    <w:rsid w:val="005B5163"/>
    <w:rsid w:val="00644FE0"/>
    <w:rsid w:val="006655B6"/>
    <w:rsid w:val="00727813"/>
    <w:rsid w:val="00782CD5"/>
    <w:rsid w:val="007E4BE7"/>
    <w:rsid w:val="0090767C"/>
    <w:rsid w:val="0092374E"/>
    <w:rsid w:val="009E69E0"/>
    <w:rsid w:val="00B30A71"/>
    <w:rsid w:val="00C9453B"/>
    <w:rsid w:val="00E20F97"/>
    <w:rsid w:val="00EA2BC8"/>
    <w:rsid w:val="00EC1F67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067C"/>
  <w15:docId w15:val="{D2BBF45D-0FA1-42A1-B2A6-77D15F4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Piotr Reszczyński</cp:lastModifiedBy>
  <cp:revision>7</cp:revision>
  <dcterms:created xsi:type="dcterms:W3CDTF">2018-05-23T12:50:00Z</dcterms:created>
  <dcterms:modified xsi:type="dcterms:W3CDTF">2018-05-24T07:25:00Z</dcterms:modified>
</cp:coreProperties>
</file>