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D6" w:rsidRDefault="00B417D6" w:rsidP="00B417D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Times New Roman"/>
          <w:b/>
          <w:bCs/>
          <w:sz w:val="28"/>
          <w:szCs w:val="28"/>
        </w:rPr>
        <w:t>Informacja o przetwarzaniu danych</w:t>
      </w:r>
    </w:p>
    <w:p w:rsidR="00B417D6" w:rsidRDefault="00B417D6" w:rsidP="00B417D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417D6" w:rsidRPr="00B417D6" w:rsidRDefault="00B417D6" w:rsidP="00B417D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                                    z dnia 27 kwietnia 2016 r. w sprawie ochrony osób fizycznych w związku z przetwarzaniem danych osobowych i w sprawie swobodnego przepływu takich danych oraz uchylenia dyrektywy 95/46/WE (ogólne rozporządzenie o ochronie danych - RODO) – dalej "Rozporządzenie", informuję, że:</w:t>
      </w:r>
    </w:p>
    <w:p w:rsidR="00B417D6" w:rsidRPr="00B417D6" w:rsidRDefault="00B417D6" w:rsidP="00B417D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1.  Administratorem danych osobowych osób przetwarzanych przez Gminę Brzeg jest Urząd Miasta</w:t>
      </w:r>
    </w:p>
    <w:p w:rsidR="00B417D6" w:rsidRPr="00B417D6" w:rsidRDefault="00B417D6" w:rsidP="00B4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 w Brzegu, ul. Robotnicza 12, 49-300 Brzeg, reprezentowany przez Burmistrza Brzegu.</w:t>
      </w:r>
    </w:p>
    <w:p w:rsidR="00B417D6" w:rsidRPr="00B417D6" w:rsidRDefault="00B417D6" w:rsidP="00B417D6">
      <w:pPr>
        <w:pStyle w:val="Bezodstpw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2.  Wyznaczony został Inspektor Ochrony Danych, z którym można skontaktować się pod numerem</w:t>
      </w:r>
    </w:p>
    <w:p w:rsidR="00B417D6" w:rsidRPr="00B417D6" w:rsidRDefault="00B417D6" w:rsidP="00B417D6">
      <w:pPr>
        <w:pStyle w:val="Bezodstpw"/>
        <w:jc w:val="both"/>
        <w:rPr>
          <w:rStyle w:val="czeinternetowe"/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 telefonu: 77 416 97 14 lub adresem e-mail: </w:t>
      </w:r>
      <w:hyperlink r:id="rId4">
        <w:r w:rsidRPr="00B417D6">
          <w:rPr>
            <w:rStyle w:val="czeinternetowe"/>
            <w:rFonts w:ascii="Times New Roman" w:hAnsi="Times New Roman" w:cs="Times New Roman"/>
            <w:sz w:val="24"/>
            <w:szCs w:val="24"/>
          </w:rPr>
          <w:t>bb@brzeg.pl</w:t>
        </w:r>
      </w:hyperlink>
    </w:p>
    <w:p w:rsidR="00B417D6" w:rsidRPr="00B417D6" w:rsidRDefault="00B417D6" w:rsidP="00B417D6">
      <w:pPr>
        <w:pStyle w:val="Bezodstpw"/>
        <w:jc w:val="both"/>
        <w:rPr>
          <w:rStyle w:val="czeinternetow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D6" w:rsidRPr="00B417D6" w:rsidRDefault="00B417D6" w:rsidP="00B417D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17D6">
        <w:rPr>
          <w:rFonts w:ascii="Times New Roman" w:hAnsi="Times New Roman" w:cs="Times New Roman"/>
          <w:color w:val="auto"/>
          <w:sz w:val="24"/>
          <w:szCs w:val="24"/>
        </w:rPr>
        <w:t xml:space="preserve">3. Pani/Pana dane osobowe będą przetwarzane w celu wypełnienie obowiązku prawnego ciążącego na administratorze na podstawie art. 6 ust. 1 lit. c Rozporządzenia, związanym z </w:t>
      </w:r>
    </w:p>
    <w:p w:rsidR="00B417D6" w:rsidRPr="00B417D6" w:rsidRDefault="00B417D6" w:rsidP="00B417D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17D6">
        <w:rPr>
          <w:rFonts w:ascii="Times New Roman" w:hAnsi="Times New Roman" w:cs="Times New Roman"/>
          <w:color w:val="auto"/>
          <w:sz w:val="24"/>
          <w:szCs w:val="24"/>
        </w:rPr>
        <w:t>-ustawą o samorządzie gminnym wraz z aktami wykonawczymi,</w:t>
      </w:r>
    </w:p>
    <w:p w:rsidR="00B417D6" w:rsidRPr="00B417D6" w:rsidRDefault="00B417D6" w:rsidP="00B417D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17D6">
        <w:rPr>
          <w:rFonts w:ascii="Times New Roman" w:hAnsi="Times New Roman" w:cs="Times New Roman"/>
          <w:color w:val="auto"/>
          <w:sz w:val="24"/>
          <w:szCs w:val="24"/>
        </w:rPr>
        <w:t>- ustawą kodeks postępowania administracyjnego wraz z aktami wykonawczymi,</w:t>
      </w:r>
    </w:p>
    <w:p w:rsidR="00B417D6" w:rsidRPr="00B417D6" w:rsidRDefault="00B417D6" w:rsidP="00B417D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17D6">
        <w:rPr>
          <w:rFonts w:ascii="Times New Roman" w:hAnsi="Times New Roman" w:cs="Times New Roman"/>
          <w:color w:val="auto"/>
          <w:sz w:val="24"/>
          <w:szCs w:val="24"/>
        </w:rPr>
        <w:t xml:space="preserve">- rozporządzenie Rady Ministrów z dnia 8 stycznia 2002 r w sprawie organizacji przyjmowania i </w:t>
      </w:r>
    </w:p>
    <w:p w:rsidR="00B417D6" w:rsidRPr="00B417D6" w:rsidRDefault="00B417D6" w:rsidP="00B417D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17D6">
        <w:rPr>
          <w:rFonts w:ascii="Times New Roman" w:hAnsi="Times New Roman" w:cs="Times New Roman"/>
          <w:color w:val="auto"/>
          <w:sz w:val="24"/>
          <w:szCs w:val="24"/>
        </w:rPr>
        <w:t xml:space="preserve">  rozpatrywania skarg i wniosków wraz z aktami wykonawczymi, </w:t>
      </w:r>
    </w:p>
    <w:p w:rsidR="00B417D6" w:rsidRPr="00B417D6" w:rsidRDefault="00B417D6" w:rsidP="00B417D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17D6">
        <w:rPr>
          <w:rFonts w:ascii="Times New Roman" w:hAnsi="Times New Roman" w:cs="Times New Roman"/>
          <w:color w:val="auto"/>
          <w:sz w:val="24"/>
          <w:szCs w:val="24"/>
        </w:rPr>
        <w:t>- ustawą o ustroju sądów powszechnych wraz z aktami wykonawczymi,</w:t>
      </w:r>
    </w:p>
    <w:p w:rsidR="00B417D6" w:rsidRPr="00B417D6" w:rsidRDefault="00B417D6" w:rsidP="00B417D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17D6">
        <w:rPr>
          <w:rFonts w:ascii="Times New Roman" w:hAnsi="Times New Roman" w:cs="Times New Roman"/>
          <w:color w:val="auto"/>
          <w:sz w:val="24"/>
          <w:szCs w:val="24"/>
        </w:rPr>
        <w:t xml:space="preserve">- rozporządzenie Ministra Sprawiedliwości </w:t>
      </w:r>
      <w:r w:rsidRPr="00B417D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w sprawie sposobu postępowania z dokumentami złożonymi radom gmin przy zgłaszaniu kandydatów na ławników oraz wzoru karty zgłoszenia </w:t>
      </w:r>
      <w:r w:rsidRPr="00B417D6">
        <w:rPr>
          <w:rFonts w:ascii="Times New Roman" w:hAnsi="Times New Roman" w:cs="Times New Roman"/>
          <w:color w:val="auto"/>
          <w:sz w:val="24"/>
          <w:szCs w:val="24"/>
        </w:rPr>
        <w:t>wraz z aktami wykonawczymi,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4. W związku z przetwarzaniem danych w celach wskazanych w pkt 3, Pani/Pana dane osobowe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mogą być udostępniane innym odbiorcom lub kategoriom odbiorców danych osobowych. 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Odbiorcami Pani/Pana danych osobowych mogą być tylko podmioty uprawnione na podstawie 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przepisów prawa.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5. Pani/Pana dane osobowe od momentu pozyskania będą przechowywane przez okres wynikający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z przepisów prawa – ustawy z dnia z dnia 14 lipca 1983 r. o narodowym zasobie archiwalnym                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i archiwach (Dz. U z 2018r. poz.217, poz. 650) oraz kategorii archiwalnej dokumentacji, 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określonej w jednolitym rzeczowym wykazie akt dla organów gmin i związków międzygminnych 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oraz Urzędów obsługujących te organy i związki, zgodnie z Rozporządzeniem Prezesa Rady 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Ministrów z dnia 18 stycznia 2011 roku w sprawie instrukcji kancelaryjnej, jednolitych rzeczowych 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wykazów akt oraz instrukcji w sprawie organizacji i zakresu działania archiwów zakładowych           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(Dz. U z 2011r. Nr. 27 poz.140). Kryteria okresu przechowywania ustala się w oparciu o klasyfikację 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i kwalifikację dokumentacji w jednolitym rzeczowym wykazie akt.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6. Przysługuje Pani/Panu prawo żądania od administratora dostępu do swoich danych osobowych,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a także prawo do ich sprostowania, lub ograniczenia przetwarzania. 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7. Przysługuje Pani/Panu prawo wniesienia skargi do Prezesa Urzędu Ochrony Danych Osobowych,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gdy uzna Pani/Pan, iż przetwarzanie danych osobowych Pani/Pana dotyczących, narusza przepisy 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Rozporządzenia.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8. Nie przysługuje Pani/Panu: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−  w związku z art. 17 ust. 3 lit. b, d lub e RODO prawo do usunięcia danych osobowych;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−  na podstawie art. 21 RODO prawo sprzeciwu, wobec przetwarzania danych osobowych, 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b/>
          <w:sz w:val="24"/>
          <w:szCs w:val="24"/>
        </w:rPr>
        <w:t xml:space="preserve">   gdyż przetwarzanie Pani/Pana danych osobowych jest niezbędne do wypełnienia obowiązku  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7D6">
        <w:rPr>
          <w:rFonts w:ascii="Times New Roman" w:hAnsi="Times New Roman" w:cs="Times New Roman"/>
          <w:b/>
          <w:sz w:val="24"/>
          <w:szCs w:val="24"/>
        </w:rPr>
        <w:t xml:space="preserve">   prawnego ciążącego na administratorze.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9. Podanie przez Panią/Pana danych osobowych jest wymogiem ustawowym określonym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w przepisach.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lastRenderedPageBreak/>
        <w:t>10. Dane osobowe przetwarzane przez Administratora na podstawie Rozporządzenia nie podlegają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zautomatyzowanemu podejmowaniu decyzji, w tym o profilowaniu, o którym mowa w art. 22 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ust. 1 i 4 Rozporządzenia.</w:t>
      </w:r>
    </w:p>
    <w:p w:rsidR="00B417D6" w:rsidRPr="00B417D6" w:rsidRDefault="00B417D6" w:rsidP="00B41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B417D6" w:rsidRPr="00B417D6" w:rsidRDefault="00B417D6" w:rsidP="00B417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ab/>
      </w:r>
      <w:r w:rsidRPr="00B417D6">
        <w:rPr>
          <w:rFonts w:ascii="Times New Roman" w:hAnsi="Times New Roman" w:cs="Times New Roman"/>
          <w:sz w:val="24"/>
          <w:szCs w:val="24"/>
        </w:rPr>
        <w:tab/>
      </w:r>
      <w:r w:rsidRPr="00B417D6">
        <w:rPr>
          <w:rFonts w:ascii="Times New Roman" w:hAnsi="Times New Roman" w:cs="Times New Roman"/>
          <w:sz w:val="24"/>
          <w:szCs w:val="24"/>
        </w:rPr>
        <w:tab/>
      </w:r>
      <w:r w:rsidRPr="00B417D6">
        <w:rPr>
          <w:rFonts w:ascii="Times New Roman" w:hAnsi="Times New Roman" w:cs="Times New Roman"/>
          <w:sz w:val="24"/>
          <w:szCs w:val="24"/>
        </w:rPr>
        <w:tab/>
      </w:r>
      <w:r w:rsidRPr="00B417D6">
        <w:rPr>
          <w:rFonts w:ascii="Times New Roman" w:hAnsi="Times New Roman" w:cs="Times New Roman"/>
          <w:sz w:val="24"/>
          <w:szCs w:val="24"/>
        </w:rPr>
        <w:tab/>
      </w:r>
      <w:r w:rsidRPr="00B417D6">
        <w:rPr>
          <w:rFonts w:ascii="Times New Roman" w:hAnsi="Times New Roman" w:cs="Times New Roman"/>
          <w:sz w:val="24"/>
          <w:szCs w:val="24"/>
        </w:rPr>
        <w:tab/>
      </w:r>
      <w:r w:rsidRPr="00B417D6">
        <w:rPr>
          <w:rFonts w:ascii="Times New Roman" w:hAnsi="Times New Roman" w:cs="Times New Roman"/>
          <w:sz w:val="24"/>
          <w:szCs w:val="24"/>
        </w:rPr>
        <w:tab/>
      </w:r>
      <w:r w:rsidRPr="00B417D6">
        <w:rPr>
          <w:rFonts w:ascii="Times New Roman" w:hAnsi="Times New Roman" w:cs="Times New Roman"/>
          <w:sz w:val="24"/>
          <w:szCs w:val="24"/>
        </w:rPr>
        <w:tab/>
      </w:r>
      <w:r w:rsidRPr="00B417D6">
        <w:rPr>
          <w:rFonts w:ascii="Times New Roman" w:hAnsi="Times New Roman" w:cs="Times New Roman"/>
          <w:sz w:val="24"/>
          <w:szCs w:val="24"/>
        </w:rPr>
        <w:tab/>
      </w:r>
      <w:r w:rsidRPr="00B417D6">
        <w:rPr>
          <w:rFonts w:ascii="Times New Roman" w:hAnsi="Times New Roman" w:cs="Times New Roman"/>
          <w:sz w:val="24"/>
          <w:szCs w:val="24"/>
        </w:rPr>
        <w:tab/>
        <w:t>BURMISTRZ BRZEGU</w:t>
      </w:r>
    </w:p>
    <w:p w:rsidR="00820A28" w:rsidRPr="00B417D6" w:rsidRDefault="00820A28">
      <w:pPr>
        <w:rPr>
          <w:rFonts w:ascii="Times New Roman" w:hAnsi="Times New Roman" w:cs="Times New Roman"/>
          <w:sz w:val="24"/>
          <w:szCs w:val="24"/>
        </w:rPr>
      </w:pPr>
    </w:p>
    <w:sectPr w:rsidR="00820A28" w:rsidRPr="00B417D6">
      <w:pgSz w:w="11906" w:h="16838"/>
      <w:pgMar w:top="1134" w:right="336" w:bottom="56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FD"/>
    <w:rsid w:val="00820A28"/>
    <w:rsid w:val="00B417D6"/>
    <w:rsid w:val="00B471FD"/>
    <w:rsid w:val="00DC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D11BE-1488-4FBD-9549-B8D8D624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D6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417D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417D6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Kamila Rosińska</cp:lastModifiedBy>
  <cp:revision>2</cp:revision>
  <dcterms:created xsi:type="dcterms:W3CDTF">2018-11-29T07:02:00Z</dcterms:created>
  <dcterms:modified xsi:type="dcterms:W3CDTF">2018-11-29T07:02:00Z</dcterms:modified>
</cp:coreProperties>
</file>