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0"/>
        <w:gridCol w:w="6802"/>
      </w:tblGrid>
      <w:tr w:rsidR="000E2C84">
        <w:tc>
          <w:tcPr>
            <w:tcW w:w="9061" w:type="dxa"/>
            <w:gridSpan w:val="2"/>
            <w:shd w:val="clear" w:color="auto" w:fill="EEEEEE"/>
            <w:tcMar>
              <w:left w:w="98" w:type="dxa"/>
            </w:tcMar>
          </w:tcPr>
          <w:p w:rsidR="000E2C84" w:rsidRDefault="002078F0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Klauzula informacyjna dot. przetwarzania danych osobowych  na podstawie obowiązku prawnego ciążącego na administratorze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(przetwarzanie w związku z ustawą z dnia 28 listopada 2014 r.                  Prawo o aktach stanu cywilnego i ustawą z dnia 17 października 2008 r. o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zmianie imienia i nazwiska)</w:t>
            </w:r>
            <w:r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2C84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0E2C84" w:rsidRDefault="00207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TOŻSAMOŚĆ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ADMINISTRATORA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0E2C84" w:rsidRDefault="002078F0">
            <w:pPr>
              <w:spacing w:after="20" w:line="360" w:lineRule="auto"/>
              <w:ind w:left="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Administratorami są: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1"/>
              </w:numPr>
              <w:spacing w:after="37" w:line="360" w:lineRule="auto"/>
              <w:ind w:right="116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Minister Cyfryzacji,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mający siedzibę w Warszawie (00-060) przy ul.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25" w:line="360" w:lineRule="auto"/>
              <w:ind w:right="312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Królewskiej 27 – odpowiada za utrzymanie i rozwój rejestru,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1"/>
              </w:numPr>
              <w:spacing w:after="25" w:line="360" w:lineRule="auto"/>
              <w:ind w:right="116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Minister Spraw Wewnętrznych i Administracji, mający siedzibę w </w:t>
            </w:r>
          </w:p>
          <w:p w:rsidR="000E2C84" w:rsidRDefault="002078F0">
            <w:pPr>
              <w:spacing w:after="25" w:line="360" w:lineRule="auto"/>
              <w:ind w:left="725" w:right="10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Warszawie (02-591) przy ul. Stefana Batorego 5 – odpowiada za kształtowanie jednolitej polityki w zakresie rejestracji stanu cywilnego oraz zmiany imienia i nazwiska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360" w:lineRule="auto"/>
              <w:ind w:left="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>W zakresie danych przetwarzanych w dokumentacji papierowej i innych zbiorach danych p</w:t>
            </w:r>
            <w:r>
              <w:rPr>
                <w:rFonts w:ascii="Arial" w:eastAsia="Arial" w:hAnsi="Arial" w:cs="Arial"/>
                <w:sz w:val="18"/>
                <w:szCs w:val="18"/>
              </w:rPr>
              <w:t>rowadzonych w urzędzie stanu cywilnego administratorem jest: Burmistrz Brzegu mający siedzibę w Brzegu (49-300 ) przy ul. Robotniczej 12 oraz  Kierownik Urzędu Stanu Cywilnego w Brzegu  ( 49-300) mający siedzibę w Brzegu przy ulicy Robotniczej 12</w:t>
            </w:r>
          </w:p>
        </w:tc>
      </w:tr>
      <w:tr w:rsidR="000E2C84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0E2C84" w:rsidRDefault="00207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DANE KON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TAKTOWE ADMINISTRATORA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0E2C84" w:rsidRDefault="002078F0">
            <w:pPr>
              <w:spacing w:after="13" w:line="360" w:lineRule="auto"/>
              <w:ind w:left="5" w:right="108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6">
              <w:r>
                <w:rPr>
                  <w:rStyle w:val="czeinternetowe"/>
                  <w:rFonts w:ascii="Arial" w:eastAsia="Arial" w:hAnsi="Arial" w:cs="Arial"/>
                  <w:color w:val="0563C1"/>
                  <w:sz w:val="18"/>
                  <w:szCs w:val="18"/>
                  <w:u w:color="0563C1"/>
                </w:rPr>
                <w:t>https://www.gov.pl/cyfryzacja/kontak</w:t>
              </w:r>
            </w:hyperlink>
            <w:hyperlink r:id="rId7">
              <w:r>
                <w:rPr>
                  <w:rStyle w:val="czeinternetowe"/>
                  <w:rFonts w:ascii="Arial" w:eastAsia="Arial" w:hAnsi="Arial" w:cs="Arial"/>
                  <w:color w:val="0563C1"/>
                  <w:sz w:val="18"/>
                  <w:szCs w:val="18"/>
                  <w:u w:color="0563C1"/>
                </w:rPr>
                <w:t>t</w:t>
              </w:r>
            </w:hyperlink>
            <w:hyperlink r:id="rId8">
              <w:r>
                <w:rPr>
                  <w:rStyle w:val="czeinternetowe"/>
                  <w:rFonts w:ascii="Arial" w:eastAsia="Arial" w:hAnsi="Arial" w:cs="Arial"/>
                  <w:sz w:val="18"/>
                  <w:szCs w:val="18"/>
                </w:rPr>
                <w:t>,</w:t>
              </w:r>
            </w:hyperlink>
            <w:hyperlink r:id="rId9">
              <w:r>
                <w:rPr>
                  <w:rStyle w:val="czeinternetowe"/>
                  <w:rFonts w:ascii="Arial" w:eastAsia="Arial" w:hAnsi="Arial" w:cs="Arial"/>
                  <w:sz w:val="18"/>
                  <w:szCs w:val="18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lub pisemnie na adres siedziby administratora.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30" w:line="360" w:lineRule="auto"/>
              <w:ind w:left="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22" w:line="360" w:lineRule="auto"/>
              <w:ind w:left="5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Z administratorem – Kierownikiem Urzędu Stanu Cywilnego  w Brzegu  można się skontaktować poprzez adres email </w:t>
            </w:r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 w:color="0563C1"/>
              </w:rPr>
              <w:t>usc@brzeg.pl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lub pisemnie na adres siedziby administratora.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2C84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0E2C84" w:rsidRDefault="00207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DANE KONTAKTOWE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INSPEKTORA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OCHRONY DANYCH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0E2C84" w:rsidRDefault="002078F0">
            <w:pPr>
              <w:spacing w:after="24" w:line="360" w:lineRule="auto"/>
              <w:ind w:left="5" w:right="10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ub pisemnie na adres siedziby administratora. 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31" w:line="360" w:lineRule="auto"/>
              <w:ind w:left="5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Administrator – Minister Spraw Wewnętrznych i Administracji wyznaczył inspektora ochrony danych, z którym może się Pani / Pan skontaktować poprzez email </w:t>
            </w:r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 w:color="0563C1"/>
              </w:rPr>
              <w:t>iod@mswia.gov.pl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lub pisemnie na adres siedziby admin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istratora. 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23" w:line="360" w:lineRule="auto"/>
              <w:ind w:left="5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Administrator – Burmistrz Brzegu  wyznaczył inspektora ochrony danych, z którym może się Pani / Pan skontaktować poprzez email </w:t>
            </w:r>
            <w:hyperlink r:id="rId10">
              <w:r>
                <w:rPr>
                  <w:rStyle w:val="czeinternetowe"/>
                  <w:rFonts w:ascii="Arial" w:eastAsia="Arial" w:hAnsi="Arial" w:cs="Arial"/>
                  <w:color w:val="0563C1"/>
                  <w:sz w:val="18"/>
                  <w:szCs w:val="18"/>
                  <w:u w:color="0563C1"/>
                </w:rPr>
                <w:t>bb@brzeg.pl</w:t>
              </w:r>
            </w:hyperlink>
            <w:r>
              <w:rPr>
                <w:rFonts w:ascii="Arial" w:eastAsia="Arial" w:hAnsi="Arial" w:cs="Arial"/>
                <w:color w:val="0563C1"/>
                <w:sz w:val="18"/>
                <w:szCs w:val="18"/>
                <w:u w:val="single" w:color="0563C1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lub pisemnie na adres siedziby administratora.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360" w:lineRule="auto"/>
              <w:ind w:left="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2C84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0E2C84" w:rsidRDefault="00207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CELE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PRZETWARZANIA I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PODSTAWA PRAWNA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0E2C84" w:rsidRDefault="002078F0">
            <w:pPr>
              <w:spacing w:after="27" w:line="360" w:lineRule="auto"/>
              <w:ind w:left="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Pani / Pana dane mogą być  przetwarzane w celu: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2"/>
              </w:numPr>
              <w:spacing w:after="1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 sporządzenia aktu urodzenia dziecka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2"/>
              </w:numPr>
              <w:shd w:val="clear" w:color="auto" w:fill="EEEEEE"/>
              <w:spacing w:after="15" w:line="36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 sporządzenia aktu małżeństwa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2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 sporządzenia aktu zgonu 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2"/>
              </w:numPr>
              <w:spacing w:after="2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przyjęcia oświadczeń o uznaniu ojcostwa i realizacji wniosku o wydanie - zaświadczenia potwierdzającego uznanie ojcostwa 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35" w:line="36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- przyjęcia oświadczenia rozwiedzionego małżonka o powrocie do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nazwiska noszonego przed zawarciem małżeństwa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3"/>
              </w:numPr>
              <w:spacing w:after="25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przyjęcia oświad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czeń o nazwisku pierwszego dziecka małżonków przy sporządzaniu aktu urodzenia 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3"/>
              </w:numPr>
              <w:spacing w:after="31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przyjęcia oświadczeń małżonków, że dziecko jednego z małżonków będzie nosiło takie samo nazwisko, jakie nosi albo nosiłoby ich wspólne dziecko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3"/>
              </w:numPr>
              <w:spacing w:after="11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przyjęcia oświadczeń o zmi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anie imienia lub imion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3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wydania zaświadczenia o stanie cywilnym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3"/>
              </w:numPr>
              <w:spacing w:after="14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wydania odpisu aktu stanu cywilnego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3"/>
              </w:numPr>
              <w:spacing w:after="13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wydania zaświadczenia do zawarcia małżeństwa za granicą  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3"/>
              </w:numPr>
              <w:spacing w:after="59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wydania zaświadczenia o zaginięciu lub zniszczeniu ksiąg stanu cywilnego/wydania zaświadczenia o nieposiadaniu księgi stanu cywilnego 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3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sprostowania, uzupełnienia, unieważnienia aktu stanu cywilnego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3"/>
              </w:numPr>
              <w:spacing w:after="49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realizacji wniosku o sporządzenie polskiego aktu 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tanu cywilnego na podstawie zagranicznego dokumentu stanu cywilnego lub innych dokumentów potwierdzających urodzenie/małżeństwo/zgon za granicą   </w:t>
            </w:r>
          </w:p>
          <w:p w:rsidR="000E2C84" w:rsidRDefault="002078F0">
            <w:pPr>
              <w:numPr>
                <w:ilvl w:val="0"/>
                <w:numId w:val="3"/>
              </w:numPr>
              <w:spacing w:after="46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realizacji wniosku o zezwolenie na zawarcie małżeństwa przed upływem terminu, o którym mowa w art. 4 ustawy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Kodeks rodzinny i opiekuńczy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3"/>
              </w:numPr>
              <w:spacing w:after="61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realizacji wniosku o wydanie zaświadczenia o przyjętych sakramentach </w:t>
            </w:r>
          </w:p>
          <w:p w:rsidR="000E2C84" w:rsidRDefault="002078F0">
            <w:pPr>
              <w:numPr>
                <w:ilvl w:val="0"/>
                <w:numId w:val="3"/>
              </w:numPr>
              <w:spacing w:after="61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realizacji wniosku o zmianę imienia lub nazwiska. 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3"/>
              </w:numPr>
              <w:spacing w:after="88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dołączenia do aktu stanu cywilnego wzmianki dodatkowej lub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zamieszczenia przypisku przy akcie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3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wydania dokumentów z akt zbiorowych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3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zameldowania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numPr>
                <w:ilvl w:val="0"/>
                <w:numId w:val="3"/>
              </w:numPr>
              <w:spacing w:after="0" w:line="36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nadania numeru PESEL.  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360" w:lineRule="auto"/>
              <w:ind w:left="5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Dane osobowe z rejestru stanu cywilnego stanowią podstawę wpisów w rejestrze PESEL.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Pani/ Pana dane osobowe będą przetwarzane na podstawie  przepisów ustawy Prawo o aktach stanu cywilnego oraz przepisów ustawy o zmianie imienia </w:t>
            </w:r>
          </w:p>
          <w:p w:rsidR="000E2C84" w:rsidRDefault="002078F0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nazwiska.</w:t>
            </w:r>
          </w:p>
        </w:tc>
      </w:tr>
      <w:tr w:rsidR="000E2C84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0E2C84" w:rsidRDefault="002078F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ODBIORCY DANYCH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0E2C84" w:rsidRDefault="002078F0">
            <w:pPr>
              <w:spacing w:after="0" w:line="360" w:lineRule="auto"/>
              <w:ind w:left="6" w:right="10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Kierownik urzędu stanu cywilnego udostępnia dane z rejestru stanu cywilnego wyda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jąc uprawnionym podmiotom dokumenty określone w ustawie – Prawo </w:t>
            </w:r>
          </w:p>
          <w:p w:rsidR="000E2C84" w:rsidRDefault="002078F0">
            <w:pPr>
              <w:spacing w:after="0" w:line="360" w:lineRule="auto"/>
              <w:ind w:left="6" w:right="104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 aktach stanu cywilnego. Dostęp do danych mają także służby.  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360" w:lineRule="auto"/>
              <w:ind w:left="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Dane osobowe z rejestru stanu cywilnego stanowią podstawę wpisów w rejestrze PESEL.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2C84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0E2C84" w:rsidRDefault="002078F0">
            <w:pPr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PRZEKAZANIE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DANYCH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3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OSOBOWYCH DO </w:t>
            </w:r>
          </w:p>
          <w:p w:rsidR="000E2C84" w:rsidRDefault="002078F0">
            <w:pPr>
              <w:spacing w:after="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PAŃSTWA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39" w:line="216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TRZECIEGO LUB ORGANIZACJI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MIĘDZYNARODOWEJ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0E2C84" w:rsidRDefault="002078F0">
            <w:pPr>
              <w:spacing w:after="0" w:line="360" w:lineRule="auto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0E2C84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0E2C84" w:rsidRDefault="00207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OKRES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PRZECHOWYWANIA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DANYCH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0E2C84" w:rsidRDefault="002078F0">
            <w:pPr>
              <w:spacing w:after="0" w:line="360" w:lineRule="auto"/>
              <w:ind w:left="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ty stanu cywilnego oraz akta zbiorowe rejestracji stanu cywilnego kierownik urzędu stanu cywilnego przechowuje przez okres: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1.100 lat – akty urodzenia oraz akta zbiorowe rejestracji stanu cywilnego dotyczące aktu urodzenia;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27" w:line="360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2.80 lat – akty małżeństwa, akty zgonu oraz akta zbiorowe rejestracji stanu cywilnego dotyczące aktu małżeństwa i aktu zgonu.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2C84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0E2C84" w:rsidRDefault="002078F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PRAWA PODMIOTÓW DANYCH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0E2C84" w:rsidRDefault="002078F0">
            <w:pPr>
              <w:spacing w:after="0" w:line="360" w:lineRule="auto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Przysługuje Pani/Panu prawo dostępu do Pani/Pana danych oraz prawo żądania ich sprostowania, a także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danych osób, nad którymi sprawowana jest prawna opieka, np. danych dzieci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2C84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0E2C84" w:rsidRDefault="00207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PRAWO WNIESIENIA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SKARGI DO ORGANU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NADZORCZEGO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0E2C84" w:rsidRDefault="002078F0">
            <w:pPr>
              <w:spacing w:after="0" w:line="360" w:lineRule="auto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Przysługuje Pani/Panu również prawo wniesienia skargi do organu nadzorczego zajmującego się ochroną danych osobowych w państwie członkowskim Pani / Pana zwykłego pobytu, miejsca pracy lub miejsca popełnienia domniemanego naruszenia.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E2C84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0E2C84" w:rsidRDefault="00207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ŹRÓDŁO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POCHODZENIA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DANYCH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OSOBOWYCH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0E2C84" w:rsidRDefault="002078F0">
            <w:pPr>
              <w:spacing w:after="49" w:line="360" w:lineRule="auto"/>
              <w:ind w:left="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Pani / Pana dane do rejestru stanu cywilnego wprowadzane są przez następujące organy: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17" w:line="360" w:lineRule="auto"/>
              <w:ind w:left="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kierownik urzędu stanu cywilnego sporządzający akt urodzenia, małżeństwa i zgonu oraz wprowadzający do nich zmiany;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50" w:line="360" w:lineRule="auto"/>
              <w:ind w:left="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kierownik urzędu stanu cywilnego wydający decyzję o zmianie imienia lub nazwiska.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0E2C84">
            <w:pPr>
              <w:spacing w:after="27" w:line="360" w:lineRule="auto"/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2C84">
        <w:tc>
          <w:tcPr>
            <w:tcW w:w="2260" w:type="dxa"/>
            <w:shd w:val="clear" w:color="auto" w:fill="EEEEEE"/>
            <w:tcMar>
              <w:left w:w="98" w:type="dxa"/>
            </w:tcMar>
          </w:tcPr>
          <w:p w:rsidR="000E2C84" w:rsidRDefault="002078F0">
            <w:pPr>
              <w:spacing w:after="1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INFORMACJA</w:t>
            </w:r>
          </w:p>
          <w:p w:rsidR="000E2C84" w:rsidRDefault="002078F0">
            <w:pPr>
              <w:spacing w:after="1" w:line="276" w:lineRule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 DOWOLNOŚCI LUB </w:t>
            </w:r>
          </w:p>
          <w:p w:rsidR="000E2C84" w:rsidRDefault="002078F0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OBOWIĄZKU PODANIA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2078F0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DANYCH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1" w:type="dxa"/>
            <w:shd w:val="clear" w:color="auto" w:fill="auto"/>
            <w:tcMar>
              <w:left w:w="98" w:type="dxa"/>
            </w:tcMar>
          </w:tcPr>
          <w:p w:rsidR="000E2C84" w:rsidRDefault="002078F0">
            <w:pPr>
              <w:spacing w:after="56" w:line="360" w:lineRule="auto"/>
              <w:ind w:left="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Obowiązek podania danych osobowych wynika z ustawy Prawo o aktach stanu cywilnego oraz ustawy o zmianie imienia i nazwiska. </w:t>
            </w:r>
            <w:r>
              <w:rPr>
                <w:sz w:val="18"/>
                <w:szCs w:val="18"/>
              </w:rPr>
              <w:t xml:space="preserve"> </w:t>
            </w:r>
          </w:p>
          <w:p w:rsidR="000E2C84" w:rsidRDefault="000E2C84">
            <w:pPr>
              <w:spacing w:after="27" w:line="360" w:lineRule="auto"/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E2C84" w:rsidRDefault="000E2C84">
      <w:pPr>
        <w:rPr>
          <w:sz w:val="18"/>
          <w:szCs w:val="18"/>
        </w:rPr>
      </w:pPr>
    </w:p>
    <w:p w:rsidR="000E2C84" w:rsidRDefault="002078F0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Zapoznałem/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klauzulą informacyjną</w:t>
      </w:r>
    </w:p>
    <w:p w:rsidR="000E2C84" w:rsidRDefault="002078F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Brzeg,  _________________________</w:t>
      </w:r>
    </w:p>
    <w:p w:rsidR="000E2C84" w:rsidRDefault="002078F0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(data)</w:t>
      </w:r>
    </w:p>
    <w:p w:rsidR="000E2C84" w:rsidRDefault="000E2C84"/>
    <w:p w:rsidR="000E2C84" w:rsidRDefault="002078F0">
      <w:pPr>
        <w:widowControl w:val="0"/>
        <w:spacing w:after="0" w:line="240" w:lineRule="auto"/>
        <w:ind w:left="3540" w:firstLine="708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________</w:t>
      </w:r>
      <w:r>
        <w:rPr>
          <w:rFonts w:eastAsia="Times New Roman" w:cs="Times New Roman"/>
          <w:color w:val="00000A"/>
        </w:rPr>
        <w:t>__________________________________</w:t>
      </w:r>
    </w:p>
    <w:p w:rsidR="000E2C84" w:rsidRDefault="002078F0">
      <w:pPr>
        <w:widowControl w:val="0"/>
        <w:spacing w:after="0" w:line="240" w:lineRule="auto"/>
        <w:rPr>
          <w:rFonts w:eastAsia="Times New Roman" w:cs="Times New Roman"/>
          <w:color w:val="00000A"/>
          <w:sz w:val="16"/>
          <w:szCs w:val="16"/>
        </w:rPr>
      </w:pP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  <w:sz w:val="16"/>
          <w:szCs w:val="16"/>
        </w:rPr>
        <w:t xml:space="preserve">                                 (czytelny podpis wnioskodawcy)</w:t>
      </w:r>
    </w:p>
    <w:p w:rsidR="000E2C84" w:rsidRDefault="002078F0">
      <w:r>
        <w:rPr>
          <w:sz w:val="16"/>
          <w:szCs w:val="16"/>
        </w:rPr>
        <w:t xml:space="preserve">    </w:t>
      </w:r>
    </w:p>
    <w:sectPr w:rsidR="000E2C8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E7F"/>
    <w:multiLevelType w:val="multilevel"/>
    <w:tmpl w:val="AB44C8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A926A6"/>
    <w:multiLevelType w:val="multilevel"/>
    <w:tmpl w:val="C49C277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5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27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9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71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43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1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87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5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</w:abstractNum>
  <w:abstractNum w:abstractNumId="2" w15:restartNumberingAfterBreak="0">
    <w:nsid w:val="5F3D7FF7"/>
    <w:multiLevelType w:val="multilevel"/>
    <w:tmpl w:val="1B340EA4"/>
    <w:lvl w:ilvl="0">
      <w:start w:val="1"/>
      <w:numFmt w:val="bullet"/>
      <w:lvlText w:val="•"/>
      <w:lvlJc w:val="left"/>
      <w:pPr>
        <w:ind w:left="725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99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15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</w:abstractNum>
  <w:abstractNum w:abstractNumId="3" w15:restartNumberingAfterBreak="0">
    <w:nsid w:val="7D4506B5"/>
    <w:multiLevelType w:val="multilevel"/>
    <w:tmpl w:val="191813A4"/>
    <w:lvl w:ilvl="0">
      <w:start w:val="1"/>
      <w:numFmt w:val="bullet"/>
      <w:lvlText w:val="•"/>
      <w:lvlJc w:val="left"/>
      <w:pPr>
        <w:ind w:left="725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99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15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FFFFFF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84"/>
    <w:rsid w:val="000E2C84"/>
    <w:rsid w:val="0020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52CB9-F7DB-4D02-BCF0-F6CDBD8C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364"/>
    <w:pPr>
      <w:suppressAutoHyphens/>
      <w:spacing w:after="160"/>
    </w:pPr>
    <w:rPr>
      <w:rFonts w:ascii="Calibri" w:eastAsia="Calibri" w:hAnsi="Calibri" w:cs="Calibri"/>
      <w:color w:val="000000"/>
      <w:sz w:val="22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1364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ListLabel1">
    <w:name w:val="ListLabel 1"/>
    <w:qFormat/>
    <w:rPr>
      <w:rFonts w:ascii="Arial" w:eastAsia="Arial" w:hAnsi="Arial" w:cs="Arial"/>
      <w:i w:val="0"/>
      <w:color w:val="000000"/>
      <w:position w:val="0"/>
      <w:sz w:val="18"/>
      <w:szCs w:val="18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">
    <w:name w:val="ListLabel 3"/>
    <w:qFormat/>
    <w:rPr>
      <w:rFonts w:ascii="Arial" w:eastAsia="Arial" w:hAnsi="Arial" w:cs="Arial"/>
      <w:i w:val="0"/>
      <w:color w:val="000000"/>
      <w:position w:val="0"/>
      <w:sz w:val="18"/>
      <w:szCs w:val="18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ascii="Arial" w:hAnsi="Arial" w:cs="Arial"/>
      <w:i w:val="0"/>
      <w:color w:val="000000"/>
      <w:position w:val="0"/>
      <w:sz w:val="18"/>
      <w:szCs w:val="18"/>
      <w:shd w:val="clear" w:color="auto" w:fill="FFFFFF"/>
      <w:vertAlign w:val="baseline"/>
    </w:rPr>
  </w:style>
  <w:style w:type="character" w:customStyle="1" w:styleId="ListLabel5">
    <w:name w:val="ListLabel 5"/>
    <w:qFormat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FFFFFF"/>
      <w:vertAlign w:val="baseline"/>
    </w:rPr>
  </w:style>
  <w:style w:type="character" w:customStyle="1" w:styleId="ListLabel6">
    <w:name w:val="ListLabel 6"/>
    <w:qFormat/>
    <w:rPr>
      <w:rFonts w:ascii="Arial" w:hAnsi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FFFFFF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A1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13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EA1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b@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F5DF-7682-4D32-9905-61AEBF46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Kamila Rosińska</cp:lastModifiedBy>
  <cp:revision>2</cp:revision>
  <cp:lastPrinted>2018-06-26T12:45:00Z</cp:lastPrinted>
  <dcterms:created xsi:type="dcterms:W3CDTF">2019-11-25T14:37:00Z</dcterms:created>
  <dcterms:modified xsi:type="dcterms:W3CDTF">2019-11-25T14:37:00Z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