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8C5" w:rsidRPr="00E35E02" w:rsidRDefault="00CD1F9D" w:rsidP="00E4450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E35E02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Załatwianie skarg i wniosków</w:t>
      </w:r>
    </w:p>
    <w:p w:rsidR="00E108C5" w:rsidRPr="003D2BBE" w:rsidRDefault="00E108C5" w:rsidP="00E4450A">
      <w:pPr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E108C5" w:rsidRPr="003D2BBE" w:rsidRDefault="00E108C5" w:rsidP="00E4450A">
      <w:pPr>
        <w:spacing w:before="9"/>
        <w:jc w:val="both"/>
        <w:rPr>
          <w:rFonts w:ascii="Times New Roman" w:eastAsia="Times New Roman" w:hAnsi="Times New Roman" w:cs="Times New Roman"/>
          <w:sz w:val="12"/>
          <w:szCs w:val="12"/>
          <w:lang w:val="pl-PL"/>
        </w:rPr>
      </w:pPr>
    </w:p>
    <w:tbl>
      <w:tblPr>
        <w:tblStyle w:val="TableNormal"/>
        <w:tblW w:w="10190" w:type="dxa"/>
        <w:tblInd w:w="-434" w:type="dxa"/>
        <w:tblLayout w:type="fixed"/>
        <w:tblLook w:val="01E0" w:firstRow="1" w:lastRow="1" w:firstColumn="1" w:lastColumn="1" w:noHBand="0" w:noVBand="0"/>
      </w:tblPr>
      <w:tblGrid>
        <w:gridCol w:w="2580"/>
        <w:gridCol w:w="7610"/>
      </w:tblGrid>
      <w:tr w:rsidR="00E108C5" w:rsidRPr="003D2BBE" w:rsidTr="00E4450A">
        <w:trPr>
          <w:trHeight w:hRule="exact" w:val="308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 w:rsidP="00E4450A">
            <w:pPr>
              <w:pStyle w:val="TableParagraph"/>
              <w:spacing w:before="45"/>
              <w:ind w:left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Nazwa procedury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5E3CBF" w:rsidP="00E4450A">
            <w:pPr>
              <w:pStyle w:val="TableParagraph"/>
              <w:spacing w:before="47"/>
              <w:ind w:left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Załatwianie skarg i wniosków</w:t>
            </w:r>
          </w:p>
        </w:tc>
      </w:tr>
      <w:tr w:rsidR="00E108C5" w:rsidRPr="00D37E1C" w:rsidTr="00E4450A">
        <w:trPr>
          <w:trHeight w:hRule="exact" w:val="744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 w:rsidP="00E4450A">
            <w:pPr>
              <w:pStyle w:val="TableParagraph"/>
              <w:spacing w:before="45"/>
              <w:ind w:left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Wymagane dokumenty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5E3CBF" w:rsidRDefault="005E3CBF" w:rsidP="00E4450A">
            <w:pPr>
              <w:pStyle w:val="TableParagraph"/>
              <w:numPr>
                <w:ilvl w:val="0"/>
                <w:numId w:val="2"/>
              </w:numPr>
              <w:spacing w:line="232" w:lineRule="exact"/>
              <w:ind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Skarga zawierająca imię i nazwisko oraz adres osoby wnoszącej skargę.</w:t>
            </w:r>
          </w:p>
          <w:p w:rsidR="005E3CBF" w:rsidRPr="003D2BBE" w:rsidRDefault="005E3CBF" w:rsidP="00E4450A">
            <w:pPr>
              <w:pStyle w:val="TableParagraph"/>
              <w:numPr>
                <w:ilvl w:val="0"/>
                <w:numId w:val="2"/>
              </w:numPr>
              <w:spacing w:line="232" w:lineRule="exact"/>
              <w:ind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Przyjmowane są kserokopie dokumentów, które mieszkaniec życzy sobie dołączyć do skargi.</w:t>
            </w:r>
          </w:p>
        </w:tc>
      </w:tr>
      <w:tr w:rsidR="00E108C5" w:rsidRPr="00D37E1C" w:rsidTr="00E4450A">
        <w:trPr>
          <w:trHeight w:hRule="exact" w:val="521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6D044E" w:rsidP="00E4450A">
            <w:pPr>
              <w:pStyle w:val="TableParagraph"/>
              <w:spacing w:line="275" w:lineRule="exact"/>
              <w:ind w:left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Opłaty</w:t>
            </w:r>
            <w:r w:rsidR="00926EFB"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 skarbowe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5E3CBF" w:rsidP="00D37E1C">
            <w:pPr>
              <w:pStyle w:val="TableParagraph"/>
              <w:spacing w:before="45" w:line="224" w:lineRule="exact"/>
              <w:ind w:left="36" w:right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Skargi w rozumieniu Działu</w:t>
            </w:r>
            <w:r w:rsidR="0075283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VIII ustawy z dnia 14 czerwca</w:t>
            </w:r>
            <w:r w:rsidR="0075283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1960 r. Kodeks Postępowania Administracyjnego (Dz. U. z 201</w:t>
            </w:r>
            <w:r w:rsidR="00877CC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</w:t>
            </w:r>
            <w:r w:rsidR="0075283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poz. </w:t>
            </w:r>
            <w:r w:rsidR="00D37E1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2096</w:t>
            </w:r>
            <w:r w:rsidR="0075283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).</w:t>
            </w:r>
          </w:p>
        </w:tc>
      </w:tr>
      <w:tr w:rsidR="00E108C5" w:rsidRPr="00877CCB" w:rsidTr="00E4450A">
        <w:trPr>
          <w:trHeight w:hRule="exact" w:val="308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6D044E" w:rsidP="00E4450A">
            <w:pPr>
              <w:pStyle w:val="TableParagraph"/>
              <w:spacing w:line="275" w:lineRule="exact"/>
              <w:ind w:left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Opłaty</w:t>
            </w:r>
            <w:r w:rsidR="00926EFB"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 administracyjne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 w:rsidP="00E4450A">
            <w:pPr>
              <w:pStyle w:val="TableParagraph"/>
              <w:spacing w:before="47"/>
              <w:ind w:left="36"/>
              <w:jc w:val="both"/>
              <w:rPr>
                <w:rFonts w:ascii="Times New Roman" w:eastAsia="Trebuchet MS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sz w:val="20"/>
                <w:lang w:val="pl-PL"/>
              </w:rPr>
              <w:t>Nie</w:t>
            </w:r>
            <w:r w:rsidRPr="003D2BBE">
              <w:rPr>
                <w:rFonts w:ascii="Times New Roman" w:hAnsi="Times New Roman" w:cs="Times New Roman"/>
                <w:spacing w:val="5"/>
                <w:sz w:val="20"/>
                <w:lang w:val="pl-PL"/>
              </w:rPr>
              <w:t xml:space="preserve"> </w:t>
            </w:r>
            <w:r w:rsidR="0075283B">
              <w:rPr>
                <w:rFonts w:ascii="Times New Roman" w:hAnsi="Times New Roman" w:cs="Times New Roman"/>
                <w:sz w:val="20"/>
                <w:lang w:val="pl-PL"/>
              </w:rPr>
              <w:t>dotyczy</w:t>
            </w:r>
          </w:p>
        </w:tc>
      </w:tr>
      <w:tr w:rsidR="00E108C5" w:rsidRPr="00D37E1C" w:rsidTr="00E4450A">
        <w:trPr>
          <w:trHeight w:hRule="exact" w:val="3291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 w:rsidP="00E4450A">
            <w:pPr>
              <w:pStyle w:val="TableParagraph"/>
              <w:ind w:left="36" w:righ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Termin i sposób </w:t>
            </w:r>
            <w:r w:rsidR="006D044E">
              <w:rPr>
                <w:rFonts w:ascii="Times New Roman" w:hAnsi="Times New Roman" w:cs="Times New Roman"/>
                <w:b/>
                <w:sz w:val="20"/>
                <w:lang w:val="pl-PL"/>
              </w:rPr>
              <w:t>załatwienia</w:t>
            </w: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 sprawy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Default="0075283B" w:rsidP="00E4450A">
            <w:pPr>
              <w:pStyle w:val="TableParagraph"/>
              <w:spacing w:before="47"/>
              <w:ind w:left="36" w:right="2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Załatwienie skargi lub wniosku powinno nastąpić bez zbędnej zwłoki w następujących terminach:</w:t>
            </w:r>
          </w:p>
          <w:p w:rsidR="0075283B" w:rsidRDefault="0075283B" w:rsidP="00E4450A">
            <w:pPr>
              <w:pStyle w:val="TableParagraph"/>
              <w:numPr>
                <w:ilvl w:val="0"/>
                <w:numId w:val="3"/>
              </w:numPr>
              <w:spacing w:before="47"/>
              <w:ind w:right="2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Organ właściwy do załatwienia skargi powinien załatwić bez zbędnej zwłoki, nie później jednak niż w ciągu miesiąca. Skargi (wnioski) szczególnie skomplikowane załatwiane są nie później niż w ciągu dwóch miesięcy,</w:t>
            </w:r>
          </w:p>
          <w:p w:rsidR="00E35E02" w:rsidRDefault="0075283B" w:rsidP="00E4450A">
            <w:pPr>
              <w:pStyle w:val="TableParagraph"/>
              <w:numPr>
                <w:ilvl w:val="0"/>
                <w:numId w:val="3"/>
              </w:numPr>
              <w:spacing w:before="47"/>
              <w:ind w:right="2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Posłowie na Sejm, senatorowie i radni, którzy wnieśli skargę we własnym imieniu albo przekazali do załatwienia skargi, a gdy jej załatwienie wymaga zebrania dowodów, informacji lub wyjaśnień – także o stanie rozpatrzenia skargi, najpóźniej</w:t>
            </w:r>
          </w:p>
          <w:p w:rsidR="0075283B" w:rsidRDefault="0075283B" w:rsidP="00E4450A">
            <w:pPr>
              <w:pStyle w:val="TableParagraph"/>
              <w:spacing w:before="47"/>
              <w:ind w:left="396" w:right="2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 terminie 14 dni od dnia jej wyjaśnienia albo przekazania,</w:t>
            </w:r>
          </w:p>
          <w:p w:rsidR="0075283B" w:rsidRPr="003D2BBE" w:rsidRDefault="0075283B" w:rsidP="00E4450A">
            <w:pPr>
              <w:pStyle w:val="TableParagraph"/>
              <w:numPr>
                <w:ilvl w:val="0"/>
                <w:numId w:val="3"/>
              </w:numPr>
              <w:spacing w:before="47"/>
              <w:ind w:right="2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Skargi (wnioski), dla których Urząd Miasta w Brzegu nie jest właściwy do ich rozpatrzenia, niezwłocznie, nie później jednak niż w terminie 7 dni, przekazywane są właściwemu organowi, zawiadamiając równocześnie o tym skarżącego lub </w:t>
            </w:r>
            <w:r w:rsidR="009E197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wnioskodawcę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 albo</w:t>
            </w:r>
            <w:r w:rsidR="009E197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wskazując mu właściwy organ.</w:t>
            </w:r>
          </w:p>
        </w:tc>
      </w:tr>
      <w:tr w:rsidR="00E108C5" w:rsidRPr="00D37E1C" w:rsidTr="00E4450A">
        <w:trPr>
          <w:trHeight w:hRule="exact" w:val="1239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 w:rsidP="00E4450A">
            <w:pPr>
              <w:pStyle w:val="TableParagraph"/>
              <w:ind w:left="36" w:right="11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Miejsce</w:t>
            </w:r>
            <w:r w:rsidRPr="003D2BBE">
              <w:rPr>
                <w:rFonts w:ascii="Times New Roman" w:hAnsi="Times New Roman" w:cs="Times New Roman"/>
                <w:b/>
                <w:spacing w:val="14"/>
                <w:sz w:val="20"/>
                <w:lang w:val="pl-PL"/>
              </w:rPr>
              <w:t xml:space="preserve"> </w:t>
            </w:r>
            <w:r w:rsidRPr="003D2BBE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z</w:t>
            </w:r>
            <w:r w:rsidRPr="003D2BBE">
              <w:rPr>
                <w:rFonts w:ascii="Times New Roman" w:hAnsi="Times New Roman" w:cs="Times New Roman"/>
                <w:b/>
                <w:spacing w:val="-57"/>
                <w:sz w:val="20"/>
                <w:lang w:val="pl-PL"/>
              </w:rPr>
              <w:t>ł</w:t>
            </w: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o</w:t>
            </w:r>
            <w:r w:rsidRPr="003D2BBE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ż</w:t>
            </w: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enia dokumentów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Default="009E1977" w:rsidP="00E4450A">
            <w:pPr>
              <w:pStyle w:val="TableParagraph"/>
              <w:numPr>
                <w:ilvl w:val="0"/>
                <w:numId w:val="4"/>
              </w:numPr>
              <w:spacing w:before="47" w:line="21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Osobiście na Biurze Podawczym Urzędu Miasta,</w:t>
            </w:r>
          </w:p>
          <w:p w:rsidR="009E1977" w:rsidRDefault="009E1977" w:rsidP="00E4450A">
            <w:pPr>
              <w:pStyle w:val="TableParagraph"/>
              <w:numPr>
                <w:ilvl w:val="0"/>
                <w:numId w:val="4"/>
              </w:numPr>
              <w:spacing w:before="47" w:line="21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Ustnie do protokołu,</w:t>
            </w:r>
          </w:p>
          <w:p w:rsidR="009E1977" w:rsidRDefault="009E1977" w:rsidP="00E4450A">
            <w:pPr>
              <w:pStyle w:val="TableParagraph"/>
              <w:numPr>
                <w:ilvl w:val="0"/>
                <w:numId w:val="4"/>
              </w:numPr>
              <w:spacing w:before="47" w:line="21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 pośrednictwem poczty na adres: Urząd Miasta w Brzegu, ul. Robotnicza 12, 49-300 Brzeg,</w:t>
            </w:r>
          </w:p>
          <w:p w:rsidR="009E1977" w:rsidRPr="009E1977" w:rsidRDefault="009E1977" w:rsidP="00E4450A">
            <w:pPr>
              <w:pStyle w:val="TableParagraph"/>
              <w:numPr>
                <w:ilvl w:val="0"/>
                <w:numId w:val="4"/>
              </w:numPr>
              <w:spacing w:before="47" w:line="21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Elektroniczna skrzynka podawcza Urzędu Miasta w Brzegu.</w:t>
            </w:r>
          </w:p>
          <w:p w:rsidR="00E108C5" w:rsidRPr="003D2BBE" w:rsidRDefault="00E108C5" w:rsidP="00E4450A">
            <w:pPr>
              <w:pStyle w:val="TableParagraph"/>
              <w:spacing w:line="225" w:lineRule="exact"/>
              <w:ind w:left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108C5" w:rsidRPr="003D2BBE" w:rsidTr="00E4450A">
        <w:trPr>
          <w:trHeight w:hRule="exact" w:val="308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BBE" w:rsidRDefault="00926EFB" w:rsidP="00E4450A">
            <w:pPr>
              <w:pStyle w:val="TableParagraph"/>
              <w:spacing w:before="45"/>
              <w:ind w:left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Komórka odpowiedzialna</w:t>
            </w:r>
          </w:p>
          <w:p w:rsidR="00E108C5" w:rsidRPr="003D2BBE" w:rsidRDefault="00E108C5" w:rsidP="00E4450A">
            <w:pPr>
              <w:jc w:val="both"/>
              <w:rPr>
                <w:lang w:val="pl-PL"/>
              </w:rPr>
            </w:pP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 w:rsidP="00E4450A">
            <w:pPr>
              <w:pStyle w:val="TableParagraph"/>
              <w:spacing w:before="47"/>
              <w:ind w:left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sz w:val="20"/>
                <w:lang w:val="pl-PL"/>
              </w:rPr>
              <w:t>Biuro</w:t>
            </w:r>
            <w:r w:rsidR="00A23712">
              <w:rPr>
                <w:rFonts w:ascii="Times New Roman" w:hAnsi="Times New Roman" w:cs="Times New Roman"/>
                <w:spacing w:val="7"/>
                <w:sz w:val="20"/>
                <w:lang w:val="pl-PL"/>
              </w:rPr>
              <w:t xml:space="preserve"> </w:t>
            </w:r>
            <w:proofErr w:type="spellStart"/>
            <w:r w:rsidR="009E1977">
              <w:rPr>
                <w:rFonts w:ascii="Times New Roman" w:hAnsi="Times New Roman" w:cs="Times New Roman"/>
                <w:sz w:val="20"/>
                <w:lang w:val="pl-PL"/>
              </w:rPr>
              <w:t>Organizacyjno</w:t>
            </w:r>
            <w:proofErr w:type="spellEnd"/>
            <w:r w:rsidR="009E1977">
              <w:rPr>
                <w:rFonts w:ascii="Times New Roman" w:hAnsi="Times New Roman" w:cs="Times New Roman"/>
                <w:sz w:val="20"/>
                <w:lang w:val="pl-PL"/>
              </w:rPr>
              <w:t xml:space="preserve"> – Prawne</w:t>
            </w:r>
          </w:p>
        </w:tc>
      </w:tr>
      <w:tr w:rsidR="009E1977" w:rsidRPr="00D37E1C" w:rsidTr="00E4450A">
        <w:trPr>
          <w:trHeight w:hRule="exact" w:val="1324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977" w:rsidRPr="003D2BBE" w:rsidRDefault="009E1977" w:rsidP="00E4450A">
            <w:pPr>
              <w:pStyle w:val="TableParagraph"/>
              <w:spacing w:before="45"/>
              <w:ind w:left="36"/>
              <w:jc w:val="both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Tryb odwoławczy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977" w:rsidRDefault="009E1977" w:rsidP="00E4450A">
            <w:pPr>
              <w:pStyle w:val="TableParagraph"/>
              <w:numPr>
                <w:ilvl w:val="0"/>
                <w:numId w:val="5"/>
              </w:numPr>
              <w:spacing w:before="47"/>
              <w:jc w:val="both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Skargi załatwiane są w samodzielnym jednoinstancyjnym postępowaniu uproszczonym,</w:t>
            </w:r>
          </w:p>
          <w:p w:rsidR="00E35E02" w:rsidRDefault="00906F3D" w:rsidP="00E4450A">
            <w:pPr>
              <w:pStyle w:val="TableParagraph"/>
              <w:numPr>
                <w:ilvl w:val="0"/>
                <w:numId w:val="5"/>
              </w:numPr>
              <w:spacing w:before="47"/>
              <w:jc w:val="both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Skarżący niezadowolony ze sposobu rozpatrzenia skargi może ponowić skargę. </w:t>
            </w:r>
            <w:r w:rsidR="00E4450A">
              <w:rPr>
                <w:rFonts w:ascii="Times New Roman" w:hAnsi="Times New Roman" w:cs="Times New Roman"/>
                <w:sz w:val="20"/>
                <w:lang w:val="pl-PL"/>
              </w:rPr>
              <w:br/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W przypadku niewskazania w ponownej skardze nowych okoliczności, udzielający odpowiedzi może podtrzymać swoje poprzednie stanowisko z odpowiednią adnotacją</w:t>
            </w:r>
          </w:p>
          <w:p w:rsidR="00906F3D" w:rsidRDefault="00906F3D" w:rsidP="00E4450A">
            <w:pPr>
              <w:pStyle w:val="TableParagraph"/>
              <w:spacing w:before="47"/>
              <w:ind w:left="396"/>
              <w:jc w:val="both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 w aktach sprawy – bez zawiadamiania skarżącego.</w:t>
            </w:r>
          </w:p>
          <w:p w:rsidR="009E1977" w:rsidRPr="00906F3D" w:rsidRDefault="009E1977" w:rsidP="00E4450A">
            <w:pPr>
              <w:pStyle w:val="TableParagraph"/>
              <w:spacing w:before="47"/>
              <w:ind w:left="396"/>
              <w:jc w:val="bot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  <w:tr w:rsidR="009E1977" w:rsidRPr="00D37E1C" w:rsidTr="00E4450A">
        <w:trPr>
          <w:trHeight w:hRule="exact" w:val="1183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977" w:rsidRPr="003D2BBE" w:rsidRDefault="009E1977" w:rsidP="00E4450A">
            <w:pPr>
              <w:pStyle w:val="TableParagraph"/>
              <w:spacing w:before="45"/>
              <w:ind w:left="36"/>
              <w:jc w:val="both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Podstawa prawna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977" w:rsidRDefault="00906F3D" w:rsidP="00E4450A">
            <w:pPr>
              <w:pStyle w:val="TableParagraph"/>
              <w:numPr>
                <w:ilvl w:val="0"/>
                <w:numId w:val="6"/>
              </w:numPr>
              <w:spacing w:before="47"/>
              <w:jc w:val="both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Konstytu</w:t>
            </w:r>
            <w:r w:rsidR="00285BFD">
              <w:rPr>
                <w:rFonts w:ascii="Times New Roman" w:hAnsi="Times New Roman" w:cs="Times New Roman"/>
                <w:sz w:val="20"/>
                <w:lang w:val="pl-PL"/>
              </w:rPr>
              <w:t>cja Rzeczypospolitej Polskiej (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Dz.U. z 1997 r. nr 78, poz.483 z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pl-PL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pl-PL"/>
              </w:rPr>
              <w:t>zm</w:t>
            </w:r>
            <w:proofErr w:type="spellEnd"/>
            <w:r>
              <w:rPr>
                <w:rFonts w:ascii="Times New Roman" w:hAnsi="Times New Roman" w:cs="Times New Roman"/>
                <w:sz w:val="20"/>
                <w:lang w:val="pl-PL"/>
              </w:rPr>
              <w:t>).</w:t>
            </w:r>
          </w:p>
          <w:p w:rsidR="00906F3D" w:rsidRPr="00906F3D" w:rsidRDefault="00906F3D" w:rsidP="00E4450A">
            <w:pPr>
              <w:pStyle w:val="TableParagraph"/>
              <w:numPr>
                <w:ilvl w:val="0"/>
                <w:numId w:val="6"/>
              </w:numPr>
              <w:spacing w:before="47"/>
              <w:jc w:val="both"/>
              <w:rPr>
                <w:rFonts w:ascii="Times New Roman" w:hAnsi="Times New Roman" w:cs="Times New Roman"/>
                <w:sz w:val="20"/>
                <w:lang w:val="pl-PL"/>
              </w:rPr>
            </w:pPr>
            <w:r w:rsidRPr="00906F3D">
              <w:rPr>
                <w:rFonts w:ascii="Times New Roman" w:hAnsi="Times New Roman" w:cs="Times New Roman"/>
                <w:sz w:val="20"/>
                <w:lang w:val="pl-PL"/>
              </w:rPr>
              <w:t>Kodeks postępowania administracyjnego (</w:t>
            </w:r>
            <w:r w:rsidR="0078538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Dz. U. z 2018 poz. </w:t>
            </w:r>
            <w:r w:rsidR="00D37E1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2096</w:t>
            </w:r>
            <w:bookmarkStart w:id="0" w:name="_GoBack"/>
            <w:bookmarkEnd w:id="0"/>
            <w:r w:rsidRPr="00906F3D">
              <w:rPr>
                <w:rFonts w:ascii="Times New Roman" w:hAnsi="Times New Roman" w:cs="Times New Roman"/>
                <w:sz w:val="20"/>
                <w:lang w:val="pl-PL"/>
              </w:rPr>
              <w:t>),</w:t>
            </w:r>
          </w:p>
          <w:p w:rsidR="00906F3D" w:rsidRPr="003D2BBE" w:rsidRDefault="00906F3D" w:rsidP="00E4450A">
            <w:pPr>
              <w:pStyle w:val="TableParagraph"/>
              <w:numPr>
                <w:ilvl w:val="0"/>
                <w:numId w:val="6"/>
              </w:numPr>
              <w:spacing w:before="47"/>
              <w:jc w:val="both"/>
              <w:rPr>
                <w:rFonts w:ascii="Times New Roman" w:hAnsi="Times New Roman" w:cs="Times New Roman"/>
                <w:sz w:val="20"/>
                <w:lang w:val="pl-PL"/>
              </w:rPr>
            </w:pPr>
            <w:r w:rsidRPr="00906F3D">
              <w:rPr>
                <w:rFonts w:ascii="Times New Roman" w:hAnsi="Times New Roman" w:cs="Times New Roman"/>
                <w:sz w:val="20"/>
                <w:lang w:val="pl-PL"/>
              </w:rPr>
              <w:t>Rozporządzenie Rady Ministrów z dnia 8 stycznia 2002 roku w sprawie organizacji przyjmowania i rozpatrywania skarg i wniosków (Dz. U. z 2002 r. nr 5, poz.46).</w:t>
            </w:r>
          </w:p>
        </w:tc>
      </w:tr>
      <w:tr w:rsidR="009E1977" w:rsidRPr="003D2BBE" w:rsidTr="00E4450A">
        <w:trPr>
          <w:trHeight w:hRule="exact" w:val="308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977" w:rsidRPr="003D2BBE" w:rsidRDefault="009E1977">
            <w:pPr>
              <w:pStyle w:val="TableParagraph"/>
              <w:spacing w:before="45"/>
              <w:ind w:left="36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Dodatkowe informacje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977" w:rsidRPr="003D2BBE" w:rsidRDefault="00906F3D" w:rsidP="00906F3D">
            <w:pPr>
              <w:pStyle w:val="TableParagraph"/>
              <w:spacing w:before="47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Nie dotyczy</w:t>
            </w:r>
          </w:p>
        </w:tc>
      </w:tr>
      <w:tr w:rsidR="009E1977" w:rsidRPr="003D2BBE" w:rsidTr="00E4450A">
        <w:trPr>
          <w:trHeight w:hRule="exact" w:val="308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977" w:rsidRPr="003D2BBE" w:rsidRDefault="009E1977">
            <w:pPr>
              <w:pStyle w:val="TableParagraph"/>
              <w:spacing w:before="45"/>
              <w:ind w:left="36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Formularze do pobrania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977" w:rsidRPr="003D2BBE" w:rsidRDefault="00906F3D" w:rsidP="0078538E">
            <w:pPr>
              <w:pStyle w:val="TableParagraph"/>
              <w:spacing w:before="47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Wzór skargi</w:t>
            </w:r>
          </w:p>
        </w:tc>
      </w:tr>
      <w:tr w:rsidR="009E1977" w:rsidRPr="00D37E1C" w:rsidTr="00E4450A">
        <w:trPr>
          <w:trHeight w:hRule="exact" w:val="512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977" w:rsidRPr="003D2BBE" w:rsidRDefault="009E1977">
            <w:pPr>
              <w:pStyle w:val="TableParagraph"/>
              <w:spacing w:before="45"/>
              <w:ind w:left="36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Osoba nadzorująca aktualność karty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977" w:rsidRPr="003D2BBE" w:rsidRDefault="00285BFD">
            <w:pPr>
              <w:pStyle w:val="TableParagraph"/>
              <w:spacing w:before="47"/>
              <w:ind w:left="36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I</w:t>
            </w:r>
            <w:r w:rsidR="00906F3D">
              <w:rPr>
                <w:rFonts w:ascii="Times New Roman" w:hAnsi="Times New Roman" w:cs="Times New Roman"/>
                <w:sz w:val="20"/>
                <w:lang w:val="pl-PL"/>
              </w:rPr>
              <w:t xml:space="preserve">nspektor Biura </w:t>
            </w:r>
            <w:proofErr w:type="spellStart"/>
            <w:r w:rsidR="00906F3D">
              <w:rPr>
                <w:rFonts w:ascii="Times New Roman" w:hAnsi="Times New Roman" w:cs="Times New Roman"/>
                <w:sz w:val="20"/>
                <w:lang w:val="pl-PL"/>
              </w:rPr>
              <w:t>Organizacyjno</w:t>
            </w:r>
            <w:proofErr w:type="spellEnd"/>
            <w:r w:rsidR="00906F3D">
              <w:rPr>
                <w:rFonts w:ascii="Times New Roman" w:hAnsi="Times New Roman" w:cs="Times New Roman"/>
                <w:sz w:val="20"/>
                <w:lang w:val="pl-PL"/>
              </w:rPr>
              <w:t xml:space="preserve"> – Prawnego: Ewa Rutkowska - Woźniczko</w:t>
            </w:r>
          </w:p>
        </w:tc>
      </w:tr>
      <w:tr w:rsidR="009E1977" w:rsidRPr="003D2BBE" w:rsidTr="00E4450A">
        <w:trPr>
          <w:trHeight w:hRule="exact" w:val="308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977" w:rsidRPr="003D2BBE" w:rsidRDefault="009E1977">
            <w:pPr>
              <w:pStyle w:val="TableParagraph"/>
              <w:spacing w:before="45"/>
              <w:ind w:left="36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Data następnej aktualizacji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977" w:rsidRPr="003D2BBE" w:rsidRDefault="0078538E">
            <w:pPr>
              <w:pStyle w:val="TableParagraph"/>
              <w:spacing w:before="47"/>
              <w:ind w:left="36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2019-05-2</w:t>
            </w:r>
            <w:r w:rsidR="003243A4">
              <w:rPr>
                <w:rFonts w:ascii="Times New Roman" w:hAnsi="Times New Roman" w:cs="Times New Roman"/>
                <w:sz w:val="20"/>
                <w:lang w:val="pl-PL"/>
              </w:rPr>
              <w:t>1</w:t>
            </w:r>
          </w:p>
        </w:tc>
      </w:tr>
      <w:tr w:rsidR="009E1977" w:rsidRPr="003D2BBE" w:rsidTr="00E4450A">
        <w:trPr>
          <w:trHeight w:hRule="exact" w:val="308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977" w:rsidRPr="003D2BBE" w:rsidRDefault="009E1977">
            <w:pPr>
              <w:pStyle w:val="TableParagraph"/>
              <w:spacing w:before="45"/>
              <w:ind w:left="36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Opracował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977" w:rsidRPr="003D2BBE" w:rsidRDefault="00285BFD">
            <w:pPr>
              <w:pStyle w:val="TableParagraph"/>
              <w:spacing w:before="47"/>
              <w:ind w:left="36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Kamila Rosińska</w:t>
            </w:r>
          </w:p>
        </w:tc>
      </w:tr>
      <w:tr w:rsidR="009E1977" w:rsidRPr="003D2BBE" w:rsidTr="00E4450A">
        <w:trPr>
          <w:trHeight w:hRule="exact" w:val="308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977" w:rsidRPr="003D2BBE" w:rsidRDefault="009E1977">
            <w:pPr>
              <w:pStyle w:val="TableParagraph"/>
              <w:spacing w:before="45"/>
              <w:ind w:left="36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Data opracowania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977" w:rsidRPr="003D2BBE" w:rsidRDefault="00D37E1C">
            <w:pPr>
              <w:pStyle w:val="TableParagraph"/>
              <w:spacing w:before="47"/>
              <w:ind w:left="36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2018-11-22</w:t>
            </w:r>
          </w:p>
        </w:tc>
      </w:tr>
      <w:tr w:rsidR="009E1977" w:rsidRPr="003D2BBE" w:rsidTr="00E4450A">
        <w:trPr>
          <w:trHeight w:hRule="exact" w:val="308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977" w:rsidRPr="003D2BBE" w:rsidRDefault="009E1977">
            <w:pPr>
              <w:pStyle w:val="TableParagraph"/>
              <w:spacing w:before="45"/>
              <w:ind w:left="36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Sprawdził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977" w:rsidRPr="003D2BBE" w:rsidRDefault="00906F3D">
            <w:pPr>
              <w:pStyle w:val="TableParagraph"/>
              <w:spacing w:before="47"/>
              <w:ind w:left="36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Piotr Reszczyński</w:t>
            </w:r>
          </w:p>
        </w:tc>
      </w:tr>
      <w:tr w:rsidR="009E1977" w:rsidRPr="003D2BBE" w:rsidTr="00E4450A">
        <w:trPr>
          <w:trHeight w:hRule="exact" w:val="308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977" w:rsidRPr="003D2BBE" w:rsidRDefault="009E1977">
            <w:pPr>
              <w:pStyle w:val="TableParagraph"/>
              <w:spacing w:before="45"/>
              <w:ind w:left="36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Data sprawdzenia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977" w:rsidRPr="003D2BBE" w:rsidRDefault="00D37E1C">
            <w:pPr>
              <w:pStyle w:val="TableParagraph"/>
              <w:spacing w:before="47"/>
              <w:ind w:left="36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2018-11-22</w:t>
            </w:r>
          </w:p>
        </w:tc>
      </w:tr>
      <w:tr w:rsidR="009E1977" w:rsidRPr="003D2BBE" w:rsidTr="00E4450A">
        <w:trPr>
          <w:trHeight w:hRule="exact" w:val="308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977" w:rsidRDefault="009E1977">
            <w:pPr>
              <w:pStyle w:val="TableParagraph"/>
              <w:spacing w:before="45"/>
              <w:ind w:left="36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Zatwierdził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977" w:rsidRPr="003D2BBE" w:rsidRDefault="00906F3D">
            <w:pPr>
              <w:pStyle w:val="TableParagraph"/>
              <w:spacing w:before="47"/>
              <w:ind w:left="36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Piotr Reszczyński</w:t>
            </w:r>
          </w:p>
        </w:tc>
      </w:tr>
      <w:tr w:rsidR="00285BFD" w:rsidRPr="003D2BBE" w:rsidTr="00E4450A">
        <w:trPr>
          <w:trHeight w:hRule="exact" w:val="308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BFD" w:rsidRPr="00285BFD" w:rsidRDefault="00285BFD" w:rsidP="00285BFD">
            <w:pPr>
              <w:spacing w:before="3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85BFD">
              <w:rPr>
                <w:rFonts w:ascii="Times New Roman" w:hAnsi="Times New Roman" w:cs="Times New Roman"/>
                <w:b/>
                <w:sz w:val="20"/>
                <w:lang w:val="pl-PL"/>
              </w:rPr>
              <w:t>Data zatwierdzenia</w:t>
            </w:r>
          </w:p>
          <w:p w:rsidR="00285BFD" w:rsidRDefault="00285BFD">
            <w:pPr>
              <w:pStyle w:val="TableParagraph"/>
              <w:spacing w:before="45"/>
              <w:ind w:left="36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BFD" w:rsidRDefault="00D37E1C">
            <w:pPr>
              <w:pStyle w:val="TableParagraph"/>
              <w:spacing w:before="47"/>
              <w:ind w:left="36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2018-11-22</w:t>
            </w:r>
          </w:p>
        </w:tc>
      </w:tr>
    </w:tbl>
    <w:p w:rsidR="00E108C5" w:rsidRPr="003373B4" w:rsidRDefault="00E108C5" w:rsidP="003373B4">
      <w:pPr>
        <w:rPr>
          <w:rFonts w:ascii="Times New Roman" w:eastAsia="Times New Roman" w:hAnsi="Times New Roman" w:cs="Times New Roman"/>
          <w:sz w:val="20"/>
          <w:szCs w:val="20"/>
          <w:lang w:val="pl-PL"/>
        </w:rPr>
        <w:sectPr w:rsidR="00E108C5" w:rsidRPr="003373B4" w:rsidSect="00877CCB">
          <w:headerReference w:type="default" r:id="rId8"/>
          <w:footerReference w:type="default" r:id="rId9"/>
          <w:type w:val="continuous"/>
          <w:pgSz w:w="11910" w:h="16840"/>
          <w:pgMar w:top="1417" w:right="1417" w:bottom="1417" w:left="1417" w:header="880" w:footer="1328" w:gutter="0"/>
          <w:cols w:space="720"/>
          <w:docGrid w:linePitch="299"/>
        </w:sectPr>
      </w:pPr>
    </w:p>
    <w:p w:rsidR="007A5694" w:rsidRPr="003D2BBE" w:rsidRDefault="007A5694">
      <w:pPr>
        <w:rPr>
          <w:rFonts w:ascii="Times New Roman" w:hAnsi="Times New Roman" w:cs="Times New Roman"/>
          <w:lang w:val="pl-PL"/>
        </w:rPr>
      </w:pPr>
    </w:p>
    <w:sectPr w:rsidR="007A5694" w:rsidRPr="003D2BBE">
      <w:headerReference w:type="default" r:id="rId10"/>
      <w:pgSz w:w="11910" w:h="16840"/>
      <w:pgMar w:top="2300" w:right="740" w:bottom="1520" w:left="740" w:header="880" w:footer="13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D5E" w:rsidRDefault="00475D5E">
      <w:r>
        <w:separator/>
      </w:r>
    </w:p>
  </w:endnote>
  <w:endnote w:type="continuationSeparator" w:id="0">
    <w:p w:rsidR="00475D5E" w:rsidRDefault="00475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8C5" w:rsidRDefault="00A23712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0632" behindDoc="1" locked="0" layoutInCell="1" allowOverlap="1">
              <wp:simplePos x="0" y="0"/>
              <wp:positionH relativeFrom="page">
                <wp:posOffset>530860</wp:posOffset>
              </wp:positionH>
              <wp:positionV relativeFrom="page">
                <wp:posOffset>9709150</wp:posOffset>
              </wp:positionV>
              <wp:extent cx="1729105" cy="152400"/>
              <wp:effectExtent l="0" t="317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91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8C5" w:rsidRPr="003D2BBE" w:rsidRDefault="00E108C5">
                          <w:pPr>
                            <w:pStyle w:val="Tekstpodstawowy"/>
                            <w:spacing w:line="215" w:lineRule="exact"/>
                            <w:ind w:left="20"/>
                            <w:rPr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1.8pt;margin-top:764.5pt;width:136.15pt;height:12pt;z-index:-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AZ4sQ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" filled="f" stroked="f">
              <v:textbox inset="0,0,0,0">
                <w:txbxContent>
                  <w:p w:rsidR="00E108C5" w:rsidRPr="003D2BBE" w:rsidRDefault="00E108C5">
                    <w:pPr>
                      <w:pStyle w:val="Tekstpodstawowy"/>
                      <w:spacing w:line="215" w:lineRule="exact"/>
                      <w:ind w:left="20"/>
                      <w:rPr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D5E" w:rsidRDefault="00475D5E">
      <w:r>
        <w:separator/>
      </w:r>
    </w:p>
  </w:footnote>
  <w:footnote w:type="continuationSeparator" w:id="0">
    <w:p w:rsidR="00475D5E" w:rsidRDefault="00475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8C5" w:rsidRDefault="00906F3D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0608" behindDoc="1" locked="0" layoutInCell="1" allowOverlap="1">
              <wp:simplePos x="0" y="0"/>
              <wp:positionH relativeFrom="page">
                <wp:posOffset>782955</wp:posOffset>
              </wp:positionH>
              <wp:positionV relativeFrom="topMargin">
                <wp:align>bottom</wp:align>
              </wp:positionV>
              <wp:extent cx="6179185" cy="503555"/>
              <wp:effectExtent l="0" t="0" r="12065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9185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F3D" w:rsidRDefault="00906F3D" w:rsidP="00906F3D">
                          <w:pPr>
                            <w:spacing w:before="69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pl-PL"/>
                            </w:rPr>
                          </w:pPr>
                        </w:p>
                        <w:p w:rsidR="00906F3D" w:rsidRPr="003D2BBE" w:rsidRDefault="00906F3D" w:rsidP="00906F3D">
                          <w:pPr>
                            <w:spacing w:before="69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1.65pt;margin-top:0;width:486.55pt;height:39.65pt;z-index:-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7wHrAIAAKk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" filled="f" stroked="f">
              <v:textbox inset="0,0,0,0">
                <w:txbxContent>
                  <w:p w:rsidR="00906F3D" w:rsidRDefault="00906F3D" w:rsidP="00906F3D">
                    <w:pPr>
                      <w:spacing w:before="69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pl-PL"/>
                      </w:rPr>
                    </w:pPr>
                  </w:p>
                  <w:p w:rsidR="00906F3D" w:rsidRPr="003D2BBE" w:rsidRDefault="00906F3D" w:rsidP="00906F3D">
                    <w:pPr>
                      <w:spacing w:before="69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pl-PL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8C5" w:rsidRDefault="00A23712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0680" behindDoc="1" locked="0" layoutInCell="1" allowOverlap="1">
              <wp:simplePos x="0" y="0"/>
              <wp:positionH relativeFrom="page">
                <wp:posOffset>773430</wp:posOffset>
              </wp:positionH>
              <wp:positionV relativeFrom="page">
                <wp:posOffset>1176655</wp:posOffset>
              </wp:positionV>
              <wp:extent cx="6179185" cy="283845"/>
              <wp:effectExtent l="1905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918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8C5" w:rsidRPr="003D2BBE" w:rsidRDefault="00E108C5" w:rsidP="00877CCB">
                          <w:pPr>
                            <w:spacing w:line="153" w:lineRule="exact"/>
                            <w:ind w:left="30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60.9pt;margin-top:92.65pt;width:486.55pt;height:22.35pt;z-index:-5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I+6rwIAALA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" filled="f" stroked="f">
              <v:textbox inset="0,0,0,0">
                <w:txbxContent>
                  <w:p w:rsidR="00E108C5" w:rsidRPr="003D2BBE" w:rsidRDefault="00E108C5" w:rsidP="00877CCB">
                    <w:pPr>
                      <w:spacing w:line="153" w:lineRule="exact"/>
                      <w:ind w:left="30"/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848ED"/>
    <w:multiLevelType w:val="hybridMultilevel"/>
    <w:tmpl w:val="E3DE7B96"/>
    <w:lvl w:ilvl="0" w:tplc="9DC4D63C">
      <w:start w:val="1"/>
      <w:numFmt w:val="decimal"/>
      <w:lvlText w:val="%1."/>
      <w:lvlJc w:val="left"/>
      <w:pPr>
        <w:ind w:left="36" w:hanging="150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6F3E0E84">
      <w:start w:val="1"/>
      <w:numFmt w:val="bullet"/>
      <w:lvlText w:val="•"/>
      <w:lvlJc w:val="left"/>
      <w:pPr>
        <w:ind w:left="792" w:hanging="150"/>
      </w:pPr>
      <w:rPr>
        <w:rFonts w:hint="default"/>
      </w:rPr>
    </w:lvl>
    <w:lvl w:ilvl="2" w:tplc="5A98D3A0">
      <w:start w:val="1"/>
      <w:numFmt w:val="bullet"/>
      <w:lvlText w:val="•"/>
      <w:lvlJc w:val="left"/>
      <w:pPr>
        <w:ind w:left="1547" w:hanging="150"/>
      </w:pPr>
      <w:rPr>
        <w:rFonts w:hint="default"/>
      </w:rPr>
    </w:lvl>
    <w:lvl w:ilvl="3" w:tplc="43581B76">
      <w:start w:val="1"/>
      <w:numFmt w:val="bullet"/>
      <w:lvlText w:val="•"/>
      <w:lvlJc w:val="left"/>
      <w:pPr>
        <w:ind w:left="2303" w:hanging="150"/>
      </w:pPr>
      <w:rPr>
        <w:rFonts w:hint="default"/>
      </w:rPr>
    </w:lvl>
    <w:lvl w:ilvl="4" w:tplc="F282F9BA">
      <w:start w:val="1"/>
      <w:numFmt w:val="bullet"/>
      <w:lvlText w:val="•"/>
      <w:lvlJc w:val="left"/>
      <w:pPr>
        <w:ind w:left="3059" w:hanging="150"/>
      </w:pPr>
      <w:rPr>
        <w:rFonts w:hint="default"/>
      </w:rPr>
    </w:lvl>
    <w:lvl w:ilvl="5" w:tplc="D90E691C">
      <w:start w:val="1"/>
      <w:numFmt w:val="bullet"/>
      <w:lvlText w:val="•"/>
      <w:lvlJc w:val="left"/>
      <w:pPr>
        <w:ind w:left="3815" w:hanging="150"/>
      </w:pPr>
      <w:rPr>
        <w:rFonts w:hint="default"/>
      </w:rPr>
    </w:lvl>
    <w:lvl w:ilvl="6" w:tplc="D270C1BA">
      <w:start w:val="1"/>
      <w:numFmt w:val="bullet"/>
      <w:lvlText w:val="•"/>
      <w:lvlJc w:val="left"/>
      <w:pPr>
        <w:ind w:left="4571" w:hanging="150"/>
      </w:pPr>
      <w:rPr>
        <w:rFonts w:hint="default"/>
      </w:rPr>
    </w:lvl>
    <w:lvl w:ilvl="7" w:tplc="9E826FE4">
      <w:start w:val="1"/>
      <w:numFmt w:val="bullet"/>
      <w:lvlText w:val="•"/>
      <w:lvlJc w:val="left"/>
      <w:pPr>
        <w:ind w:left="5327" w:hanging="150"/>
      </w:pPr>
      <w:rPr>
        <w:rFonts w:hint="default"/>
      </w:rPr>
    </w:lvl>
    <w:lvl w:ilvl="8" w:tplc="108AEF6C">
      <w:start w:val="1"/>
      <w:numFmt w:val="bullet"/>
      <w:lvlText w:val="•"/>
      <w:lvlJc w:val="left"/>
      <w:pPr>
        <w:ind w:left="6083" w:hanging="150"/>
      </w:pPr>
      <w:rPr>
        <w:rFonts w:hint="default"/>
      </w:rPr>
    </w:lvl>
  </w:abstractNum>
  <w:abstractNum w:abstractNumId="1" w15:restartNumberingAfterBreak="0">
    <w:nsid w:val="22DD3084"/>
    <w:multiLevelType w:val="hybridMultilevel"/>
    <w:tmpl w:val="42DC789C"/>
    <w:lvl w:ilvl="0" w:tplc="76DE7CAC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 w15:restartNumberingAfterBreak="0">
    <w:nsid w:val="28EC11B4"/>
    <w:multiLevelType w:val="hybridMultilevel"/>
    <w:tmpl w:val="88F6EE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1066D"/>
    <w:multiLevelType w:val="hybridMultilevel"/>
    <w:tmpl w:val="97E82E8A"/>
    <w:lvl w:ilvl="0" w:tplc="0234D3CA">
      <w:start w:val="1"/>
      <w:numFmt w:val="decimal"/>
      <w:lvlText w:val="%1."/>
      <w:lvlJc w:val="left"/>
      <w:pPr>
        <w:ind w:left="39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" w15:restartNumberingAfterBreak="0">
    <w:nsid w:val="3DB63DEE"/>
    <w:multiLevelType w:val="hybridMultilevel"/>
    <w:tmpl w:val="429E0962"/>
    <w:lvl w:ilvl="0" w:tplc="E3ACD7F4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5" w15:restartNumberingAfterBreak="0">
    <w:nsid w:val="44273E9A"/>
    <w:multiLevelType w:val="hybridMultilevel"/>
    <w:tmpl w:val="1F9AC5F8"/>
    <w:lvl w:ilvl="0" w:tplc="78E67A24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8C5"/>
    <w:rsid w:val="000961E8"/>
    <w:rsid w:val="00121E90"/>
    <w:rsid w:val="00285BFD"/>
    <w:rsid w:val="003243A4"/>
    <w:rsid w:val="003373B4"/>
    <w:rsid w:val="0037241A"/>
    <w:rsid w:val="003D2BBE"/>
    <w:rsid w:val="00475D5E"/>
    <w:rsid w:val="0056689D"/>
    <w:rsid w:val="005E3CBF"/>
    <w:rsid w:val="00652E35"/>
    <w:rsid w:val="006D044E"/>
    <w:rsid w:val="0075283B"/>
    <w:rsid w:val="0078538E"/>
    <w:rsid w:val="007A202A"/>
    <w:rsid w:val="007A5694"/>
    <w:rsid w:val="00877CCB"/>
    <w:rsid w:val="00906F3D"/>
    <w:rsid w:val="00916ADC"/>
    <w:rsid w:val="00926EFB"/>
    <w:rsid w:val="00965C4B"/>
    <w:rsid w:val="009E1977"/>
    <w:rsid w:val="00A23712"/>
    <w:rsid w:val="00AD0962"/>
    <w:rsid w:val="00B02798"/>
    <w:rsid w:val="00CD1F9D"/>
    <w:rsid w:val="00D36771"/>
    <w:rsid w:val="00D37E1C"/>
    <w:rsid w:val="00DB2F07"/>
    <w:rsid w:val="00E108C5"/>
    <w:rsid w:val="00E230D0"/>
    <w:rsid w:val="00E35E02"/>
    <w:rsid w:val="00E4450A"/>
    <w:rsid w:val="00EC36AA"/>
    <w:rsid w:val="00EF3E13"/>
    <w:rsid w:val="00FD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E399014-0AD6-46A0-B2FC-FAAE6B19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36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D2B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BBE"/>
  </w:style>
  <w:style w:type="paragraph" w:styleId="Stopka">
    <w:name w:val="footer"/>
    <w:basedOn w:val="Normalny"/>
    <w:link w:val="StopkaZnak"/>
    <w:uiPriority w:val="99"/>
    <w:unhideWhenUsed/>
    <w:rsid w:val="003D2B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BBE"/>
  </w:style>
  <w:style w:type="paragraph" w:styleId="Tekstdymka">
    <w:name w:val="Balloon Text"/>
    <w:basedOn w:val="Normalny"/>
    <w:link w:val="TekstdymkaZnak"/>
    <w:uiPriority w:val="99"/>
    <w:semiHidden/>
    <w:unhideWhenUsed/>
    <w:rsid w:val="00A237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712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285B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66671-E120-4BF7-820A-118589036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Kamila Rosińska</cp:lastModifiedBy>
  <cp:revision>5</cp:revision>
  <cp:lastPrinted>2018-11-22T10:09:00Z</cp:lastPrinted>
  <dcterms:created xsi:type="dcterms:W3CDTF">2018-11-21T11:53:00Z</dcterms:created>
  <dcterms:modified xsi:type="dcterms:W3CDTF">2018-11-22T10:10:00Z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LastSaved">
    <vt:filetime>2018-02-09T00:00:00Z</vt:filetime>
  </property>
</Properties>
</file>