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ind w:hanging="0"/>
        <w:jc w:val="right"/>
        <w:rPr/>
      </w:pPr>
      <w:bookmarkStart w:id="0" w:name="_GoBack"/>
      <w:bookmarkEnd w:id="0"/>
      <w:r>
        <w:rPr/>
        <w:tab/>
        <w:t>…..................................................</w:t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/>
        <w:t>…</w:t>
      </w:r>
      <w:r>
        <w:rPr/>
        <w:t xml:space="preserve">...............................................................................................             </w:t>
      </w:r>
      <w:r>
        <w:rPr>
          <w:sz w:val="20"/>
          <w:szCs w:val="20"/>
        </w:rPr>
        <w:t>miejscowość, data</w:t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Imię/imiona i nazwisko/nazwiska wnioskodawcy/wnioskodawców</w:t>
      </w:r>
    </w:p>
    <w:p>
      <w:pPr>
        <w:pStyle w:val="Standard"/>
        <w:spacing w:lineRule="auto" w:line="360"/>
        <w:jc w:val="both"/>
        <w:rPr/>
      </w:pPr>
      <w:r>
        <w:rPr/>
        <w:t>…</w:t>
      </w:r>
      <w:r>
        <w:rPr/>
        <w:t>...............................................................................................</w:t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        adres zamieszkania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ind w:left="5664" w:hanging="0"/>
        <w:rPr>
          <w:b/>
          <w:b/>
          <w:bCs/>
        </w:rPr>
      </w:pPr>
      <w:r>
        <w:rPr>
          <w:b/>
          <w:bCs/>
          <w:sz w:val="26"/>
          <w:szCs w:val="26"/>
        </w:rPr>
        <w:t>Urząd Stanu Cywilnego</w:t>
        <w:br/>
        <w:t xml:space="preserve"> w ….............................</w:t>
      </w:r>
    </w:p>
    <w:p>
      <w:pPr>
        <w:pStyle w:val="Standard"/>
        <w:spacing w:lineRule="auto" w:line="360"/>
        <w:jc w:val="both"/>
        <w:rPr/>
      </w:pPr>
      <w:r>
        <w:rPr/>
        <w:t>Znak sprawy...............................................................</w:t>
      </w:r>
    </w:p>
    <w:p>
      <w:pPr>
        <w:pStyle w:val="Standard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WNIOSEK</w:t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o wpisanie do Rejestru Stanu Cywilnego aktu urodzenia sporządzonego za granicą</w:t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both"/>
        <w:rPr/>
      </w:pPr>
      <w:r>
        <w:rPr/>
        <w:tab/>
        <w:t>Zwracam/y się z wnioskiem o wpisanie do Rejestru Stanu Cywilnego aktu urodzenia sporządzonego w Urzędzie Stanu Cywilnego w…................. kraj..................... w roku...............</w:t>
      </w:r>
      <w:r>
        <w:rPr/>
        <w:t>dziecko urodziło się dnia ……………………….w miejscowości ………………………..</w:t>
      </w:r>
    </w:p>
    <w:p>
      <w:pPr>
        <w:pStyle w:val="Standard"/>
        <w:spacing w:lineRule="auto" w:line="360"/>
        <w:jc w:val="both"/>
        <w:rPr/>
      </w:pPr>
      <w:r>
        <w:rPr/>
        <w:t>na imię/imiona i nazwisko.............................................................................................................</w:t>
      </w:r>
    </w:p>
    <w:p>
      <w:pPr>
        <w:pStyle w:val="Standard"/>
        <w:spacing w:lineRule="auto" w:line="36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19050</wp:posOffset>
                </wp:positionH>
                <wp:positionV relativeFrom="paragraph">
                  <wp:posOffset>84455</wp:posOffset>
                </wp:positionV>
                <wp:extent cx="3072765" cy="450215"/>
                <wp:effectExtent l="0" t="0" r="0" b="7620"/>
                <wp:wrapNone/>
                <wp:docPr id="1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240" cy="449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1.5pt;margin-top:6.65pt;width:241.85pt;height:35.35pt">
                <w10:wrap type="none"/>
                <v:fill type="solid" color2="black" o:detectmouseclick="t"/>
                <v:stroke color="black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3345180</wp:posOffset>
                </wp:positionH>
                <wp:positionV relativeFrom="paragraph">
                  <wp:posOffset>83820</wp:posOffset>
                </wp:positionV>
                <wp:extent cx="3072765" cy="450215"/>
                <wp:effectExtent l="0" t="0" r="0" b="7620"/>
                <wp:wrapNone/>
                <wp:docPr id="2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240" cy="449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263.4pt;margin-top:6.6pt;width:241.85pt;height:35.35pt">
                <w10:wrap type="none"/>
                <v:fill type="solid" color2="black" o:detectmouseclick="t"/>
                <v:stroke color="black" weight="25560" joinstyle="round" endcap="flat"/>
              </v:rect>
            </w:pict>
          </mc:Fallback>
        </mc:AlternateContent>
      </w:r>
      <w:r>
        <w:rPr/>
        <w:t xml:space="preserve">                                                            </w:t>
      </w:r>
    </w:p>
    <w:p>
      <w:pPr>
        <w:pStyle w:val="Standard"/>
        <w:spacing w:lineRule="auto" w:line="360"/>
        <w:jc w:val="both"/>
        <w:rPr/>
      </w:pPr>
      <w:r>
        <w:rPr/>
        <w:t xml:space="preserve">                                                                                   </w:t>
      </w:r>
    </w:p>
    <w:p>
      <w:pPr>
        <w:pStyle w:val="Standard"/>
        <w:spacing w:lineRule="auto" w:line="360"/>
        <w:jc w:val="both"/>
        <w:rPr/>
      </w:pPr>
      <w:r>
        <w:rPr/>
        <w:t xml:space="preserve">                                                    </w:t>
      </w:r>
    </w:p>
    <w:p>
      <w:pPr>
        <w:pStyle w:val="Standard"/>
        <w:spacing w:lineRule="auto" w:line="360"/>
        <w:jc w:val="both"/>
        <w:rPr/>
      </w:pPr>
      <w:r>
        <w:rPr/>
        <w:t xml:space="preserve">                              </w:t>
      </w:r>
      <w:r>
        <w:rPr/>
        <w:t>PESEL ojca</w:t>
        <w:tab/>
        <w:tab/>
        <w:tab/>
        <w:tab/>
        <w:tab/>
        <w:tab/>
        <w:t>PESEL matki</w:t>
      </w:r>
    </w:p>
    <w:p>
      <w:pPr>
        <w:pStyle w:val="Standard"/>
        <w:spacing w:lineRule="auto" w:line="360"/>
        <w:jc w:val="both"/>
        <w:rPr/>
      </w:pPr>
      <w:r>
        <w:rPr/>
        <w:tab/>
        <w:t xml:space="preserve">                          </w:t>
      </w:r>
    </w:p>
    <w:p>
      <w:pPr>
        <w:pStyle w:val="Standard"/>
        <w:spacing w:lineRule="auto" w:line="360"/>
        <w:jc w:val="both"/>
        <w:rPr/>
      </w:pPr>
      <w:r>
        <w:rPr/>
        <w:t>Przedkładam/y następujące załączniki:</w:t>
      </w:r>
    </w:p>
    <w:p>
      <w:pPr>
        <w:pStyle w:val="Standard"/>
        <w:spacing w:lineRule="auto" w:line="360"/>
        <w:jc w:val="both"/>
        <w:rPr/>
      </w:pPr>
      <w:r>
        <w:rPr/>
        <w:t>1.Oryginał odpisu aktu, który nie podlega zwrotowi.</w:t>
      </w:r>
    </w:p>
    <w:p>
      <w:pPr>
        <w:pStyle w:val="Standard"/>
        <w:spacing w:lineRule="auto" w:line="360"/>
        <w:jc w:val="both"/>
        <w:rPr/>
      </w:pPr>
      <w:r>
        <w:rPr/>
        <w:t>2.Urzędowe tłumaczenie ww. odpisu aktu  na język polski.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>Jednocześnie oświadczam/y, że wyżej wymieniony akt nie został wpisany do Rejestru Stanu Cywilnego w Polsce.</w:t>
      </w:r>
    </w:p>
    <w:p>
      <w:pPr>
        <w:pStyle w:val="Standard"/>
        <w:spacing w:lineRule="auto" w:line="360"/>
        <w:jc w:val="both"/>
        <w:rPr/>
      </w:pPr>
      <w:r>
        <w:rPr/>
        <w:t>Wnioskuję/my o dostosowanie pisowni danych zawartych w zagranicznym dokumencie do reguł pisowni polskiej.</w:t>
      </w:r>
    </w:p>
    <w:p>
      <w:pPr>
        <w:pStyle w:val="Standard"/>
        <w:spacing w:lineRule="auto" w:line="360"/>
        <w:jc w:val="both"/>
        <w:rPr/>
      </w:pPr>
      <w:r>
        <w:rPr/>
        <w:t>Wnioskuję/my o uzupełnienie aktu urodzenia  o brakujące dane  na podstawie:*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>akt małżeństwa rodziców nr …............................... sporządzony przez USC.............................*</w:t>
      </w:r>
    </w:p>
    <w:p>
      <w:pPr>
        <w:pStyle w:val="Standard"/>
        <w:spacing w:lineRule="auto" w:line="360"/>
        <w:jc w:val="both"/>
        <w:rPr/>
      </w:pPr>
      <w:r>
        <w:rPr/>
        <w:t>akt urodzenia ojca nr …....................................... sporządzony przez USC …............................*</w:t>
      </w:r>
    </w:p>
    <w:p>
      <w:pPr>
        <w:pStyle w:val="Standard"/>
        <w:spacing w:lineRule="auto" w:line="360"/>
        <w:jc w:val="both"/>
        <w:rPr/>
      </w:pPr>
      <w:r>
        <w:rPr/>
        <w:t xml:space="preserve">akt urodzenia matki nr …......................................... sporządzony przez USC …........................*   </w:t>
      </w:r>
    </w:p>
    <w:p>
      <w:pPr>
        <w:pStyle w:val="Standard"/>
        <w:spacing w:lineRule="auto" w:line="360"/>
        <w:jc w:val="both"/>
        <w:rPr/>
      </w:pPr>
      <w:r>
        <w:rPr/>
        <w:t>Oświadcze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 xml:space="preserve">     …...............................................</w:t>
      </w:r>
    </w:p>
    <w:p>
      <w:pPr>
        <w:pStyle w:val="Standard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 xml:space="preserve">         podpis wnioskodawcy/ów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>* niepotrzebne skreślić</w:t>
      </w:r>
    </w:p>
    <w:p>
      <w:pPr>
        <w:pStyle w:val="Normal"/>
        <w:rPr/>
      </w:pPr>
      <w:r>
        <w:rPr/>
        <w:tab/>
      </w:r>
      <w:r>
        <w:rPr>
          <w:rStyle w:val="Domylnaczcionkaakapitu"/>
          <w:b/>
          <w:bCs/>
        </w:rPr>
        <w:t>Klauzula informacyjna dotycząca ochrony danych osobowych i ich przetwarzania:</w:t>
      </w:r>
    </w:p>
    <w:p>
      <w:pPr>
        <w:pStyle w:val="Normal"/>
        <w:tabs>
          <w:tab w:val="left" w:pos="5635" w:leader="none"/>
        </w:tabs>
        <w:spacing w:lineRule="auto" w:line="360"/>
        <w:jc w:val="left"/>
        <w:rPr/>
      </w:pPr>
      <w:r>
        <w:rPr>
          <w:rStyle w:val="Domylnaczcionkaakapitu"/>
          <w:rFonts w:ascii="Times New Roman" w:hAnsi="Times New Roman"/>
          <w:b w:val="false"/>
          <w:bCs w:val="false"/>
          <w:sz w:val="18"/>
          <w:szCs w:val="18"/>
        </w:rPr>
        <w:t xml:space="preserve">1. </w:t>
      </w:r>
      <w:r>
        <w:rPr>
          <w:rStyle w:val="Domylnaczcionkaakapitu"/>
          <w:rFonts w:ascii="Times New Roman" w:hAnsi="Times New Roman"/>
          <w:b w:val="false"/>
          <w:bCs w:val="false"/>
          <w:sz w:val="18"/>
          <w:szCs w:val="18"/>
        </w:rPr>
        <w:t>Administratorem danych osobowych są:</w:t>
      </w:r>
    </w:p>
    <w:p>
      <w:pPr>
        <w:pStyle w:val="Normal"/>
        <w:numPr>
          <w:ilvl w:val="0"/>
          <w:numId w:val="1"/>
        </w:numPr>
        <w:tabs>
          <w:tab w:val="left" w:pos="5635" w:leader="none"/>
        </w:tabs>
        <w:spacing w:lineRule="auto" w:line="360"/>
        <w:jc w:val="both"/>
        <w:rPr>
          <w:rFonts w:ascii="Times New Roman" w:hAnsi="Times New Roman"/>
          <w:sz w:val="18"/>
          <w:szCs w:val="18"/>
        </w:rPr>
      </w:pPr>
      <w:r>
        <w:rPr>
          <w:rFonts w:eastAsia="Arial" w:cs="Arial" w:ascii="Times New Roman" w:hAnsi="Times New Roman"/>
          <w:sz w:val="18"/>
          <w:szCs w:val="18"/>
        </w:rPr>
        <w:t xml:space="preserve">Minister Cyfryzacji, mający siedzibę w Warszawie (00-060) przy ul. Królewskiej 27 – odpowiada za utrzymanie                                i rozwój rejestru, 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5635" w:leader="none"/>
        </w:tabs>
        <w:spacing w:lineRule="auto" w:line="360"/>
        <w:jc w:val="both"/>
        <w:rPr/>
      </w:pPr>
      <w:r>
        <w:rPr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Minister Spraw Wewnętrznych i Administracji, mający siedzibę w </w:t>
      </w: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Warszawie (02-591) przy ul. Stefana Batorego 5                          – odpowiada za kształtowanie jednolitej polityki w zakresie rejestracji stanu cywilnego oraz zmiany imienia i nazwiska,</w:t>
      </w:r>
    </w:p>
    <w:p>
      <w:pPr>
        <w:pStyle w:val="Normal"/>
        <w:numPr>
          <w:ilvl w:val="0"/>
          <w:numId w:val="1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W zakresie danych przetwarzanych w dokumentacji papierowej i innych zbiorach danych prowadzonych w urzędzie stanu cywilnego administratorem jest: Burmistrz Brzegu mający siedzibę w Brzegu (49-300 ) przy ul. Robotniczej 12 oraz  Kierownik Urzędu Stanu Cywilnego w Brzegu  ( 49-300) mający siedzibę w Brzegu przy ulicy Robotniczej 12.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2.  Kontakt z inspektorem ochrony Danych</w:t>
      </w:r>
    </w:p>
    <w:p>
      <w:pPr>
        <w:pStyle w:val="Normal"/>
        <w:numPr>
          <w:ilvl w:val="0"/>
          <w:numId w:val="2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Administrator – Minister Cyfryzacji wyznaczył inspektora ochrony danych, z którym może się Pani / Pan skontaktować poprzez email iod@mc.gov.pl, lub pisemnie na adres siedziby administratora.   </w:t>
      </w:r>
    </w:p>
    <w:p>
      <w:pPr>
        <w:pStyle w:val="Normal"/>
        <w:numPr>
          <w:ilvl w:val="0"/>
          <w:numId w:val="2"/>
        </w:numPr>
        <w:spacing w:lineRule="auto" w:line="360" w:before="0" w:after="31"/>
        <w:rPr>
          <w:rFonts w:ascii="Times New Roman" w:hAnsi="Times New Roman"/>
          <w:sz w:val="18"/>
          <w:szCs w:val="18"/>
        </w:rPr>
      </w:pPr>
      <w:r>
        <w:rPr>
          <w:rFonts w:eastAsia="Arial" w:cs="Arial" w:ascii="Times New Roman" w:hAnsi="Times New Roman"/>
          <w:sz w:val="18"/>
          <w:szCs w:val="18"/>
        </w:rPr>
        <w:t xml:space="preserve"> </w:t>
      </w:r>
      <w:r>
        <w:rPr>
          <w:rFonts w:eastAsia="Arial" w:cs="Arial" w:ascii="Times New Roman" w:hAnsi="Times New Roman"/>
          <w:sz w:val="18"/>
          <w:szCs w:val="18"/>
        </w:rPr>
        <w:t xml:space="preserve">Administrator – Minister Spraw Wewnętrznych i Administracji wyznaczył inspektora ochrony danych, z którym może się Pani / Pan skontaktować poprzez email </w:t>
      </w:r>
      <w:r>
        <w:rPr>
          <w:rFonts w:eastAsia="Arial" w:cs="Arial" w:ascii="Times New Roman" w:hAnsi="Times New Roman"/>
          <w:color w:val="0563C1"/>
          <w:sz w:val="18"/>
          <w:szCs w:val="18"/>
          <w:u w:val="single" w:color="0563C1"/>
        </w:rPr>
        <w:t>iod@mswia.gov.pl</w:t>
      </w:r>
      <w:r>
        <w:rPr>
          <w:rFonts w:eastAsia="Arial" w:cs="Arial" w:ascii="Times New Roman" w:hAnsi="Times New Roman"/>
          <w:sz w:val="18"/>
          <w:szCs w:val="18"/>
        </w:rPr>
        <w:t xml:space="preserve"> lub pisemnie na adres siedziby administratora.  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  </w:t>
      </w: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Administrator – Burmistrz Brzegu  wyznaczył inspektora ochrony danych, z którym może się Pani / Pan skontaktować poprzez email </w:t>
      </w:r>
      <w:hyperlink r:id="rId2">
        <w:r>
          <w:rPr>
            <w:rStyle w:val="Czeinternetowe"/>
            <w:rFonts w:eastAsia="Arial" w:cs="Arial" w:ascii="Times New Roman" w:hAnsi="Times New Roman"/>
            <w:b w:val="false"/>
            <w:bCs w:val="false"/>
            <w:color w:val="0563C1"/>
            <w:sz w:val="18"/>
            <w:szCs w:val="18"/>
            <w:u w:val="single" w:color="0563C1"/>
          </w:rPr>
          <w:t>bb@brzeg.pl</w:t>
        </w:r>
      </w:hyperlink>
      <w:r>
        <w:rPr>
          <w:rStyle w:val="Domylnaczcionkaakapitu"/>
          <w:rFonts w:eastAsia="Arial" w:cs="Arial" w:ascii="Times New Roman" w:hAnsi="Times New Roman"/>
          <w:b w:val="false"/>
          <w:bCs w:val="false"/>
          <w:color w:val="0563C1"/>
          <w:sz w:val="18"/>
          <w:szCs w:val="18"/>
          <w:u w:val="single" w:color="0563C1"/>
        </w:rPr>
        <w:t xml:space="preserve"> </w:t>
      </w: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 lub pisemnie na adres siedziby administratora.  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3. Pani/ Pana dane osobowe będą przetwarzane </w:t>
      </w: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w celu realizacji ustawowych obowiązków nałożonych na Urzędu Stanu Cywilnego przez ustawodawcę</w:t>
      </w:r>
      <w:r>
        <w:rPr>
          <w:rStyle w:val="Domylnaczcionkaakapitu"/>
          <w:rFonts w:eastAsia="Arial" w:cs="Arial" w:ascii="Arial" w:hAnsi="Arial"/>
          <w:b w:val="false"/>
          <w:bCs w:val="false"/>
          <w:sz w:val="18"/>
          <w:szCs w:val="18"/>
        </w:rPr>
        <w:t>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4. Dane z rejestru stanu cywilnego i dokumentacji papierowej z zakresu rejestracji stanu cywilnego nie są udostępniane podmiotom innym, niż uprawnione na podstawie przepisów prawa.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5 .Akty stanu cywilnego oraz akta zbiorowe rejestracji stanu cywilnego kierownik urzędu stanu cywilnego przechowuje przez okres:  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18"/>
          <w:szCs w:val="18"/>
        </w:rPr>
        <w:t xml:space="preserve">100 lat – akty urodzenia oraz akta zbiorowe rejestracji stanu cywilnego dotyczące aktu urodzenia; 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80 lat – akty małżeństwa, akty zgonu oraz akta zbiorowe rejestracji stanu cywilnego dotyczące aktu małżeństwa i aktu zgonu.   </w:t>
      </w:r>
    </w:p>
    <w:p>
      <w:pPr>
        <w:pStyle w:val="Normal"/>
        <w:numPr>
          <w:ilvl w:val="0"/>
          <w:numId w:val="3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Po opływie w/w okresów akty stanu cywilnego oraz akta zbiorowe rejestracji stanu cywilnego przekazuje się w ciągu dwóch lat do właściwego archiwum państwowego.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6. Przysługuje Pani/Panu prawo dostępu do Pani/Pana danych oraz prawo żądania ich sprostowania, a także danych osób, nad którymi sprawowana jest prawna opieka, np. danych dzieci.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7. Przysługuje Pani/Panu również prawo wniesienia skargi do organu nadzorczego zajmującego się ochroną danych osobowych w państwie członkowskim Pani /Pana zwykłego pobytu, miejsca pracy lub miejsca popełnienia domniemanego naruszenia.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8. </w:t>
      </w: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Nie przysługuje Pani/Panu:</w:t>
      </w:r>
    </w:p>
    <w:p>
      <w:pPr>
        <w:pStyle w:val="Normal"/>
        <w:numPr>
          <w:ilvl w:val="0"/>
          <w:numId w:val="4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w związku z art. 17 ust. 3 lit. B,d lub e RODO prawo do usunięcia danych osobowych,</w:t>
      </w:r>
    </w:p>
    <w:p>
      <w:pPr>
        <w:pStyle w:val="Normal"/>
        <w:numPr>
          <w:ilvl w:val="0"/>
          <w:numId w:val="4"/>
        </w:numPr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na podstawie art. 21 RODO prawo sprzeciwu , wobec przetwarzania danych osobowych, gdyż przetwarzanie Pani/Pana danych osobowych jest niezbędne do wypełnienia obowiązku prawnego ciążącego na administratorze. 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9</w:t>
      </w: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. Pani/ Pana dane osobowe będą przetwarzane na podstawie  przepisów ustawy Prawo o aktach stanu cywilnego.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10</w:t>
      </w: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>. Pani/Pana dane nie będą poddawane zautomatyzowanemu podejmowaniu decyzji, w tym profilowaniu.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>
          <w:rStyle w:val="Domylnaczcionkaakapitu"/>
          <w:rFonts w:ascii="Times New Roman" w:hAnsi="Times New Roman" w:eastAsia="Arial" w:cs="Arial"/>
          <w:b w:val="false"/>
          <w:b w:val="false"/>
          <w:bCs w:val="false"/>
          <w:sz w:val="18"/>
          <w:szCs w:val="18"/>
        </w:rPr>
      </w:pPr>
      <w:r>
        <w:rPr/>
      </w:r>
    </w:p>
    <w:p>
      <w:pPr>
        <w:pStyle w:val="Normal"/>
        <w:tabs>
          <w:tab w:val="left" w:pos="5635" w:leader="none"/>
        </w:tabs>
        <w:spacing w:lineRule="auto" w:line="360" w:before="0" w:after="0"/>
        <w:jc w:val="both"/>
        <w:rPr>
          <w:rStyle w:val="Domylnaczcionkaakapitu"/>
          <w:rFonts w:ascii="Times New Roman" w:hAnsi="Times New Roman" w:eastAsia="Arial" w:cs="Arial"/>
          <w:b w:val="false"/>
          <w:b w:val="false"/>
          <w:bCs w:val="false"/>
          <w:sz w:val="18"/>
          <w:szCs w:val="18"/>
        </w:rPr>
      </w:pPr>
      <w:r>
        <w:rPr/>
      </w:r>
    </w:p>
    <w:p>
      <w:pPr>
        <w:pStyle w:val="Normal"/>
        <w:tabs>
          <w:tab w:val="left" w:pos="5635" w:leader="none"/>
        </w:tabs>
        <w:spacing w:lineRule="auto" w:line="360" w:before="0" w:after="0"/>
        <w:jc w:val="center"/>
        <w:rPr/>
      </w:pPr>
      <w:r>
        <w:rPr>
          <w:rStyle w:val="Domylnaczcionkaakapitu"/>
          <w:rFonts w:eastAsia="Arial" w:cs="Arial" w:ascii="Times New Roman" w:hAnsi="Times New Roman"/>
          <w:b w:val="false"/>
          <w:bCs w:val="false"/>
          <w:sz w:val="18"/>
          <w:szCs w:val="18"/>
        </w:rPr>
        <w:t xml:space="preserve"> </w:t>
      </w:r>
      <w:r>
        <w:rPr>
          <w:rStyle w:val="Domylnaczcionkaakapitu"/>
          <w:rFonts w:eastAsia="Arial" w:cs="Arial" w:ascii="Times New Roman" w:hAnsi="Times New Roman"/>
          <w:b/>
          <w:bCs/>
          <w:sz w:val="18"/>
          <w:szCs w:val="18"/>
        </w:rPr>
        <w:t>O</w:t>
      </w:r>
      <w:r>
        <w:rPr>
          <w:rStyle w:val="Domylnaczcionkaakapitu"/>
          <w:rFonts w:eastAsia="Arial" w:cs="Arial" w:ascii="Times New Roman" w:hAnsi="Times New Roman"/>
          <w:b/>
          <w:bCs/>
          <w:sz w:val="18"/>
          <w:szCs w:val="18"/>
        </w:rPr>
        <w:t>świadczam że zapoznałem/am się z klauzulą informacyjną dotyczącą ochrony danych osobowych i ich przetwarzania: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center"/>
        <w:rPr>
          <w:rStyle w:val="Domylnaczcionkaakapitu"/>
          <w:rFonts w:ascii="Times New Roman" w:hAnsi="Times New Roman" w:eastAsia="Arial" w:cs="Arial"/>
          <w:b/>
          <w:b/>
          <w:bCs/>
          <w:sz w:val="18"/>
          <w:szCs w:val="18"/>
        </w:rPr>
      </w:pPr>
      <w:r>
        <w:rPr/>
      </w:r>
    </w:p>
    <w:p>
      <w:pPr>
        <w:pStyle w:val="Normal"/>
        <w:tabs>
          <w:tab w:val="left" w:pos="5635" w:leader="none"/>
        </w:tabs>
        <w:spacing w:lineRule="auto" w:line="360" w:before="0" w:after="0"/>
        <w:jc w:val="center"/>
        <w:rPr/>
      </w:pPr>
      <w:r>
        <w:rPr>
          <w:rStyle w:val="Domylnaczcionkaakapitu"/>
          <w:rFonts w:eastAsia="Arial" w:cs="Arial"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5635" w:leader="none"/>
        </w:tabs>
        <w:spacing w:lineRule="auto" w:line="360" w:before="0" w:after="0"/>
        <w:jc w:val="center"/>
        <w:rPr/>
      </w:pPr>
      <w:r>
        <w:rPr>
          <w:rStyle w:val="Domylnaczcionkaakapitu"/>
          <w:rFonts w:eastAsia="Arial" w:cs="Arial" w:ascii="Times New Roman" w:hAnsi="Times New Roman"/>
          <w:b/>
          <w:bCs/>
          <w:sz w:val="18"/>
          <w:szCs w:val="18"/>
        </w:rPr>
        <w:t>(data i 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39"/>
        </w:tabs>
        <w:ind w:left="113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99"/>
        </w:tabs>
        <w:ind w:left="149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19"/>
        </w:tabs>
        <w:ind w:left="221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79"/>
        </w:tabs>
        <w:ind w:left="257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99"/>
        </w:tabs>
        <w:ind w:left="329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59"/>
        </w:tabs>
        <w:ind w:left="3659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5d1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4">
    <w:name w:val="ListLabel 34"/>
    <w:qFormat/>
    <w:rPr>
      <w:rFonts w:ascii="Arial" w:hAnsi="Arial" w:eastAsia="Arial" w:cs="Arial"/>
      <w:color w:val="0563C1"/>
      <w:sz w:val="18"/>
      <w:szCs w:val="18"/>
      <w:u w:val="single" w:color="0563C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405d1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zh-CN" w:bidi="hi-IN" w:val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b@brzeg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LibreOffice/4.4.5.2$Windows_x86 LibreOffice_project/a22f674fd25a3b6f45bdebf25400ed2adff0ff99</Application>
  <Paragraphs>54</Paragraphs>
  <Company>Wydawnictwo C.H.Beck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2019-08-09T10:58:00Z</dcterms:created>
  <dc:creator>Renata Maciejczak</dc:creator>
  <dc:language>pl-PL</dc:language>
  <cp:lastPrinted>2019-08-09T10:59:00Z</cp:lastPrinted>
  <dcterms:modified xsi:type="dcterms:W3CDTF">2019-12-02T14:54:44Z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Wydawnictwo C.H.Beck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