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02" w:rsidRDefault="003C2802" w:rsidP="003C2802">
      <w:pPr>
        <w:jc w:val="center"/>
        <w:rPr>
          <w:b/>
        </w:rPr>
      </w:pPr>
      <w:r>
        <w:rPr>
          <w:b/>
        </w:rPr>
        <w:t>Protokół Nr 49</w:t>
      </w:r>
      <w:r>
        <w:rPr>
          <w:b/>
        </w:rPr>
        <w:t xml:space="preserve"> /2013 </w:t>
      </w:r>
    </w:p>
    <w:p w:rsidR="003C2802" w:rsidRDefault="003C2802" w:rsidP="003C2802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wspólnego posiedzenia </w:t>
      </w:r>
    </w:p>
    <w:p w:rsidR="003C2802" w:rsidRDefault="003C2802" w:rsidP="003C2802">
      <w:pPr>
        <w:jc w:val="center"/>
        <w:rPr>
          <w:b/>
        </w:rPr>
      </w:pPr>
      <w:r>
        <w:rPr>
          <w:b/>
        </w:rPr>
        <w:t xml:space="preserve">Komisji Budżetu, Inwestycji i Rozwoju Gospodarczego </w:t>
      </w:r>
    </w:p>
    <w:p w:rsidR="003C2802" w:rsidRDefault="003C2802" w:rsidP="003C2802">
      <w:pPr>
        <w:jc w:val="center"/>
        <w:rPr>
          <w:b/>
        </w:rPr>
      </w:pPr>
      <w:proofErr w:type="gramStart"/>
      <w:r>
        <w:rPr>
          <w:b/>
        </w:rPr>
        <w:t>i</w:t>
      </w:r>
      <w:proofErr w:type="gramEnd"/>
      <w:r>
        <w:rPr>
          <w:b/>
        </w:rPr>
        <w:t xml:space="preserve"> Komisji Gospodarki Komunalne, Mieszkaniowej i Ochrony Środowiska </w:t>
      </w:r>
    </w:p>
    <w:p w:rsidR="003C2802" w:rsidRDefault="003C2802" w:rsidP="003C2802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23.10.2013 </w:t>
      </w:r>
      <w:proofErr w:type="gramStart"/>
      <w:r>
        <w:rPr>
          <w:b/>
        </w:rPr>
        <w:t>rok</w:t>
      </w:r>
      <w:proofErr w:type="gramEnd"/>
    </w:p>
    <w:p w:rsidR="003C2802" w:rsidRDefault="003C2802" w:rsidP="003C2802">
      <w:pPr>
        <w:jc w:val="center"/>
        <w:rPr>
          <w:b/>
        </w:rPr>
      </w:pPr>
      <w:proofErr w:type="gramStart"/>
      <w:r>
        <w:rPr>
          <w:b/>
        </w:rPr>
        <w:t>godz</w:t>
      </w:r>
      <w:proofErr w:type="gramEnd"/>
      <w:r>
        <w:rPr>
          <w:b/>
        </w:rPr>
        <w:t>. 13.00 –14.24</w:t>
      </w:r>
    </w:p>
    <w:p w:rsidR="003C2802" w:rsidRDefault="003C2802" w:rsidP="003C2802">
      <w:pPr>
        <w:jc w:val="center"/>
        <w:rPr>
          <w:b/>
        </w:rPr>
      </w:pPr>
      <w:proofErr w:type="gramStart"/>
      <w:r>
        <w:rPr>
          <w:b/>
        </w:rPr>
        <w:t>odbytej</w:t>
      </w:r>
      <w:proofErr w:type="gramEnd"/>
      <w:r>
        <w:rPr>
          <w:b/>
        </w:rPr>
        <w:t xml:space="preserve"> w Ratuszu.</w:t>
      </w:r>
    </w:p>
    <w:p w:rsidR="003C2802" w:rsidRDefault="003C2802" w:rsidP="003C2802">
      <w:pPr>
        <w:jc w:val="center"/>
      </w:pPr>
    </w:p>
    <w:p w:rsidR="003C2802" w:rsidRDefault="003C2802" w:rsidP="003C2802"/>
    <w:p w:rsidR="003C2802" w:rsidRDefault="003C2802" w:rsidP="003C2802">
      <w:pPr>
        <w:jc w:val="both"/>
      </w:pPr>
      <w:r>
        <w:tab/>
        <w:t>Przewodniczący Komisji przywitał członków obu Komisji oraz gości.</w:t>
      </w:r>
    </w:p>
    <w:p w:rsidR="003C2802" w:rsidRDefault="003C2802" w:rsidP="003C2802">
      <w:pPr>
        <w:jc w:val="both"/>
        <w:rPr>
          <w:b/>
          <w:u w:val="single"/>
        </w:rPr>
      </w:pPr>
      <w:r>
        <w:rPr>
          <w:b/>
          <w:u w:val="single"/>
        </w:rPr>
        <w:t>Tematy posiedzenia:</w:t>
      </w:r>
    </w:p>
    <w:p w:rsidR="003C2802" w:rsidRDefault="003C2802" w:rsidP="003C2802">
      <w:pPr>
        <w:jc w:val="both"/>
      </w:pPr>
      <w:r>
        <w:t>1) Zaopiniowanie materiałów sesyjnych.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2) Sprawy różne.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Ad. 1 Informacja dot. omówienia wprowadzonych działań przez Dyrektora ZNM oraz ich skutki.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Informację przedstawił pan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>.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Ad.2 Informacja o stanie realizacji zadań oświatowych, w tym o wynikach sprawdzianu i egzaminu Gminy Brzeg w roku szkolnym 2012/2013.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Informację przedstawiła pani Jadwiga </w:t>
      </w:r>
      <w:proofErr w:type="spellStart"/>
      <w:r>
        <w:rPr>
          <w:szCs w:val="24"/>
        </w:rPr>
        <w:t>Trzęsowska</w:t>
      </w:r>
      <w:proofErr w:type="spellEnd"/>
      <w:r>
        <w:rPr>
          <w:szCs w:val="24"/>
        </w:rPr>
        <w:t>.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Ad.3 Oświata w Brzegu 2014 – 2018- demografia i analiza problemów w oświacie. Opieka zdrowotna w podległych placówkach oświatowych.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Informację przedstawiła pani Jadwiga </w:t>
      </w:r>
      <w:proofErr w:type="spellStart"/>
      <w:r>
        <w:rPr>
          <w:szCs w:val="24"/>
        </w:rPr>
        <w:t>Trzęsowska</w:t>
      </w:r>
      <w:proofErr w:type="spellEnd"/>
      <w:r>
        <w:rPr>
          <w:szCs w:val="24"/>
        </w:rPr>
        <w:t>.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Ad.4 Informacja Przewodniczącego RM i Burmistrza Brzegu o złożonych oświadczeniach majątkowych przez osoby do tego zobowiązane.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i/>
          <w:szCs w:val="24"/>
        </w:rPr>
      </w:pPr>
      <w:r>
        <w:rPr>
          <w:b/>
          <w:i/>
          <w:szCs w:val="24"/>
        </w:rPr>
        <w:t>Na sesję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Druk nr 1</w:t>
      </w:r>
      <w:r>
        <w:rPr>
          <w:szCs w:val="24"/>
        </w:rPr>
        <w:t xml:space="preserve">- w sprawie zmian w budżecie miasta na 2013 rok oraz zmiany uchwały w sprawie uchwalenia budżetu miasta na 2013 rok 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Projekt uchwały przedstawiła pani Katarzyna Szczepanik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za-2, przeciw – 0, wstrzymało się - 2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za-2, przeciw – 0, wstrzymało się - 2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Druk nr 2</w:t>
      </w:r>
      <w:r>
        <w:rPr>
          <w:szCs w:val="24"/>
        </w:rPr>
        <w:t>- w sprawie w sprawie wyboru metody ustalenia opłaty za gospodarowanie odpadami komunalnymi oraz ustalenia wysokości stawki tej opłaty</w:t>
      </w:r>
      <w:r>
        <w:rPr>
          <w:b/>
          <w:szCs w:val="24"/>
        </w:rPr>
        <w:t xml:space="preserve"> 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Projekt uchwały przedstawił pan 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za-2, przeciw – 0, wstrzymało się - 2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za-2, przeciw – 0, wstrzymało się – 2</w:t>
      </w:r>
    </w:p>
    <w:p w:rsidR="003C2802" w:rsidRDefault="003C2802" w:rsidP="003C2802">
      <w:pPr>
        <w:jc w:val="both"/>
        <w:rPr>
          <w:b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Druk nr 3</w:t>
      </w:r>
      <w:r>
        <w:rPr>
          <w:szCs w:val="24"/>
        </w:rPr>
        <w:t xml:space="preserve">- w sprawie zmiany uchwały Nr XLIII/273/13 Rady Miejskiej Brzegu z dnia 2 września 2013 r. w sprawie wyboru metody ustalenia opłaty za gospodarowanie odpadami komunalnymi oraz ustalenia wysokości stawki tej opłaty 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Projekt uchwały przedstawił pan 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za-2, przeciw – 0, wstrzymało się - 2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za-2, przeciw – 0, wstrzymało się – 2</w:t>
      </w:r>
    </w:p>
    <w:p w:rsidR="003C2802" w:rsidRDefault="003C2802" w:rsidP="003C2802">
      <w:pPr>
        <w:jc w:val="both"/>
        <w:rPr>
          <w:b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lastRenderedPageBreak/>
        <w:t>Druk nr 4</w:t>
      </w:r>
      <w:r>
        <w:rPr>
          <w:szCs w:val="24"/>
        </w:rPr>
        <w:t xml:space="preserve">- w sprawie zmiany uchwały Nr XXXVI/218/13 Rady Miejskiej Brzegu z dnia 18 stycznia 2013 r w sprawie uchwalenia regulaminu utrzymania czystości i porządku na terenie miasta Brzegu 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Projekt uchwały przedstawiła pani Beata Wszoła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za-2, przeciw – 0, wstrzymało się - 2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za-2, przeciw – 0, wstrzymało się - 2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Druk nr 5</w:t>
      </w:r>
      <w:r>
        <w:rPr>
          <w:szCs w:val="24"/>
        </w:rPr>
        <w:t xml:space="preserve">- w sprawie zmiany uchwały Nr XXXVI/221/13 Rady Miejskiej Brzegu z dnia 18 stycznia 2013 r w sprawie określenia wzoru deklaracji o wysokości opłaty za gospodarowanie odpadami komunalnymi, terminach składnia deklaracji oraz wykazu dokumentów, które należy dołączyć do deklaracji o wysokości opłaty za gospodarowanie odpadami komunalnymi na terenie Gminy Brzegu 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Projekt uchwały przedstawiła pani Beata Wszoła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za-2, przeciw – 0, wstrzymało się - 2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za-2, przeciw – 0, wstrzymało się - 2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>Druk nr 6</w:t>
      </w:r>
      <w:r>
        <w:rPr>
          <w:szCs w:val="24"/>
        </w:rPr>
        <w:t>- w sprawie zmiany uchwały Rady Miejskiej w Brzegu Nr II/17/02 z dnia 29 listopada 2002 r w sprawie diet radnych oraz zwrotu kosztów podróży służbowych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Projekt uchwały przedstawił 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za-2, przeciw – 0, wstrzymało się - 2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za-2, przeciw – 0, wstrzymało się – 2</w:t>
      </w:r>
    </w:p>
    <w:p w:rsidR="003C2802" w:rsidRDefault="003C2802" w:rsidP="003C2802">
      <w:pPr>
        <w:jc w:val="both"/>
        <w:rPr>
          <w:b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Druk nr 7</w:t>
      </w:r>
      <w:r>
        <w:rPr>
          <w:szCs w:val="24"/>
        </w:rPr>
        <w:t xml:space="preserve">- w sprawie zmiany uchwały Nr III/11/10 Rady Miejskiej Brzegu z dnia 23 grudnia 2010 r. w sprawie ustalenia wynagrodzenia burmistrza miasta 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Projekt uchwały przedstawił 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za-2, przeciw – 0, wstrzymało się - 2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za-2, przeciw – 0, wstrzymało się – 2</w:t>
      </w:r>
    </w:p>
    <w:p w:rsidR="003C2802" w:rsidRDefault="003C2802" w:rsidP="003C2802">
      <w:pPr>
        <w:jc w:val="both"/>
        <w:rPr>
          <w:b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>Druk nr 8</w:t>
      </w:r>
      <w:r>
        <w:rPr>
          <w:szCs w:val="24"/>
        </w:rPr>
        <w:t>- w sprawie ustalenia opłat za świadczenia przedszkoli prowadzonych przez Gminę Brzeg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Projekt uchwały przedstawiła pani Jadwiga </w:t>
      </w:r>
      <w:proofErr w:type="spellStart"/>
      <w:r>
        <w:rPr>
          <w:szCs w:val="24"/>
        </w:rPr>
        <w:t>Trzęsowska</w:t>
      </w:r>
      <w:proofErr w:type="spellEnd"/>
      <w:r>
        <w:rPr>
          <w:szCs w:val="24"/>
        </w:rPr>
        <w:t>.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za-2, przeciw – 0, wstrzymało się - 2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za-2, przeciw – 0, wstrzymało się - 2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Druk nr 9</w:t>
      </w:r>
      <w:r>
        <w:rPr>
          <w:szCs w:val="24"/>
        </w:rPr>
        <w:t xml:space="preserve">- w sprawie </w:t>
      </w:r>
      <w:r>
        <w:rPr>
          <w:bCs/>
          <w:szCs w:val="24"/>
        </w:rPr>
        <w:t xml:space="preserve">zmiany uchwały Nr XXXVIII/240/13 Rady Miejskiej Brzegu z dnia 22 marca 2013 r. w sprawie określenia zasad udzielania i rozmiaru obniżek tygodniowego obowiązkowego wymiaru godzin zajęć dydaktycznych, wychowawczych i opiekuńczych nauczycielom zajmującym stanowisko dyrektora, wicedyrektora; określenia tygodniowego obowiązkowego wymiaru godzin zajęć nauczycieli niewymienionych w art. 42 ust 3 ustawy - Karta Nauczyciela oraz ustalenia tygodniowego obowiązkowego wymiaru godzin nauczycieli realizujących w ramach stosunku pracy obowiązki określone dla stanowisk o różnym tygodniowym obowiązkowym wymiarze godzin w jednostkach oświatowych prowadzonych przez Gminę Brzeg 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Projekt uchwały przedstawiła pani Jadwiga </w:t>
      </w:r>
      <w:proofErr w:type="spellStart"/>
      <w:r>
        <w:rPr>
          <w:szCs w:val="24"/>
        </w:rPr>
        <w:t>Trzęsowska</w:t>
      </w:r>
      <w:proofErr w:type="spellEnd"/>
      <w:r>
        <w:rPr>
          <w:szCs w:val="24"/>
        </w:rPr>
        <w:t>.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za-2, przeciw – 0, wstrzymało się - 2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za-2, przeciw – 0, wstrzymało się – 2</w:t>
      </w:r>
    </w:p>
    <w:p w:rsidR="003C2802" w:rsidRDefault="003C2802" w:rsidP="003C2802">
      <w:pPr>
        <w:jc w:val="both"/>
        <w:rPr>
          <w:b/>
          <w:sz w:val="28"/>
          <w:szCs w:val="28"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Druk nr 10</w:t>
      </w:r>
      <w:r>
        <w:rPr>
          <w:szCs w:val="24"/>
        </w:rPr>
        <w:t xml:space="preserve">- w sprawie przystąpienia do sporządzenia zmiany miejscowego planu zagospodarowania przestrzennego miasta Brzeg dla obszaru ograniczonego od północnego </w:t>
      </w:r>
      <w:r>
        <w:rPr>
          <w:szCs w:val="24"/>
        </w:rPr>
        <w:lastRenderedPageBreak/>
        <w:t xml:space="preserve">zachodu ul. Krakusa i granicą miasta, od północnego i południowego wschodu granicą miasta i od południowego zachodu linią brzegową rzeki Odry i ulicami: </w:t>
      </w:r>
      <w:proofErr w:type="spellStart"/>
      <w:r>
        <w:rPr>
          <w:szCs w:val="24"/>
        </w:rPr>
        <w:t>Krzyszowica</w:t>
      </w:r>
      <w:proofErr w:type="spellEnd"/>
      <w:r>
        <w:rPr>
          <w:szCs w:val="24"/>
        </w:rPr>
        <w:t xml:space="preserve"> i Rybacką 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Projekt uchwały przedstawiła pani Beata </w:t>
      </w:r>
      <w:proofErr w:type="spellStart"/>
      <w:r>
        <w:rPr>
          <w:szCs w:val="24"/>
        </w:rPr>
        <w:t>Boryk</w:t>
      </w:r>
      <w:proofErr w:type="spellEnd"/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za-2, przeciw – 0, wstrzymało się - 2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za-2, przeciw – 0, wstrzymało się – 2</w:t>
      </w:r>
    </w:p>
    <w:p w:rsidR="003C2802" w:rsidRDefault="003C2802" w:rsidP="003C2802">
      <w:pPr>
        <w:jc w:val="both"/>
        <w:rPr>
          <w:b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Druk nr 11</w:t>
      </w:r>
      <w:r>
        <w:rPr>
          <w:szCs w:val="24"/>
        </w:rPr>
        <w:t xml:space="preserve">- w sprawie </w:t>
      </w:r>
      <w:r>
        <w:rPr>
          <w:bCs/>
          <w:szCs w:val="24"/>
        </w:rPr>
        <w:t xml:space="preserve">opinii dotyczącej umorzenia wierzytelności Gminy Brzeg 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Projekt uchwały przedstawił pan Marek </w:t>
      </w:r>
      <w:proofErr w:type="spellStart"/>
      <w:r>
        <w:rPr>
          <w:szCs w:val="24"/>
        </w:rPr>
        <w:t>Sidor</w:t>
      </w:r>
      <w:proofErr w:type="spellEnd"/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za-2, przeciw – 0, wstrzymało się - 2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za-2, przeciw – 0, wstrzymało się - 2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Druk nr 12</w:t>
      </w:r>
      <w:r>
        <w:rPr>
          <w:szCs w:val="24"/>
        </w:rPr>
        <w:t xml:space="preserve">- w sprawie </w:t>
      </w:r>
      <w:r>
        <w:rPr>
          <w:bCs/>
          <w:szCs w:val="24"/>
        </w:rPr>
        <w:t xml:space="preserve">opinii dotyczącej umorzenia wierzytelności Gminy Brzeg 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Projekt uchwały przedstawił pan Marek </w:t>
      </w:r>
      <w:proofErr w:type="spellStart"/>
      <w:r>
        <w:rPr>
          <w:szCs w:val="24"/>
        </w:rPr>
        <w:t>Sidor</w:t>
      </w:r>
      <w:proofErr w:type="spellEnd"/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za-2, przeciw – 0, wstrzymało się - 2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za-2, przeciw – 0, wstrzymało się – 2</w:t>
      </w:r>
    </w:p>
    <w:p w:rsidR="003C2802" w:rsidRDefault="003C2802" w:rsidP="003C2802">
      <w:pPr>
        <w:jc w:val="both"/>
        <w:rPr>
          <w:b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Cs/>
          <w:szCs w:val="24"/>
        </w:rPr>
      </w:pPr>
      <w:r>
        <w:rPr>
          <w:b/>
          <w:szCs w:val="24"/>
        </w:rPr>
        <w:t>Druk nr 13</w:t>
      </w:r>
      <w:r>
        <w:rPr>
          <w:szCs w:val="24"/>
        </w:rPr>
        <w:t xml:space="preserve">- w sprawie </w:t>
      </w:r>
      <w:r>
        <w:rPr>
          <w:bCs/>
          <w:szCs w:val="24"/>
        </w:rPr>
        <w:t>opinii dotyczącej częściowego umorzenia wierzytelności Gminy Brzeg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Projekt uchwały przedstawił pan Marek </w:t>
      </w:r>
      <w:proofErr w:type="spellStart"/>
      <w:r>
        <w:rPr>
          <w:szCs w:val="24"/>
        </w:rPr>
        <w:t>Sidor</w:t>
      </w:r>
      <w:proofErr w:type="spellEnd"/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za-2, przeciw – 0, wstrzymało się - 2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za-2, przeciw – 0, wstrzymało się - 2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>Druk nr 14</w:t>
      </w:r>
      <w:r>
        <w:rPr>
          <w:szCs w:val="24"/>
        </w:rPr>
        <w:t xml:space="preserve">- w sprawie </w:t>
      </w:r>
      <w:r>
        <w:rPr>
          <w:bCs/>
          <w:szCs w:val="24"/>
        </w:rPr>
        <w:t>opinii dotyczącej rozłożenia na raty spłaty wierzytelności Gminy Brzeg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Projekt uchwały przedstawił pan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za-2, przeciw – 0, wstrzymało się - 2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za-2, przeciw – 0, wstrzymało się - 2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</w:p>
    <w:p w:rsidR="003C2802" w:rsidRDefault="003C2802" w:rsidP="003C2802">
      <w:pPr>
        <w:jc w:val="both"/>
      </w:pPr>
      <w:r>
        <w:t>Na tym protokół zakończono</w:t>
      </w:r>
    </w:p>
    <w:p w:rsidR="003C2802" w:rsidRDefault="003C2802" w:rsidP="003C2802">
      <w:pPr>
        <w:jc w:val="both"/>
      </w:pPr>
      <w:r>
        <w:t>Protokołowała</w:t>
      </w:r>
    </w:p>
    <w:p w:rsidR="003C2802" w:rsidRDefault="003C2802" w:rsidP="003C2802">
      <w:pPr>
        <w:jc w:val="both"/>
      </w:pPr>
      <w:r>
        <w:t>Anna Polańska</w:t>
      </w:r>
    </w:p>
    <w:p w:rsidR="003C2802" w:rsidRDefault="003C2802" w:rsidP="003C2802">
      <w:pPr>
        <w:jc w:val="both"/>
        <w:rPr>
          <w:u w:val="single"/>
        </w:rPr>
      </w:pPr>
    </w:p>
    <w:p w:rsidR="003C2802" w:rsidRDefault="003C2802" w:rsidP="003C2802">
      <w:pPr>
        <w:jc w:val="both"/>
        <w:rPr>
          <w:u w:val="single"/>
        </w:rPr>
      </w:pPr>
    </w:p>
    <w:p w:rsidR="003C2802" w:rsidRDefault="003C2802" w:rsidP="003C2802">
      <w:pPr>
        <w:ind w:left="5664"/>
        <w:jc w:val="both"/>
        <w:rPr>
          <w:b/>
          <w:i/>
        </w:rPr>
      </w:pPr>
      <w:r>
        <w:rPr>
          <w:b/>
          <w:i/>
        </w:rPr>
        <w:t>Przewodniczący Komisji</w:t>
      </w:r>
    </w:p>
    <w:p w:rsidR="003C2802" w:rsidRDefault="003C2802" w:rsidP="003C2802">
      <w:pPr>
        <w:ind w:left="5664"/>
        <w:jc w:val="both"/>
        <w:rPr>
          <w:b/>
          <w:i/>
        </w:rPr>
      </w:pPr>
    </w:p>
    <w:p w:rsidR="003C2802" w:rsidRDefault="003C2802" w:rsidP="003C2802">
      <w:pPr>
        <w:ind w:left="5664"/>
      </w:pPr>
      <w:bookmarkStart w:id="0" w:name="_GoBack"/>
      <w:bookmarkEnd w:id="0"/>
      <w:r>
        <w:rPr>
          <w:b/>
          <w:i/>
        </w:rPr>
        <w:t xml:space="preserve"> </w:t>
      </w:r>
      <w:r>
        <w:rPr>
          <w:b/>
          <w:i/>
        </w:rPr>
        <w:t>Mieczysław Niedźwiedź</w:t>
      </w:r>
    </w:p>
    <w:p w:rsidR="00995A24" w:rsidRDefault="00995A24"/>
    <w:sectPr w:rsidR="0099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42"/>
    <w:rsid w:val="003C2802"/>
    <w:rsid w:val="00995A24"/>
    <w:rsid w:val="00B0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3C2802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28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0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3C2802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28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670A-3319-461D-A165-07C3B574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2</cp:revision>
  <cp:lastPrinted>2014-12-11T12:03:00Z</cp:lastPrinted>
  <dcterms:created xsi:type="dcterms:W3CDTF">2014-12-11T12:01:00Z</dcterms:created>
  <dcterms:modified xsi:type="dcterms:W3CDTF">2014-12-11T12:05:00Z</dcterms:modified>
</cp:coreProperties>
</file>