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7A3" w:rsidRPr="00EF23DD" w:rsidRDefault="00B157A3" w:rsidP="00B157A3">
      <w:pPr>
        <w:rPr>
          <w:rFonts w:asciiTheme="majorHAnsi" w:hAnsiTheme="majorHAnsi" w:cstheme="majorHAnsi"/>
          <w:b/>
        </w:rPr>
      </w:pPr>
      <w:r w:rsidRPr="00EF23DD">
        <w:rPr>
          <w:rFonts w:asciiTheme="majorHAnsi" w:hAnsiTheme="majorHAnsi" w:cstheme="majorHAnsi"/>
          <w:b/>
        </w:rPr>
        <w:softHyphen/>
        <w:t xml:space="preserve">Ogólny schemat procedury kontroli przestrzegania zasad i warunków korzystania z  zezwoleń  na  sprzedaż  napojów  alkoholowych  w </w:t>
      </w:r>
      <w:r w:rsidR="009F4849" w:rsidRPr="00EF23DD">
        <w:rPr>
          <w:rFonts w:asciiTheme="majorHAnsi" w:hAnsiTheme="majorHAnsi" w:cstheme="majorHAnsi"/>
          <w:b/>
        </w:rPr>
        <w:t xml:space="preserve"> </w:t>
      </w:r>
      <w:r w:rsidRPr="00EF23DD">
        <w:rPr>
          <w:rFonts w:asciiTheme="majorHAnsi" w:hAnsiTheme="majorHAnsi" w:cstheme="majorHAnsi"/>
          <w:b/>
        </w:rPr>
        <w:t>Gminie Brzeg .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Na podstawie art. 47 ust. 3</w:t>
      </w:r>
      <w:r w:rsidR="0034194A">
        <w:rPr>
          <w:rFonts w:asciiTheme="majorHAnsi" w:hAnsiTheme="majorHAnsi" w:cstheme="majorHAnsi"/>
        </w:rPr>
        <w:t xml:space="preserve"> ustawy z dnia</w:t>
      </w:r>
      <w:r w:rsidR="00DB09A9">
        <w:rPr>
          <w:rFonts w:asciiTheme="majorHAnsi" w:hAnsiTheme="majorHAnsi" w:cstheme="majorHAnsi"/>
        </w:rPr>
        <w:t xml:space="preserve"> </w:t>
      </w:r>
      <w:r w:rsidR="0034194A">
        <w:rPr>
          <w:rFonts w:asciiTheme="majorHAnsi" w:hAnsiTheme="majorHAnsi" w:cstheme="majorHAnsi"/>
        </w:rPr>
        <w:t xml:space="preserve">6 marca 2018 r., </w:t>
      </w:r>
      <w:r w:rsidRPr="009F7C24">
        <w:rPr>
          <w:rFonts w:asciiTheme="majorHAnsi" w:hAnsiTheme="majorHAnsi" w:cstheme="majorHAnsi"/>
        </w:rPr>
        <w:t>Pra</w:t>
      </w:r>
      <w:r w:rsidR="00592B92">
        <w:rPr>
          <w:rFonts w:asciiTheme="majorHAnsi" w:hAnsiTheme="majorHAnsi" w:cstheme="majorHAnsi"/>
        </w:rPr>
        <w:t xml:space="preserve">wo przedsiębiorców (tj. </w:t>
      </w:r>
      <w:r w:rsidR="0085764D">
        <w:rPr>
          <w:rFonts w:asciiTheme="majorHAnsi" w:hAnsiTheme="majorHAnsi" w:cstheme="majorHAnsi"/>
        </w:rPr>
        <w:t xml:space="preserve">Dz. U z 2019 r poz. 1292 </w:t>
      </w:r>
      <w:r w:rsidRPr="009F7C24">
        <w:rPr>
          <w:rFonts w:asciiTheme="majorHAnsi" w:hAnsiTheme="majorHAnsi" w:cstheme="majorHAnsi"/>
        </w:rPr>
        <w:t>)</w:t>
      </w:r>
      <w:r w:rsidR="0085764D">
        <w:rPr>
          <w:rFonts w:asciiTheme="majorHAnsi" w:hAnsiTheme="majorHAnsi" w:cstheme="majorHAnsi"/>
        </w:rPr>
        <w:t>.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  <w:b/>
        </w:rPr>
      </w:pPr>
      <w:r w:rsidRPr="009F7C24">
        <w:rPr>
          <w:rFonts w:asciiTheme="majorHAnsi" w:hAnsiTheme="majorHAnsi" w:cstheme="majorHAnsi"/>
          <w:b/>
        </w:rPr>
        <w:t>PODSTAWA  PRAWNA KONTROLI :</w:t>
      </w:r>
      <w:r w:rsidRPr="009F7C24">
        <w:rPr>
          <w:rFonts w:asciiTheme="majorHAnsi" w:hAnsiTheme="majorHAnsi" w:cstheme="majorHAnsi"/>
          <w:b/>
        </w:rPr>
        <w:tab/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1/ Art. 18 ust. 8 oraz  art. 18</w:t>
      </w:r>
      <w:r w:rsidRPr="009F7C24">
        <w:rPr>
          <w:rFonts w:asciiTheme="majorHAnsi" w:hAnsiTheme="majorHAnsi" w:cstheme="majorHAnsi"/>
          <w:vertAlign w:val="superscript"/>
        </w:rPr>
        <w:t>3</w:t>
      </w:r>
      <w:r w:rsidRPr="009F7C24">
        <w:rPr>
          <w:rFonts w:asciiTheme="majorHAnsi" w:hAnsiTheme="majorHAnsi" w:cstheme="majorHAnsi"/>
        </w:rPr>
        <w:t xml:space="preserve">  ustawy z dnia 26 października 1982 r. o wychowaniu w trzeźwości i przeciwdziałaniu alkoholizmowi (</w:t>
      </w:r>
      <w:r w:rsidR="008257F5">
        <w:rPr>
          <w:rFonts w:asciiTheme="majorHAnsi" w:hAnsiTheme="majorHAnsi" w:cstheme="majorHAnsi"/>
        </w:rPr>
        <w:t>tj. Dz. U. z 2019 r., poz. 2277</w:t>
      </w:r>
      <w:r w:rsidRPr="009F7C24">
        <w:rPr>
          <w:rFonts w:asciiTheme="majorHAnsi" w:hAnsiTheme="majorHAnsi" w:cstheme="majorHAnsi"/>
        </w:rPr>
        <w:t>)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2/ Rozdział 5  pn. Ograniczenia kontroli działalności gospodarczej  ( art. 45-65 ) ustawy z dnia</w:t>
      </w:r>
      <w:r w:rsidR="00592B92">
        <w:rPr>
          <w:rFonts w:asciiTheme="majorHAnsi" w:hAnsiTheme="majorHAnsi" w:cstheme="majorHAnsi"/>
        </w:rPr>
        <w:t xml:space="preserve"> </w:t>
      </w:r>
      <w:r w:rsidRPr="009F7C24">
        <w:rPr>
          <w:rFonts w:asciiTheme="majorHAnsi" w:hAnsiTheme="majorHAnsi" w:cstheme="majorHAnsi"/>
        </w:rPr>
        <w:t>6 marca 2018 r.,  Prawo przedsiębi</w:t>
      </w:r>
      <w:r w:rsidR="00A044DC">
        <w:rPr>
          <w:rFonts w:asciiTheme="majorHAnsi" w:hAnsiTheme="majorHAnsi" w:cstheme="majorHAnsi"/>
        </w:rPr>
        <w:t>orców (</w:t>
      </w:r>
      <w:r w:rsidR="00592B92">
        <w:rPr>
          <w:rFonts w:asciiTheme="majorHAnsi" w:hAnsiTheme="majorHAnsi" w:cstheme="majorHAnsi"/>
        </w:rPr>
        <w:t xml:space="preserve"> tj. </w:t>
      </w:r>
      <w:r w:rsidR="00A044DC">
        <w:rPr>
          <w:rFonts w:asciiTheme="majorHAnsi" w:hAnsiTheme="majorHAnsi" w:cstheme="majorHAnsi"/>
        </w:rPr>
        <w:t xml:space="preserve">Dz. U z 2019 r poz. 1292 </w:t>
      </w:r>
      <w:r w:rsidR="00A30E7D">
        <w:rPr>
          <w:rFonts w:asciiTheme="majorHAnsi" w:hAnsiTheme="majorHAnsi" w:cstheme="majorHAnsi"/>
        </w:rPr>
        <w:t xml:space="preserve">i 1495 </w:t>
      </w:r>
      <w:bookmarkStart w:id="0" w:name="_GoBack"/>
      <w:bookmarkEnd w:id="0"/>
      <w:r w:rsidR="0034194A">
        <w:rPr>
          <w:rFonts w:asciiTheme="majorHAnsi" w:hAnsiTheme="majorHAnsi" w:cstheme="majorHAnsi"/>
        </w:rPr>
        <w:t>)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  <w:b/>
        </w:rPr>
      </w:pPr>
      <w:r w:rsidRPr="009F7C24">
        <w:rPr>
          <w:rFonts w:asciiTheme="majorHAnsi" w:hAnsiTheme="majorHAnsi" w:cstheme="majorHAnsi"/>
          <w:b/>
        </w:rPr>
        <w:t>ZAKRES  PRZEDMIOTOWY  KONTROLI :</w:t>
      </w:r>
    </w:p>
    <w:p w:rsidR="00385EB5" w:rsidRPr="009F7C24" w:rsidRDefault="00B157A3" w:rsidP="0034194A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9F7C24">
        <w:rPr>
          <w:rFonts w:asciiTheme="majorHAnsi" w:hAnsiTheme="majorHAnsi" w:cstheme="majorHAnsi"/>
        </w:rPr>
        <w:t xml:space="preserve">Przestrzeganie  zasad  i warunków  korzystania  z </w:t>
      </w:r>
      <w:r w:rsidR="00DB09A9">
        <w:rPr>
          <w:rFonts w:asciiTheme="majorHAnsi" w:hAnsiTheme="majorHAnsi" w:cstheme="majorHAnsi"/>
        </w:rPr>
        <w:t xml:space="preserve"> </w:t>
      </w:r>
      <w:r w:rsidRPr="009F7C24">
        <w:rPr>
          <w:rFonts w:asciiTheme="majorHAnsi" w:hAnsiTheme="majorHAnsi" w:cstheme="majorHAnsi"/>
        </w:rPr>
        <w:t>zezwolenia  na sprzedaż napojów alkoholowych</w:t>
      </w:r>
      <w:r w:rsidR="0034194A">
        <w:rPr>
          <w:rFonts w:asciiTheme="majorHAnsi" w:hAnsiTheme="majorHAnsi" w:cstheme="majorHAnsi"/>
        </w:rPr>
        <w:t>.</w:t>
      </w:r>
      <w:r w:rsidR="00385EB5" w:rsidRPr="009F7C24">
        <w:rPr>
          <w:rFonts w:asciiTheme="majorHAnsi" w:hAnsiTheme="majorHAnsi" w:cstheme="majorHAnsi"/>
        </w:rPr>
        <w:t xml:space="preserve"> 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  <w:b/>
        </w:rPr>
      </w:pPr>
      <w:r w:rsidRPr="009F7C24">
        <w:rPr>
          <w:rFonts w:asciiTheme="majorHAnsi" w:hAnsiTheme="majorHAnsi" w:cstheme="majorHAnsi"/>
          <w:b/>
        </w:rPr>
        <w:t>ZAKRES PODMIOTOWY  KONTROLI :</w:t>
      </w:r>
    </w:p>
    <w:p w:rsidR="00B157A3" w:rsidRPr="009F7C24" w:rsidRDefault="00B157A3" w:rsidP="00B157A3">
      <w:pPr>
        <w:jc w:val="both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 xml:space="preserve">Przedsiębiorcy prowadzący sprzedaż napojów  alkoholowych na podstawie </w:t>
      </w:r>
      <w:r w:rsidR="0034194A">
        <w:rPr>
          <w:rFonts w:asciiTheme="majorHAnsi" w:hAnsiTheme="majorHAnsi" w:cstheme="majorHAnsi"/>
        </w:rPr>
        <w:t xml:space="preserve">zezwoleń </w:t>
      </w:r>
      <w:r w:rsidRPr="009F7C24">
        <w:rPr>
          <w:rFonts w:asciiTheme="majorHAnsi" w:hAnsiTheme="majorHAnsi" w:cstheme="majorHAnsi"/>
        </w:rPr>
        <w:t>wyd</w:t>
      </w:r>
      <w:r w:rsidR="00722E97">
        <w:rPr>
          <w:rFonts w:asciiTheme="majorHAnsi" w:hAnsiTheme="majorHAnsi" w:cstheme="majorHAnsi"/>
        </w:rPr>
        <w:t xml:space="preserve">anych przez organ  w </w:t>
      </w:r>
      <w:r w:rsidR="0034194A">
        <w:rPr>
          <w:rFonts w:asciiTheme="majorHAnsi" w:hAnsiTheme="majorHAnsi" w:cstheme="majorHAnsi"/>
        </w:rPr>
        <w:t xml:space="preserve"> Gminie  Brzeg.</w:t>
      </w:r>
    </w:p>
    <w:p w:rsidR="00B157A3" w:rsidRPr="009F7C24" w:rsidRDefault="00B157A3" w:rsidP="00B157A3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  <w:b/>
          <w:bCs/>
        </w:rPr>
        <w:t>W szczególności, kontrolowane będą punkty sprzedaży alkoholu:</w:t>
      </w:r>
    </w:p>
    <w:p w:rsidR="00B157A3" w:rsidRPr="009F7C24" w:rsidRDefault="00B157A3" w:rsidP="00B15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na które wpływają skargi lub interwencje</w:t>
      </w:r>
    </w:p>
    <w:p w:rsidR="00B157A3" w:rsidRPr="009F7C24" w:rsidRDefault="00B157A3" w:rsidP="00B15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po uprzednim dokonaniu analizy prawdopodobieństwa naruszenia prawa  w ramach wykonywania działalności gospodarczej</w:t>
      </w:r>
    </w:p>
    <w:p w:rsidR="00B157A3" w:rsidRPr="009F7C24" w:rsidRDefault="00B157A3" w:rsidP="00B157A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zakres kontroli nie może wykraczać poza zakres wskazany w upoważnieniu</w:t>
      </w:r>
    </w:p>
    <w:p w:rsidR="00B157A3" w:rsidRPr="009F7C24" w:rsidRDefault="00B157A3" w:rsidP="00B157A3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  <w:b/>
          <w:bCs/>
        </w:rPr>
        <w:t>Osoby  Przeprowadzające  Kontrole :</w:t>
      </w:r>
    </w:p>
    <w:p w:rsidR="00B157A3" w:rsidRPr="009F7C24" w:rsidRDefault="00B157A3" w:rsidP="00B15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upoważnieni  pracownicy  Biura  Spraw Społecznych i Zdrowia Urzędu Miasta Brzegu, członkowie Miejskiej Komisji Rozwiązywania Problemów Alkoholowych w Brzegu</w:t>
      </w:r>
    </w:p>
    <w:p w:rsidR="00B157A3" w:rsidRPr="009F7C24" w:rsidRDefault="00B157A3" w:rsidP="00B157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w razie potrzeby, w asyście funkcjonariuszy Policji lub Straży Miejskiej</w:t>
      </w:r>
    </w:p>
    <w:p w:rsidR="00B157A3" w:rsidRPr="009F7C24" w:rsidRDefault="00B157A3" w:rsidP="00B157A3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  <w:b/>
          <w:bCs/>
        </w:rPr>
        <w:t>Dokumenty  wymagane  przez  organ  kontrolny  od   przedsiębiorcy  podczas  kontroli (art. 18 ust. 7 ustawy o wychowaniu w trzeźwości i przeciwdziałaniu alkoholizmowi):</w:t>
      </w:r>
    </w:p>
    <w:p w:rsidR="00B157A3" w:rsidRPr="009F7C24" w:rsidRDefault="00B157A3" w:rsidP="00B15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zezwolenia na sprzedaż napojów alkoholowych wraz z aktualną opłatą,</w:t>
      </w:r>
    </w:p>
    <w:p w:rsidR="00B157A3" w:rsidRPr="009F7C24" w:rsidRDefault="00B157A3" w:rsidP="00B15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tytuł  prawny do lokalu stanowiącego punkt sprzedaży,</w:t>
      </w:r>
    </w:p>
    <w:p w:rsidR="00B157A3" w:rsidRPr="009F7C24" w:rsidRDefault="00B157A3" w:rsidP="00B15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faktury zakupu napojów alkoholowych,</w:t>
      </w:r>
    </w:p>
    <w:p w:rsidR="00B157A3" w:rsidRDefault="00B157A3" w:rsidP="00B157A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dokumenty na podstawie których sporządzono oświadczenie o wartości sprzedaży napojów alkoholowych</w:t>
      </w:r>
      <w:r w:rsidR="0034194A">
        <w:rPr>
          <w:rFonts w:asciiTheme="majorHAnsi" w:hAnsiTheme="majorHAnsi" w:cstheme="majorHAnsi"/>
        </w:rPr>
        <w:t>,</w:t>
      </w:r>
    </w:p>
    <w:p w:rsidR="00B157A3" w:rsidRPr="009F7C24" w:rsidRDefault="00B157A3" w:rsidP="00B157A3">
      <w:pPr>
        <w:spacing w:before="100" w:beforeAutospacing="1" w:after="100" w:afterAutospacing="1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  <w:b/>
          <w:bCs/>
        </w:rPr>
        <w:t>Dokumenty  sporządzane  podczas  kontroli  :</w:t>
      </w:r>
    </w:p>
    <w:p w:rsidR="00B157A3" w:rsidRPr="009F7C24" w:rsidRDefault="00B157A3" w:rsidP="00B157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protokół kontrolny,</w:t>
      </w:r>
    </w:p>
    <w:p w:rsidR="00B157A3" w:rsidRPr="009F7C24" w:rsidRDefault="00B157A3" w:rsidP="00B157A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inne (w razie potrzeby).</w:t>
      </w:r>
    </w:p>
    <w:p w:rsidR="00592B92" w:rsidRDefault="006D11E3" w:rsidP="00B157A3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   </w:t>
      </w:r>
    </w:p>
    <w:p w:rsidR="00592B92" w:rsidRDefault="00592B92" w:rsidP="00B157A3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</w:p>
    <w:p w:rsidR="00B157A3" w:rsidRDefault="006D11E3" w:rsidP="00B157A3">
      <w:pPr>
        <w:spacing w:before="100" w:beforeAutospacing="1" w:after="100" w:afterAutospacing="1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lastRenderedPageBreak/>
        <w:t xml:space="preserve"> </w:t>
      </w:r>
      <w:r w:rsidR="00B157A3" w:rsidRPr="009F7C24">
        <w:rPr>
          <w:rFonts w:asciiTheme="majorHAnsi" w:hAnsiTheme="majorHAnsi" w:cstheme="majorHAnsi"/>
          <w:b/>
          <w:bCs/>
        </w:rPr>
        <w:t>INNE UWAGI:</w:t>
      </w:r>
    </w:p>
    <w:p w:rsidR="00B157A3" w:rsidRPr="009F7C24" w:rsidRDefault="00B157A3" w:rsidP="00B15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pracownicy organu kontrolnego posiadają legitymacje służbowe oraz upoważnienia do przeprowadzenia kontroli (art. 49a.1 ustawy Prawo przedsiębiorców),</w:t>
      </w:r>
    </w:p>
    <w:p w:rsidR="00B157A3" w:rsidRPr="009F7C24" w:rsidRDefault="00B157A3" w:rsidP="00B15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kontrolę przeprowadza się po uprzednim  zawiadomieniu  przedsiębiorcy (za wyjątkiem sytuacji opisanych w art. 48 ust. 11  ustawy  Prawo przedsiębiorców),</w:t>
      </w:r>
    </w:p>
    <w:p w:rsidR="00B157A3" w:rsidRPr="009F7C24" w:rsidRDefault="00B157A3" w:rsidP="00B15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przedsiębiorca zobowiązany jest do posiadania książki kontroli przedsiębiorcy oraz do pisemnego wskazania osoby upoważnionej do reprezentowania go w trakcie kontroli, w szczególności w czasie jego nieobecności (art. 50 ust. 1   ustawy  Prawo przedsiębiorców ),</w:t>
      </w:r>
    </w:p>
    <w:p w:rsidR="00B157A3" w:rsidRPr="009F7C24" w:rsidRDefault="00B157A3" w:rsidP="00B157A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hAnsiTheme="majorHAnsi" w:cstheme="majorHAnsi"/>
        </w:rPr>
      </w:pPr>
      <w:r w:rsidRPr="009F7C24">
        <w:rPr>
          <w:rFonts w:asciiTheme="majorHAnsi" w:hAnsiTheme="majorHAnsi" w:cstheme="majorHAnsi"/>
        </w:rPr>
        <w:t>kontrolę wykonuje się</w:t>
      </w:r>
      <w:r w:rsidR="00E14124">
        <w:rPr>
          <w:rFonts w:asciiTheme="majorHAnsi" w:hAnsiTheme="majorHAnsi" w:cstheme="majorHAnsi"/>
        </w:rPr>
        <w:t xml:space="preserve"> w</w:t>
      </w:r>
      <w:r w:rsidRPr="009F7C24">
        <w:rPr>
          <w:rFonts w:asciiTheme="majorHAnsi" w:hAnsiTheme="majorHAnsi" w:cstheme="majorHAnsi"/>
        </w:rPr>
        <w:t xml:space="preserve"> siedzibie kontrolowanego, miejscu wykonywania działalności gospodarczej lub, za zgodą lub na wniosek kontrolowanego, w innym miejscu przechowywania dokumentacji lub w siedzibie organu kontroli (art. 51  ustawy Prawo przedsiębiorców).</w:t>
      </w:r>
    </w:p>
    <w:p w:rsidR="00B157A3" w:rsidRPr="009F7C24" w:rsidRDefault="00B157A3" w:rsidP="00B157A3">
      <w:pPr>
        <w:rPr>
          <w:rFonts w:asciiTheme="majorHAnsi" w:hAnsiTheme="majorHAnsi" w:cstheme="majorHAnsi"/>
        </w:rPr>
      </w:pPr>
    </w:p>
    <w:p w:rsidR="00B157A3" w:rsidRPr="009F7C24" w:rsidRDefault="00B157A3" w:rsidP="00B157A3">
      <w:pPr>
        <w:rPr>
          <w:rFonts w:asciiTheme="majorHAnsi" w:hAnsiTheme="majorHAnsi" w:cstheme="majorHAnsi"/>
        </w:rPr>
      </w:pPr>
    </w:p>
    <w:p w:rsidR="003040DF" w:rsidRPr="009F7C24" w:rsidRDefault="003040DF" w:rsidP="003040DF">
      <w:pPr>
        <w:rPr>
          <w:rFonts w:asciiTheme="majorHAnsi" w:hAnsiTheme="majorHAnsi" w:cstheme="majorHAnsi"/>
        </w:rPr>
      </w:pPr>
    </w:p>
    <w:sectPr w:rsidR="003040DF" w:rsidRPr="009F7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772"/>
    <w:multiLevelType w:val="multilevel"/>
    <w:tmpl w:val="0608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86CC5"/>
    <w:multiLevelType w:val="multilevel"/>
    <w:tmpl w:val="3C12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E66769"/>
    <w:multiLevelType w:val="multilevel"/>
    <w:tmpl w:val="04F4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45B06"/>
    <w:multiLevelType w:val="multilevel"/>
    <w:tmpl w:val="A1EA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FA6C81"/>
    <w:multiLevelType w:val="multilevel"/>
    <w:tmpl w:val="9DFA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236797"/>
    <w:multiLevelType w:val="multilevel"/>
    <w:tmpl w:val="AE58D9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20"/>
    <w:rsid w:val="003040DF"/>
    <w:rsid w:val="0034194A"/>
    <w:rsid w:val="00385EB5"/>
    <w:rsid w:val="00416D71"/>
    <w:rsid w:val="005035D4"/>
    <w:rsid w:val="00577EA6"/>
    <w:rsid w:val="00592B92"/>
    <w:rsid w:val="006D11E3"/>
    <w:rsid w:val="00722E97"/>
    <w:rsid w:val="007D0B20"/>
    <w:rsid w:val="008257F5"/>
    <w:rsid w:val="0085764D"/>
    <w:rsid w:val="009F4849"/>
    <w:rsid w:val="009F7C24"/>
    <w:rsid w:val="00A044DC"/>
    <w:rsid w:val="00A30E7D"/>
    <w:rsid w:val="00AC0C22"/>
    <w:rsid w:val="00B157A3"/>
    <w:rsid w:val="00C00D61"/>
    <w:rsid w:val="00DB09A9"/>
    <w:rsid w:val="00DF3964"/>
    <w:rsid w:val="00E133DB"/>
    <w:rsid w:val="00E14124"/>
    <w:rsid w:val="00E40158"/>
    <w:rsid w:val="00E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2576"/>
  <w15:chartTrackingRefBased/>
  <w15:docId w15:val="{D0D88837-E1B0-4092-B909-0282CC28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Kuś</dc:creator>
  <cp:keywords/>
  <dc:description/>
  <cp:lastModifiedBy>Ewa Kuś</cp:lastModifiedBy>
  <cp:revision>25</cp:revision>
  <dcterms:created xsi:type="dcterms:W3CDTF">2019-04-05T09:28:00Z</dcterms:created>
  <dcterms:modified xsi:type="dcterms:W3CDTF">2019-11-25T11:25:00Z</dcterms:modified>
</cp:coreProperties>
</file>