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4" w:rsidRPr="009F5A64" w:rsidRDefault="009F5A64" w:rsidP="009F5A64">
      <w:pPr>
        <w:rPr>
          <w:sz w:val="28"/>
          <w:szCs w:val="28"/>
        </w:rPr>
      </w:pPr>
    </w:p>
    <w:p w:rsidR="0080521E" w:rsidRPr="00F925A4" w:rsidRDefault="0080521E" w:rsidP="0080521E">
      <w:pPr>
        <w:jc w:val="center"/>
        <w:rPr>
          <w:b/>
          <w:sz w:val="28"/>
          <w:szCs w:val="28"/>
        </w:rPr>
      </w:pPr>
      <w:r w:rsidRPr="00F925A4">
        <w:rPr>
          <w:b/>
          <w:sz w:val="28"/>
          <w:szCs w:val="28"/>
        </w:rPr>
        <w:t xml:space="preserve">URZĄD MIASTA W BRZEGU </w:t>
      </w:r>
    </w:p>
    <w:p w:rsidR="0080521E" w:rsidRPr="00F925A4" w:rsidRDefault="0080521E" w:rsidP="0080521E">
      <w:pPr>
        <w:jc w:val="center"/>
        <w:rPr>
          <w:b/>
          <w:sz w:val="28"/>
          <w:szCs w:val="28"/>
        </w:rPr>
      </w:pPr>
      <w:r w:rsidRPr="00F925A4">
        <w:rPr>
          <w:b/>
          <w:sz w:val="28"/>
          <w:szCs w:val="28"/>
        </w:rPr>
        <w:t>ul. Robotnicza 12</w:t>
      </w:r>
    </w:p>
    <w:p w:rsidR="0080521E" w:rsidRPr="00F925A4" w:rsidRDefault="0080521E" w:rsidP="0080521E">
      <w:pPr>
        <w:jc w:val="center"/>
        <w:rPr>
          <w:b/>
          <w:sz w:val="28"/>
          <w:szCs w:val="28"/>
        </w:rPr>
      </w:pPr>
      <w:r w:rsidRPr="00F925A4">
        <w:rPr>
          <w:b/>
          <w:sz w:val="28"/>
          <w:szCs w:val="28"/>
        </w:rPr>
        <w:t>OGŁASZA NABÓR NA WOLNE STANOWISKO URZĘDNICZE</w:t>
      </w:r>
      <w:r w:rsidR="00926328" w:rsidRPr="00F925A4">
        <w:rPr>
          <w:b/>
          <w:sz w:val="28"/>
          <w:szCs w:val="28"/>
        </w:rPr>
        <w:t>:</w:t>
      </w:r>
    </w:p>
    <w:p w:rsidR="0080521E" w:rsidRPr="00F925A4" w:rsidRDefault="00E11F35" w:rsidP="008052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925A4">
        <w:rPr>
          <w:b/>
          <w:sz w:val="28"/>
          <w:szCs w:val="28"/>
          <w:u w:val="single"/>
        </w:rPr>
        <w:t>In</w:t>
      </w:r>
      <w:r w:rsidR="00926328" w:rsidRPr="00F925A4">
        <w:rPr>
          <w:b/>
          <w:sz w:val="28"/>
          <w:szCs w:val="28"/>
          <w:u w:val="single"/>
        </w:rPr>
        <w:t>spektor</w:t>
      </w:r>
      <w:r w:rsidR="0080521E" w:rsidRPr="00F925A4">
        <w:rPr>
          <w:b/>
          <w:sz w:val="28"/>
          <w:szCs w:val="28"/>
          <w:u w:val="single"/>
        </w:rPr>
        <w:t xml:space="preserve"> w Biurze </w:t>
      </w:r>
      <w:r w:rsidRPr="00F925A4">
        <w:rPr>
          <w:b/>
          <w:sz w:val="28"/>
          <w:szCs w:val="28"/>
          <w:u w:val="single"/>
        </w:rPr>
        <w:t>Podatków i Opłat</w:t>
      </w:r>
    </w:p>
    <w:p w:rsidR="0080521E" w:rsidRDefault="0080521E" w:rsidP="0080521E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F925A4" w:rsidRPr="00F925A4" w:rsidRDefault="00F925A4" w:rsidP="0080521E">
      <w:pPr>
        <w:spacing w:line="360" w:lineRule="auto"/>
        <w:jc w:val="center"/>
        <w:rPr>
          <w:b/>
          <w:sz w:val="16"/>
          <w:szCs w:val="16"/>
          <w:u w:val="single"/>
        </w:rPr>
      </w:pPr>
    </w:p>
    <w:p w:rsidR="0080521E" w:rsidRPr="00F925A4" w:rsidRDefault="0080521E" w:rsidP="00F925A4">
      <w:pPr>
        <w:numPr>
          <w:ilvl w:val="1"/>
          <w:numId w:val="17"/>
        </w:numPr>
        <w:spacing w:line="276" w:lineRule="auto"/>
        <w:ind w:left="357" w:hanging="357"/>
        <w:jc w:val="both"/>
        <w:rPr>
          <w:b/>
        </w:rPr>
      </w:pPr>
      <w:r w:rsidRPr="00F925A4">
        <w:rPr>
          <w:b/>
        </w:rPr>
        <w:t>Wymagania niezbędne:</w:t>
      </w:r>
    </w:p>
    <w:p w:rsidR="0080521E" w:rsidRPr="00F925A4" w:rsidRDefault="0080521E" w:rsidP="00F925A4">
      <w:pPr>
        <w:numPr>
          <w:ilvl w:val="2"/>
          <w:numId w:val="17"/>
        </w:numPr>
        <w:tabs>
          <w:tab w:val="clear" w:pos="78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F925A4">
        <w:t>obywatelstwo polskie</w:t>
      </w:r>
      <w:r w:rsidR="00602024" w:rsidRPr="00F925A4">
        <w:t xml:space="preserve"> (o stanowisko mogą ubiegać się także osoby nieposiadające obywatelstwa polskiego, zgodnie z art. 11 ust. 2 i 3 ustawy z dnia 21 listopada 2008r. o pracownikach samorządowych Dz. U. Nr 223, poz. 1458 z </w:t>
      </w:r>
      <w:proofErr w:type="spellStart"/>
      <w:r w:rsidR="00602024" w:rsidRPr="00F925A4">
        <w:t>późn</w:t>
      </w:r>
      <w:proofErr w:type="spellEnd"/>
      <w:r w:rsidR="00602024" w:rsidRPr="00F925A4">
        <w:t>. zm., w przypadku uznania spełnienia przesłanek cytowanego artykułu)</w:t>
      </w:r>
      <w:r w:rsidR="00917374" w:rsidRPr="00F925A4">
        <w:t>,</w:t>
      </w:r>
    </w:p>
    <w:p w:rsidR="0080521E" w:rsidRPr="00F925A4" w:rsidRDefault="0080521E" w:rsidP="00F925A4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F925A4">
        <w:t>wykształcenie</w:t>
      </w:r>
      <w:r w:rsidR="005724AE" w:rsidRPr="00F925A4">
        <w:t>:</w:t>
      </w:r>
      <w:r w:rsidRPr="00F925A4">
        <w:t xml:space="preserve"> wyższe</w:t>
      </w:r>
      <w:r w:rsidR="00532076" w:rsidRPr="00F925A4">
        <w:t xml:space="preserve"> z zakresu </w:t>
      </w:r>
      <w:r w:rsidR="00E11F35" w:rsidRPr="00F925A4">
        <w:t>rachunkowości, ekonomii,</w:t>
      </w:r>
    </w:p>
    <w:p w:rsidR="00E11F35" w:rsidRPr="00F925A4" w:rsidRDefault="00E11F35" w:rsidP="00F925A4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F925A4">
        <w:t>staż pracy: co najmniej 3-letni,</w:t>
      </w:r>
    </w:p>
    <w:p w:rsidR="0080521E" w:rsidRPr="00F925A4" w:rsidRDefault="0080521E" w:rsidP="00F925A4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F925A4">
        <w:t>pełna zdolność do czynności prawnych oraz korzystanie z pełni praw publicznych,</w:t>
      </w:r>
    </w:p>
    <w:p w:rsidR="0080521E" w:rsidRPr="00F925A4" w:rsidRDefault="0080521E" w:rsidP="00F925A4">
      <w:pPr>
        <w:numPr>
          <w:ilvl w:val="2"/>
          <w:numId w:val="17"/>
        </w:numPr>
        <w:tabs>
          <w:tab w:val="left" w:pos="408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F925A4">
        <w:t>kandydat nie może być skazany prawomocnym wyrokiem sądu za umyślne przestę</w:t>
      </w:r>
      <w:r w:rsidRPr="00F925A4">
        <w:t>p</w:t>
      </w:r>
      <w:r w:rsidRPr="00F925A4">
        <w:t>stwo ścigane z oskarżenia publicznego lub umyślne przestępstwo skarbowe,</w:t>
      </w:r>
    </w:p>
    <w:p w:rsidR="0080521E" w:rsidRPr="00F925A4" w:rsidRDefault="0080521E" w:rsidP="00F925A4">
      <w:pPr>
        <w:numPr>
          <w:ilvl w:val="2"/>
          <w:numId w:val="17"/>
        </w:numPr>
        <w:tabs>
          <w:tab w:val="left" w:pos="408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F925A4">
        <w:t>nieposzlakowana opinia,</w:t>
      </w:r>
    </w:p>
    <w:p w:rsidR="00E11F35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ind w:left="709" w:hanging="283"/>
        <w:jc w:val="both"/>
      </w:pPr>
      <w:r w:rsidRPr="00F925A4">
        <w:t>znajomość  przepisów prawa w zakresie: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rachunkowości,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finansach publicznych,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ordynacja podatkowa,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utrzymaniu czystości i porządku w gminach,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postępowaniu egzekucyjnym w administracji,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samorządzie gminnym,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pracownikach samorządowych,</w:t>
      </w:r>
    </w:p>
    <w:p w:rsidR="00E11F35" w:rsidRPr="00F925A4" w:rsidRDefault="00E11F35" w:rsidP="00F925A4">
      <w:pPr>
        <w:pStyle w:val="Akapitzlist"/>
        <w:numPr>
          <w:ilvl w:val="4"/>
          <w:numId w:val="19"/>
        </w:numPr>
        <w:spacing w:line="276" w:lineRule="auto"/>
        <w:ind w:left="993" w:hanging="284"/>
        <w:jc w:val="both"/>
      </w:pPr>
      <w:r w:rsidRPr="00F925A4">
        <w:t>ustawy o ochronie danych osobowych,</w:t>
      </w:r>
    </w:p>
    <w:p w:rsidR="0080521E" w:rsidRPr="00F925A4" w:rsidRDefault="0080521E" w:rsidP="00F925A4">
      <w:pPr>
        <w:pStyle w:val="Akapitzlist"/>
        <w:numPr>
          <w:ilvl w:val="2"/>
          <w:numId w:val="17"/>
        </w:numPr>
        <w:tabs>
          <w:tab w:val="clear" w:pos="786"/>
        </w:tabs>
        <w:spacing w:line="276" w:lineRule="auto"/>
        <w:ind w:left="709" w:hanging="283"/>
        <w:jc w:val="both"/>
      </w:pPr>
      <w:r w:rsidRPr="00F925A4">
        <w:t>biegła obsługa komputera</w:t>
      </w:r>
      <w:r w:rsidR="00602024" w:rsidRPr="00F925A4">
        <w:t xml:space="preserve"> </w:t>
      </w:r>
    </w:p>
    <w:p w:rsidR="0080521E" w:rsidRPr="00F925A4" w:rsidRDefault="0080521E" w:rsidP="00F925A4">
      <w:pPr>
        <w:pStyle w:val="Akapitzlist"/>
        <w:spacing w:line="276" w:lineRule="auto"/>
        <w:jc w:val="both"/>
        <w:rPr>
          <w:color w:val="FF0000"/>
        </w:rPr>
      </w:pPr>
    </w:p>
    <w:p w:rsidR="0080521E" w:rsidRPr="00F925A4" w:rsidRDefault="0080521E" w:rsidP="00F925A4">
      <w:pPr>
        <w:pStyle w:val="Akapitzlist"/>
        <w:numPr>
          <w:ilvl w:val="1"/>
          <w:numId w:val="17"/>
        </w:numPr>
        <w:tabs>
          <w:tab w:val="num" w:pos="1134"/>
        </w:tabs>
        <w:spacing w:line="276" w:lineRule="auto"/>
        <w:ind w:left="426"/>
        <w:jc w:val="both"/>
        <w:rPr>
          <w:b/>
        </w:rPr>
      </w:pPr>
      <w:r w:rsidRPr="00F925A4">
        <w:rPr>
          <w:b/>
        </w:rPr>
        <w:t>Wymagania dodatkowe:</w:t>
      </w:r>
    </w:p>
    <w:p w:rsidR="00646025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 xml:space="preserve">mile widziany </w:t>
      </w:r>
      <w:r w:rsidR="006B359C" w:rsidRPr="00F925A4">
        <w:t xml:space="preserve">3-letni </w:t>
      </w:r>
      <w:r w:rsidRPr="00F925A4">
        <w:t>staż pracy przy wykonywaniu czynności z zakresu księgowości</w:t>
      </w:r>
      <w:r w:rsidR="006B359C" w:rsidRPr="00F925A4">
        <w:t>,</w:t>
      </w:r>
    </w:p>
    <w:p w:rsidR="000E2C12" w:rsidRPr="00F925A4" w:rsidRDefault="000E2C12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 xml:space="preserve">umiejętność </w:t>
      </w:r>
      <w:r w:rsidR="00E11F35" w:rsidRPr="00F925A4">
        <w:t>planowania i organizowania własnej pracy</w:t>
      </w:r>
      <w:r w:rsidRPr="00F925A4">
        <w:t>,</w:t>
      </w:r>
    </w:p>
    <w:p w:rsidR="000E2C12" w:rsidRPr="00F925A4" w:rsidRDefault="000E2C12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 xml:space="preserve">umiejętność </w:t>
      </w:r>
      <w:r w:rsidR="00E11F35" w:rsidRPr="00F925A4">
        <w:t>rozwiązywania problemów</w:t>
      </w:r>
      <w:r w:rsidRPr="00F925A4">
        <w:t>,</w:t>
      </w:r>
    </w:p>
    <w:p w:rsidR="000E2C12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obowiązkowość</w:t>
      </w:r>
      <w:r w:rsidR="000E2C12" w:rsidRPr="00F925A4">
        <w:t>,</w:t>
      </w:r>
      <w:r w:rsidRPr="00F925A4">
        <w:t xml:space="preserve"> dokładność, terminowość, systematyczność</w:t>
      </w:r>
    </w:p>
    <w:p w:rsidR="000E2C12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umiejętność redagowania pism urzędowych</w:t>
      </w:r>
      <w:r w:rsidR="000E2C12" w:rsidRPr="00F925A4">
        <w:t>.</w:t>
      </w:r>
    </w:p>
    <w:p w:rsidR="00646025" w:rsidRPr="00F925A4" w:rsidRDefault="00646025" w:rsidP="00646025">
      <w:pPr>
        <w:pStyle w:val="Akapitzlist"/>
        <w:ind w:left="786"/>
        <w:jc w:val="both"/>
      </w:pPr>
    </w:p>
    <w:p w:rsidR="0080521E" w:rsidRPr="00F925A4" w:rsidRDefault="0080521E" w:rsidP="00F925A4">
      <w:pPr>
        <w:pStyle w:val="Akapitzlist"/>
        <w:numPr>
          <w:ilvl w:val="1"/>
          <w:numId w:val="17"/>
        </w:numPr>
        <w:spacing w:line="276" w:lineRule="auto"/>
        <w:ind w:left="426"/>
        <w:jc w:val="both"/>
        <w:rPr>
          <w:b/>
        </w:rPr>
      </w:pPr>
      <w:r w:rsidRPr="00F925A4">
        <w:rPr>
          <w:b/>
        </w:rPr>
        <w:t>Zakres wykonywanych zadań na stanowisku:</w:t>
      </w:r>
    </w:p>
    <w:p w:rsidR="00E933DB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prowadzenie rachunkowości opłaty za gospodarowanie odpadami komunalnymi- urządzeń księgowych zgodnie z aktualnie obowiązującymi przepisami w zakresie w/w opłaty</w:t>
      </w:r>
      <w:r w:rsidR="000E2C12" w:rsidRPr="00F925A4">
        <w:t>,</w:t>
      </w:r>
    </w:p>
    <w:p w:rsidR="000E2C12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bieżące księgowanie wpłat z tytułu opłaty za gospodarowanie odpadami komunaln</w:t>
      </w:r>
      <w:r w:rsidRPr="00F925A4">
        <w:t>y</w:t>
      </w:r>
      <w:r w:rsidRPr="00F925A4">
        <w:t>mi,</w:t>
      </w:r>
    </w:p>
    <w:p w:rsidR="000E2C12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likwidacja nadpłat zgodnie z obowiązującymi przepisami</w:t>
      </w:r>
      <w:r w:rsidR="000E2C12" w:rsidRPr="00F925A4">
        <w:t>,</w:t>
      </w:r>
    </w:p>
    <w:p w:rsidR="00E11F35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lastRenderedPageBreak/>
        <w:t xml:space="preserve">bieżące uzgadnianie danych księgowych z rejestrami wymiarowymi oraz rejestrem przypisów i odpisów, </w:t>
      </w:r>
    </w:p>
    <w:p w:rsidR="00E11F35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sporządzanie danych do sprawozdań z zakresu prowadzonych opłat,</w:t>
      </w:r>
    </w:p>
    <w:p w:rsidR="00E11F35" w:rsidRPr="00F925A4" w:rsidRDefault="00E11F35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 xml:space="preserve">wydawanie postanowień o </w:t>
      </w:r>
      <w:r w:rsidR="00C55DD3" w:rsidRPr="00F925A4">
        <w:t>zarachowaniu wpłaty z zakresu prowadzonych opłat,</w:t>
      </w:r>
    </w:p>
    <w:p w:rsidR="00C55DD3" w:rsidRPr="00F925A4" w:rsidRDefault="00C55DD3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wydawanie postanowień o zaliczeniu nadpłaty na poczet zaległych i bieżących zob</w:t>
      </w:r>
      <w:r w:rsidRPr="00F925A4">
        <w:t>o</w:t>
      </w:r>
      <w:r w:rsidRPr="00F925A4">
        <w:t>wiązań,</w:t>
      </w:r>
    </w:p>
    <w:p w:rsidR="00C55DD3" w:rsidRPr="00F925A4" w:rsidRDefault="00C55DD3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terminowe wszczynanie postępowań zmierzających do przymusowego ściągania n</w:t>
      </w:r>
      <w:r w:rsidRPr="00F925A4">
        <w:t>a</w:t>
      </w:r>
      <w:r w:rsidRPr="00F925A4">
        <w:t>leżności poprzez wystawianie upomnień i tytułów wykonawczych,</w:t>
      </w:r>
    </w:p>
    <w:p w:rsidR="00C55DD3" w:rsidRPr="00F925A4" w:rsidRDefault="00C55DD3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pomoc przy terminowym wszczynaniu postępowania zmierzającego do określania wysokości opłaty za gospodarowanie odpadami komunalnymi,</w:t>
      </w:r>
    </w:p>
    <w:p w:rsidR="00C55DD3" w:rsidRPr="00F925A4" w:rsidRDefault="00C55DD3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współpraca przy sprawdzaniu deklaracji o wysokości opłaty za gospodarowanie o</w:t>
      </w:r>
      <w:r w:rsidRPr="00F925A4">
        <w:t>d</w:t>
      </w:r>
      <w:r w:rsidRPr="00F925A4">
        <w:t>padami komunalnymi.</w:t>
      </w:r>
    </w:p>
    <w:p w:rsidR="009A7EDE" w:rsidRPr="00F925A4" w:rsidRDefault="009A7EDE" w:rsidP="004210BA">
      <w:pPr>
        <w:pStyle w:val="Tekstpodstawowywcity"/>
        <w:spacing w:after="0"/>
        <w:ind w:left="567"/>
        <w:jc w:val="both"/>
      </w:pPr>
    </w:p>
    <w:p w:rsidR="00BD3A4D" w:rsidRPr="00F925A4" w:rsidRDefault="0097172B" w:rsidP="00F925A4">
      <w:pPr>
        <w:pStyle w:val="Akapitzlist"/>
        <w:numPr>
          <w:ilvl w:val="1"/>
          <w:numId w:val="17"/>
        </w:numPr>
        <w:spacing w:line="276" w:lineRule="auto"/>
        <w:jc w:val="both"/>
        <w:rPr>
          <w:b/>
        </w:rPr>
      </w:pPr>
      <w:r w:rsidRPr="00F925A4">
        <w:rPr>
          <w:b/>
        </w:rPr>
        <w:t>Informacja o warunkach pracy n</w:t>
      </w:r>
      <w:r w:rsidR="00AB03EA" w:rsidRPr="00F925A4">
        <w:rPr>
          <w:b/>
        </w:rPr>
        <w:t>a danym stanowisku</w:t>
      </w:r>
      <w:r w:rsidR="00BD3A4D" w:rsidRPr="00F925A4">
        <w:rPr>
          <w:b/>
        </w:rPr>
        <w:t>:</w:t>
      </w:r>
    </w:p>
    <w:p w:rsidR="00BD3A4D" w:rsidRPr="00F925A4" w:rsidRDefault="00FB19A7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F</w:t>
      </w:r>
      <w:r w:rsidR="00C55DD3" w:rsidRPr="00F925A4">
        <w:t>orma zatrudnienia: umowa o pracę na czas określony z możliwością zatrudnienia na czas nieokreślony (w przypadku osób podejmujących po raz pierwszy pracę na st</w:t>
      </w:r>
      <w:r w:rsidR="00C55DD3" w:rsidRPr="00F925A4">
        <w:t>a</w:t>
      </w:r>
      <w:r w:rsidR="00C55DD3" w:rsidRPr="00F925A4">
        <w:t>nowisku urzędniczym, umowę o pracę zawiera się na czas określony, nie dłuższy niż 6 miesięcy, z możliwością wcześniejszego rozwiązania stosunku pracy za dwutyg</w:t>
      </w:r>
      <w:r w:rsidR="00C55DD3" w:rsidRPr="00F925A4">
        <w:t>o</w:t>
      </w:r>
      <w:r w:rsidR="00C55DD3" w:rsidRPr="00F925A4">
        <w:t>dniowym wypowiedzeniem)</w:t>
      </w:r>
      <w:r w:rsidRPr="00F925A4">
        <w:t>.</w:t>
      </w:r>
    </w:p>
    <w:p w:rsidR="00C55DD3" w:rsidRPr="00F925A4" w:rsidRDefault="00FB19A7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W</w:t>
      </w:r>
      <w:r w:rsidR="00C55DD3" w:rsidRPr="00F925A4">
        <w:t>ymiar czasu pracy: pełny wymiar</w:t>
      </w:r>
      <w:r w:rsidRPr="00F925A4">
        <w:t>.</w:t>
      </w:r>
    </w:p>
    <w:p w:rsidR="00C55DD3" w:rsidRPr="00F925A4" w:rsidRDefault="00FB19A7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M</w:t>
      </w:r>
      <w:r w:rsidR="00C55DD3" w:rsidRPr="00F925A4">
        <w:t>iejsce świadczenia pracy: Biuro Podatków i Opłat zlokalizowane na II piętrze b</w:t>
      </w:r>
      <w:r w:rsidR="00C55DD3" w:rsidRPr="00F925A4">
        <w:t>u</w:t>
      </w:r>
      <w:r w:rsidR="00C55DD3" w:rsidRPr="00F925A4">
        <w:t>dynku Urzędu Miasta w Brzegu przy ul. Robotniczej 12, który jest niedostosowany dla potrzeb osób niepełnosprawnych</w:t>
      </w:r>
      <w:r w:rsidRPr="00F925A4">
        <w:t>. W</w:t>
      </w:r>
      <w:r w:rsidR="00C55DD3" w:rsidRPr="00F925A4">
        <w:t>ystępują bariery architektoniczne dostępności do budynku, do pomieszczeń biurowych i sanitarnych. Brak podjazdów oraz wind dla osób niepełnosprawnych.</w:t>
      </w:r>
    </w:p>
    <w:p w:rsidR="00C55DD3" w:rsidRPr="00F925A4" w:rsidRDefault="00FB19A7" w:rsidP="00F925A4">
      <w:pPr>
        <w:pStyle w:val="Akapitzlist"/>
        <w:numPr>
          <w:ilvl w:val="2"/>
          <w:numId w:val="17"/>
        </w:numPr>
        <w:spacing w:line="276" w:lineRule="auto"/>
        <w:jc w:val="both"/>
      </w:pPr>
      <w:r w:rsidRPr="00F925A4">
        <w:t>P</w:t>
      </w:r>
      <w:r w:rsidR="00C55DD3" w:rsidRPr="00F925A4">
        <w:t>raca przy komputerze</w:t>
      </w:r>
      <w:r w:rsidRPr="00F925A4">
        <w:t xml:space="preserve"> i urządzeniach biurowych</w:t>
      </w:r>
      <w:r w:rsidR="00E638E8" w:rsidRPr="00F925A4">
        <w:t>.</w:t>
      </w:r>
    </w:p>
    <w:p w:rsidR="00D9543F" w:rsidRPr="00F925A4" w:rsidRDefault="00D9543F" w:rsidP="00F925A4">
      <w:pPr>
        <w:tabs>
          <w:tab w:val="num" w:pos="709"/>
        </w:tabs>
        <w:spacing w:line="276" w:lineRule="auto"/>
        <w:jc w:val="both"/>
      </w:pPr>
    </w:p>
    <w:p w:rsidR="00BD3A4D" w:rsidRPr="00F925A4" w:rsidRDefault="00D9543F" w:rsidP="00F925A4">
      <w:pPr>
        <w:spacing w:line="276" w:lineRule="auto"/>
        <w:jc w:val="both"/>
      </w:pPr>
      <w:r w:rsidRPr="00F925A4">
        <w:rPr>
          <w:b/>
        </w:rPr>
        <w:t>5.</w:t>
      </w:r>
      <w:r w:rsidRPr="00F925A4">
        <w:t xml:space="preserve"> </w:t>
      </w:r>
      <w:r w:rsidR="00BD3A4D" w:rsidRPr="00F925A4">
        <w:rPr>
          <w:b/>
        </w:rPr>
        <w:t>Informacja na temat wskaźnika zatrudnienia osób niepełnosprawnych:</w:t>
      </w:r>
    </w:p>
    <w:p w:rsidR="00D9543F" w:rsidRPr="00F925A4" w:rsidRDefault="00D9543F" w:rsidP="00F925A4">
      <w:pPr>
        <w:spacing w:line="276" w:lineRule="auto"/>
        <w:ind w:firstLine="708"/>
        <w:jc w:val="both"/>
      </w:pPr>
      <w:r w:rsidRPr="00F925A4">
        <w:t xml:space="preserve">W miesiącu poprzedzającym datę upublicznienia ogłoszenia wskaźnik zatrudnienia osób niepełnosprawnych w </w:t>
      </w:r>
      <w:r w:rsidR="00351E2D" w:rsidRPr="00F925A4">
        <w:t>U</w:t>
      </w:r>
      <w:r w:rsidRPr="00F925A4">
        <w:t>rzędzie</w:t>
      </w:r>
      <w:r w:rsidR="003E075B" w:rsidRPr="00F925A4">
        <w:t xml:space="preserve"> Miasta w Brzegu</w:t>
      </w:r>
      <w:r w:rsidRPr="00F925A4">
        <w:t xml:space="preserve">, w rozumieniu przepisów </w:t>
      </w:r>
      <w:r w:rsidR="00E57881" w:rsidRPr="00F925A4">
        <w:t xml:space="preserve">ustawy </w:t>
      </w:r>
      <w:r w:rsidRPr="00F925A4">
        <w:t>o rehabilitacji zawodowej i społecznej oraz zatrudnianiu osób niepełnosprawnych</w:t>
      </w:r>
      <w:r w:rsidR="00E57881" w:rsidRPr="00F925A4">
        <w:t xml:space="preserve"> </w:t>
      </w:r>
      <w:r w:rsidR="00E57881" w:rsidRPr="00F925A4">
        <w:rPr>
          <w:b/>
        </w:rPr>
        <w:t xml:space="preserve">jest </w:t>
      </w:r>
      <w:r w:rsidR="00FB19A7" w:rsidRPr="00F925A4">
        <w:rPr>
          <w:b/>
        </w:rPr>
        <w:t>niższy</w:t>
      </w:r>
      <w:r w:rsidR="00E57881" w:rsidRPr="00F925A4">
        <w:rPr>
          <w:b/>
        </w:rPr>
        <w:t xml:space="preserve"> niż 6%.</w:t>
      </w:r>
    </w:p>
    <w:p w:rsidR="00C55115" w:rsidRPr="00F925A4" w:rsidRDefault="00C55115" w:rsidP="00F925A4">
      <w:pPr>
        <w:tabs>
          <w:tab w:val="num" w:pos="709"/>
        </w:tabs>
        <w:spacing w:line="276" w:lineRule="auto"/>
        <w:ind w:left="709" w:hanging="283"/>
        <w:jc w:val="both"/>
        <w:rPr>
          <w:b/>
          <w:color w:val="FF0000"/>
        </w:rPr>
      </w:pPr>
    </w:p>
    <w:p w:rsidR="0080521E" w:rsidRPr="00F925A4" w:rsidRDefault="00D9543F" w:rsidP="00F925A4">
      <w:pPr>
        <w:pStyle w:val="Tekstpodstawowywcity"/>
        <w:spacing w:after="0" w:line="276" w:lineRule="auto"/>
        <w:ind w:hanging="283"/>
        <w:jc w:val="both"/>
        <w:rPr>
          <w:b/>
        </w:rPr>
      </w:pPr>
      <w:r w:rsidRPr="00F925A4">
        <w:rPr>
          <w:b/>
        </w:rPr>
        <w:t>6</w:t>
      </w:r>
      <w:r w:rsidRPr="00F925A4">
        <w:t>.</w:t>
      </w:r>
      <w:r w:rsidR="00276072" w:rsidRPr="00F925A4">
        <w:t xml:space="preserve"> </w:t>
      </w:r>
      <w:r w:rsidR="0080521E" w:rsidRPr="00F925A4">
        <w:rPr>
          <w:b/>
        </w:rPr>
        <w:t>Wymagane dokumenty: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list motywacyjny oraz CV zawierające oświadczenie kandydata o wyrażeniu zgody na przetwarzanie danych osobowych do realizacji procesu naboru zgodnie z ustawą z dnia 29 sierpnia 1997 r. o ochronie danych osobowych (</w:t>
      </w:r>
      <w:proofErr w:type="spellStart"/>
      <w:r w:rsidRPr="00F925A4">
        <w:t>t.j</w:t>
      </w:r>
      <w:proofErr w:type="spellEnd"/>
      <w:r w:rsidRPr="00F925A4">
        <w:t xml:space="preserve">. Dz. U. z 2002r. Nr 101 poz. 926 z </w:t>
      </w:r>
      <w:proofErr w:type="spellStart"/>
      <w:r w:rsidRPr="00F925A4">
        <w:t>późn</w:t>
      </w:r>
      <w:proofErr w:type="spellEnd"/>
      <w:r w:rsidRPr="00F925A4">
        <w:t>. zm.),</w:t>
      </w:r>
    </w:p>
    <w:p w:rsidR="00F925A4" w:rsidRPr="00F925A4" w:rsidRDefault="0080521E" w:rsidP="00F925A4">
      <w:pPr>
        <w:spacing w:line="276" w:lineRule="auto"/>
        <w:ind w:left="284"/>
        <w:jc w:val="both"/>
        <w:rPr>
          <w:b/>
        </w:rPr>
      </w:pPr>
      <w:r w:rsidRPr="00F925A4">
        <w:rPr>
          <w:b/>
        </w:rPr>
        <w:t>List motywacyjny, CV oraz klauzula o wyrażeniu zgody na przetwarzanie danych osobowych muszą być opatrzone własnoręcznym podpisem.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kwestionariusz osobowy, wg wzoru dla osoby ubiegającej się o zatrudnienie,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kserokopie dokumentów potwierdzające obywatelstwo (np. dowodu osobistego)- p</w:t>
      </w:r>
      <w:r w:rsidRPr="00F925A4">
        <w:t>o</w:t>
      </w:r>
      <w:r w:rsidRPr="00F925A4">
        <w:t>świadczone przez kandydata za zgodność z oryginałem,</w:t>
      </w:r>
    </w:p>
    <w:p w:rsidR="007C6F11" w:rsidRPr="00F925A4" w:rsidRDefault="007C6F11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lastRenderedPageBreak/>
        <w:t>kserokopia dokumentu potwierdzającego znajomość języka polskiego (dotyczy osób nie posiadających obywatelstwa polskiego) – poświadczona przez kandydata za zgo</w:t>
      </w:r>
      <w:r w:rsidRPr="00F925A4">
        <w:t>d</w:t>
      </w:r>
      <w:r w:rsidRPr="00F925A4">
        <w:t>ność z oryginałem,</w:t>
      </w:r>
    </w:p>
    <w:p w:rsidR="0080521E" w:rsidRPr="00F925A4" w:rsidRDefault="00C1497D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kserokopie świadectw pracy</w:t>
      </w:r>
      <w:r w:rsidR="00B40731" w:rsidRPr="00F925A4">
        <w:t>, zaświadczeń o odbytych stażach</w:t>
      </w:r>
      <w:r w:rsidRPr="00F925A4">
        <w:t xml:space="preserve"> </w:t>
      </w:r>
      <w:r w:rsidR="0080521E" w:rsidRPr="00F925A4">
        <w:t>poświadczone przez kandydata za zgodność z oryginałem lub oświadczenie kandydata w przypadku trwaj</w:t>
      </w:r>
      <w:r w:rsidR="0080521E" w:rsidRPr="00F925A4">
        <w:t>ą</w:t>
      </w:r>
      <w:r w:rsidR="00CA7333" w:rsidRPr="00F925A4">
        <w:t>cego stosunku pracy – potwierdzające spełnienie wymagań określonych w ust.1 pkt 3 niniejszego ogłoszenia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oświadczenie kandydata o braku przeciwwskazań zdrowotnych do zajmowanego st</w:t>
      </w:r>
      <w:r w:rsidRPr="00F925A4">
        <w:t>a</w:t>
      </w:r>
      <w:r w:rsidRPr="00F925A4">
        <w:t>nowiska,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kserokopie dokumentów (poświadczone przez kandydata za zgodność z oryginałem) potwierdzające wykształcenie i kwalifikacje zawodowe,</w:t>
      </w:r>
      <w:r w:rsidR="00CA7333" w:rsidRPr="00F925A4">
        <w:t xml:space="preserve"> o których mowa w ust. 1 pkt 2 niniejszego ogłoszenia,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oświadczenie o posiadaniu pełnej zdolności do czynności prawnych, korzystaniu w   pełni z praw publicznych oraz, że kandydat nie był skazany prawomocnym wyrokiem sądu za umyślne przestępstwo ścigane z oskarżenia publicznego lub umyślne przestę</w:t>
      </w:r>
      <w:r w:rsidRPr="00F925A4">
        <w:t>p</w:t>
      </w:r>
      <w:r w:rsidRPr="00F925A4">
        <w:t>stwo skarbowe,</w:t>
      </w:r>
    </w:p>
    <w:p w:rsidR="0080521E" w:rsidRPr="00F925A4" w:rsidRDefault="0080521E" w:rsidP="00F925A4">
      <w:pPr>
        <w:pStyle w:val="Akapitzlist"/>
        <w:numPr>
          <w:ilvl w:val="0"/>
          <w:numId w:val="24"/>
        </w:numPr>
        <w:spacing w:line="276" w:lineRule="auto"/>
        <w:jc w:val="both"/>
      </w:pPr>
      <w:r w:rsidRPr="00F925A4">
        <w:t>oświadczenie kandydata, że w przypadku wyboru jego oferty zobowiązuje się nie p</w:t>
      </w:r>
      <w:r w:rsidRPr="00F925A4">
        <w:t>o</w:t>
      </w:r>
      <w:r w:rsidRPr="00F925A4">
        <w:t>zostawać w innym stosunku pracy, który uniemożliwiłby mu wykonywanie obowią</w:t>
      </w:r>
      <w:r w:rsidRPr="00F925A4">
        <w:t>z</w:t>
      </w:r>
      <w:r w:rsidRPr="00F925A4">
        <w:t>ków w wymiarze 1 etatu,</w:t>
      </w:r>
    </w:p>
    <w:p w:rsidR="002713AC" w:rsidRPr="00F925A4" w:rsidRDefault="009A7EDE" w:rsidP="00F925A4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F925A4">
        <w:t>inne dokumenty o posiadanych k</w:t>
      </w:r>
      <w:r w:rsidR="002713AC" w:rsidRPr="00F925A4">
        <w:t>walifikacjach i umiejętnościach,</w:t>
      </w:r>
    </w:p>
    <w:p w:rsidR="00FB19A7" w:rsidRPr="00F925A4" w:rsidRDefault="00FB19A7" w:rsidP="00F925A4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F925A4">
        <w:t xml:space="preserve">kandydat, który zamierza skorzystać z uprawnienia o którym mowa w art. </w:t>
      </w:r>
      <w:r w:rsidR="003E075B" w:rsidRPr="00F925A4">
        <w:t>13 a ust. 2 ustawy o pracownikach samorządowych (jeżeli w Urzędzie Miasta w Brzegu wska</w:t>
      </w:r>
      <w:r w:rsidR="003E075B" w:rsidRPr="00F925A4">
        <w:t>ź</w:t>
      </w:r>
      <w:r w:rsidR="003E075B" w:rsidRPr="00F925A4">
        <w:t>nik zatrudnienia osób niepełnosprawnych, w rozumieniu przepisów o rehabilitacji z</w:t>
      </w:r>
      <w:r w:rsidR="003E075B" w:rsidRPr="00F925A4">
        <w:t>a</w:t>
      </w:r>
      <w:r w:rsidR="003E075B" w:rsidRPr="00F925A4">
        <w:t>wodowej i społecznej oraz zatrudnianiu osób niepełnosprawnych, w miesiącu poprz</w:t>
      </w:r>
      <w:r w:rsidR="003E075B" w:rsidRPr="00F925A4">
        <w:t>e</w:t>
      </w:r>
      <w:r w:rsidR="003E075B" w:rsidRPr="00F925A4">
        <w:t>dzającym datę upublicznienia ogłoszenia o naborze jest niższy niż 6%, pierwszeństwo w zatrudnieniu na stanowiskach urzędniczych, z wyłączeniem kierowniczych stan</w:t>
      </w:r>
      <w:r w:rsidR="003E075B" w:rsidRPr="00F925A4">
        <w:t>o</w:t>
      </w:r>
      <w:r w:rsidR="003E075B" w:rsidRPr="00F925A4">
        <w:t>wisk urzędniczych, przysługuje osobie niepełnosprawnej) obowiązany jest do złożenia wraz z dokumentami aplikacyjnymi kopi dokumentu potwierdzającego niepełn</w:t>
      </w:r>
      <w:r w:rsidR="003E075B" w:rsidRPr="00F925A4">
        <w:t>o</w:t>
      </w:r>
      <w:r w:rsidR="003E075B" w:rsidRPr="00F925A4">
        <w:t>sprawność - poświadczoną przez kandydata za zgodność z oryginałem,</w:t>
      </w:r>
    </w:p>
    <w:p w:rsidR="009A7EDE" w:rsidRPr="00F925A4" w:rsidRDefault="002713AC" w:rsidP="00F925A4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F925A4">
        <w:t xml:space="preserve">dokumenty sporządzone w języku obcym należy przetłumaczyć na język polski. </w:t>
      </w:r>
    </w:p>
    <w:p w:rsidR="00AB03EA" w:rsidRDefault="00AB03EA" w:rsidP="0080521E">
      <w:pPr>
        <w:jc w:val="both"/>
      </w:pPr>
    </w:p>
    <w:p w:rsidR="00F925A4" w:rsidRPr="00F925A4" w:rsidRDefault="00F925A4" w:rsidP="0080521E">
      <w:pPr>
        <w:jc w:val="both"/>
      </w:pPr>
    </w:p>
    <w:p w:rsidR="00F925A4" w:rsidRDefault="0080521E" w:rsidP="00F925A4">
      <w:pPr>
        <w:spacing w:line="276" w:lineRule="auto"/>
        <w:jc w:val="both"/>
      </w:pPr>
      <w:r w:rsidRPr="00F925A4">
        <w:t xml:space="preserve">Wymagane dokumenty aplikacyjne należy składać lub przesłać w terminie do </w:t>
      </w:r>
      <w:r w:rsidR="000D756E" w:rsidRPr="000D756E">
        <w:rPr>
          <w:b/>
        </w:rPr>
        <w:t>0</w:t>
      </w:r>
      <w:r w:rsidR="009F5A64">
        <w:rPr>
          <w:b/>
        </w:rPr>
        <w:t>5</w:t>
      </w:r>
      <w:r w:rsidR="000D756E" w:rsidRPr="000D756E">
        <w:rPr>
          <w:b/>
        </w:rPr>
        <w:t xml:space="preserve"> grudnia</w:t>
      </w:r>
      <w:r w:rsidR="000D756E">
        <w:t xml:space="preserve"> </w:t>
      </w:r>
      <w:r w:rsidR="00D9543F" w:rsidRPr="00F925A4">
        <w:rPr>
          <w:b/>
        </w:rPr>
        <w:t>20</w:t>
      </w:r>
      <w:r w:rsidRPr="00F925A4">
        <w:rPr>
          <w:b/>
        </w:rPr>
        <w:t>1</w:t>
      </w:r>
      <w:r w:rsidR="00917374" w:rsidRPr="00F925A4">
        <w:rPr>
          <w:b/>
        </w:rPr>
        <w:t>3</w:t>
      </w:r>
      <w:r w:rsidRPr="00F925A4">
        <w:rPr>
          <w:b/>
        </w:rPr>
        <w:t xml:space="preserve"> roku do godz. 15</w:t>
      </w:r>
      <w:r w:rsidRPr="00F925A4">
        <w:rPr>
          <w:b/>
          <w:vertAlign w:val="superscript"/>
        </w:rPr>
        <w:t>15</w:t>
      </w:r>
      <w:r w:rsidRPr="00F925A4">
        <w:rPr>
          <w:b/>
        </w:rPr>
        <w:t xml:space="preserve"> </w:t>
      </w:r>
      <w:r w:rsidRPr="00F925A4">
        <w:t xml:space="preserve">pod adresem:          </w:t>
      </w:r>
    </w:p>
    <w:p w:rsidR="00F925A4" w:rsidRDefault="00F925A4" w:rsidP="00F925A4">
      <w:pPr>
        <w:spacing w:line="276" w:lineRule="auto"/>
        <w:jc w:val="both"/>
        <w:rPr>
          <w:b/>
        </w:rPr>
      </w:pPr>
    </w:p>
    <w:p w:rsidR="0080521E" w:rsidRPr="00F925A4" w:rsidRDefault="0080521E" w:rsidP="00F925A4">
      <w:pPr>
        <w:spacing w:line="276" w:lineRule="auto"/>
        <w:ind w:left="2832" w:firstLine="708"/>
        <w:jc w:val="both"/>
      </w:pPr>
      <w:r w:rsidRPr="00F925A4">
        <w:rPr>
          <w:b/>
        </w:rPr>
        <w:t>Urząd Miasta</w:t>
      </w:r>
      <w:r w:rsidR="00917374" w:rsidRPr="00F925A4">
        <w:rPr>
          <w:b/>
        </w:rPr>
        <w:t xml:space="preserve"> w Brzegu</w:t>
      </w:r>
    </w:p>
    <w:p w:rsidR="00F925A4" w:rsidRDefault="0080521E" w:rsidP="00F925A4">
      <w:pPr>
        <w:spacing w:line="276" w:lineRule="auto"/>
        <w:ind w:left="2832" w:firstLine="708"/>
        <w:jc w:val="both"/>
        <w:rPr>
          <w:b/>
        </w:rPr>
      </w:pPr>
      <w:r w:rsidRPr="00F925A4">
        <w:rPr>
          <w:b/>
        </w:rPr>
        <w:t>ul. Robotnicza 12</w:t>
      </w:r>
    </w:p>
    <w:p w:rsidR="0080521E" w:rsidRPr="00F925A4" w:rsidRDefault="0080521E" w:rsidP="00F925A4">
      <w:pPr>
        <w:spacing w:line="276" w:lineRule="auto"/>
        <w:ind w:left="2832" w:firstLine="708"/>
        <w:jc w:val="both"/>
        <w:rPr>
          <w:b/>
        </w:rPr>
      </w:pPr>
      <w:r w:rsidRPr="00F925A4">
        <w:rPr>
          <w:b/>
        </w:rPr>
        <w:t>49-300 Brzeg</w:t>
      </w:r>
    </w:p>
    <w:p w:rsidR="00F925A4" w:rsidRPr="00F925A4" w:rsidRDefault="00F925A4" w:rsidP="0080521E">
      <w:pPr>
        <w:jc w:val="both"/>
      </w:pPr>
    </w:p>
    <w:p w:rsidR="0080521E" w:rsidRPr="00F925A4" w:rsidRDefault="0080521E" w:rsidP="00F925A4">
      <w:pPr>
        <w:spacing w:line="276" w:lineRule="auto"/>
        <w:jc w:val="both"/>
        <w:rPr>
          <w:b/>
        </w:rPr>
      </w:pPr>
      <w:r w:rsidRPr="00F925A4">
        <w:t>w zaklejonych kopertach z dopiskiem: „</w:t>
      </w:r>
      <w:r w:rsidRPr="00F925A4">
        <w:rPr>
          <w:b/>
        </w:rPr>
        <w:t>Nabór na wolne stanowisko urzędnicze</w:t>
      </w:r>
      <w:r w:rsidR="003E075B" w:rsidRPr="00F925A4">
        <w:rPr>
          <w:b/>
        </w:rPr>
        <w:t>:</w:t>
      </w:r>
      <w:r w:rsidRPr="00F925A4">
        <w:rPr>
          <w:b/>
        </w:rPr>
        <w:t xml:space="preserve"> </w:t>
      </w:r>
      <w:r w:rsidR="003E075B" w:rsidRPr="00F925A4">
        <w:rPr>
          <w:b/>
          <w:i/>
        </w:rPr>
        <w:t>I</w:t>
      </w:r>
      <w:r w:rsidR="00DC54F6" w:rsidRPr="00F925A4">
        <w:rPr>
          <w:b/>
          <w:i/>
        </w:rPr>
        <w:t xml:space="preserve">nspektor w </w:t>
      </w:r>
      <w:r w:rsidRPr="00F925A4">
        <w:rPr>
          <w:b/>
          <w:i/>
        </w:rPr>
        <w:t xml:space="preserve"> Biurze </w:t>
      </w:r>
      <w:r w:rsidR="003E075B" w:rsidRPr="00F925A4">
        <w:rPr>
          <w:b/>
          <w:i/>
        </w:rPr>
        <w:t>Podatków i Opłat</w:t>
      </w:r>
      <w:r w:rsidRPr="00F925A4">
        <w:rPr>
          <w:b/>
        </w:rPr>
        <w:t>”</w:t>
      </w:r>
    </w:p>
    <w:p w:rsidR="00F925A4" w:rsidRPr="000A3C84" w:rsidRDefault="0080521E" w:rsidP="00F925A4">
      <w:pPr>
        <w:spacing w:line="276" w:lineRule="auto"/>
        <w:jc w:val="both"/>
        <w:rPr>
          <w:b/>
          <w:u w:val="single"/>
        </w:rPr>
      </w:pPr>
      <w:r w:rsidRPr="00F925A4">
        <w:rPr>
          <w:b/>
        </w:rPr>
        <w:tab/>
      </w:r>
      <w:r w:rsidRPr="00F925A4">
        <w:t xml:space="preserve">Aplikacje, które wpłyną do Urzędu po wyżej określonym terminie </w:t>
      </w:r>
      <w:r w:rsidRPr="00F925A4">
        <w:rPr>
          <w:b/>
          <w:u w:val="single"/>
        </w:rPr>
        <w:t>nie będą rozp</w:t>
      </w:r>
      <w:r w:rsidRPr="00F925A4">
        <w:rPr>
          <w:b/>
          <w:u w:val="single"/>
        </w:rPr>
        <w:t>a</w:t>
      </w:r>
      <w:r w:rsidRPr="00F925A4">
        <w:rPr>
          <w:b/>
          <w:u w:val="single"/>
        </w:rPr>
        <w:t>trywane.</w:t>
      </w:r>
    </w:p>
    <w:p w:rsidR="00F925A4" w:rsidRDefault="0080521E" w:rsidP="00F925A4">
      <w:pPr>
        <w:spacing w:line="276" w:lineRule="auto"/>
        <w:ind w:firstLine="708"/>
        <w:jc w:val="both"/>
      </w:pPr>
      <w:r w:rsidRPr="00F925A4">
        <w:t xml:space="preserve">Kandydaci spełniający wymagania formalne będą powiadomieni pisemnie o terminie </w:t>
      </w:r>
    </w:p>
    <w:p w:rsidR="0080521E" w:rsidRPr="00F925A4" w:rsidRDefault="0080521E" w:rsidP="00F925A4">
      <w:pPr>
        <w:spacing w:line="276" w:lineRule="auto"/>
        <w:jc w:val="both"/>
      </w:pPr>
      <w:r w:rsidRPr="00F925A4">
        <w:lastRenderedPageBreak/>
        <w:t xml:space="preserve">i miejscu rozpoczęcia II etapu konkursu. </w:t>
      </w:r>
    </w:p>
    <w:p w:rsidR="0080521E" w:rsidRPr="00F925A4" w:rsidRDefault="0080521E" w:rsidP="00F925A4">
      <w:pPr>
        <w:spacing w:line="276" w:lineRule="auto"/>
        <w:jc w:val="both"/>
      </w:pPr>
    </w:p>
    <w:p w:rsidR="0080521E" w:rsidRPr="00F925A4" w:rsidRDefault="0080521E" w:rsidP="000A3C84">
      <w:pPr>
        <w:spacing w:line="276" w:lineRule="auto"/>
        <w:jc w:val="both"/>
      </w:pPr>
      <w:r w:rsidRPr="00F925A4">
        <w:t>Z Regulaminem naboru można się zapoznać w Urzędzie Miasta w Brzegu przy ul. Robotn</w:t>
      </w:r>
      <w:r w:rsidRPr="00F925A4">
        <w:t>i</w:t>
      </w:r>
      <w:r w:rsidRPr="00F925A4">
        <w:t xml:space="preserve">czej 12 (budynek B pok. 313) oraz na stronie Biuletynu Informacji Publicznej </w:t>
      </w:r>
      <w:hyperlink r:id="rId9" w:history="1">
        <w:r w:rsidRPr="00F925A4">
          <w:rPr>
            <w:rStyle w:val="Hipercze"/>
            <w:b/>
          </w:rPr>
          <w:t>www.bip.brzeg.pl</w:t>
        </w:r>
      </w:hyperlink>
      <w:r w:rsidRPr="00F925A4">
        <w:rPr>
          <w:b/>
        </w:rPr>
        <w:t xml:space="preserve">. </w:t>
      </w:r>
      <w:r w:rsidRPr="00F925A4">
        <w:t xml:space="preserve">Dodatkowe informacje można uzyskać pod numerem telefonu  (77) </w:t>
      </w:r>
      <w:r w:rsidR="003E075B" w:rsidRPr="00F925A4">
        <w:t>416-99-67</w:t>
      </w:r>
      <w:r w:rsidR="00487D81" w:rsidRPr="00F925A4">
        <w:t xml:space="preserve"> </w:t>
      </w:r>
      <w:r w:rsidRPr="00F925A4">
        <w:t>lub (77) 416-07-24</w:t>
      </w:r>
    </w:p>
    <w:p w:rsidR="0080521E" w:rsidRPr="00F925A4" w:rsidRDefault="0080521E" w:rsidP="00F925A4">
      <w:pPr>
        <w:spacing w:line="276" w:lineRule="auto"/>
        <w:jc w:val="both"/>
      </w:pPr>
    </w:p>
    <w:p w:rsidR="0080521E" w:rsidRPr="00F925A4" w:rsidRDefault="0080521E" w:rsidP="00F925A4">
      <w:pPr>
        <w:spacing w:line="276" w:lineRule="auto"/>
        <w:jc w:val="both"/>
      </w:pPr>
      <w:r w:rsidRPr="00F925A4">
        <w:t>Informacja o wyniku naboru będzie umieszczona na stronie internetowej Biuletynu Informacji Publicznej (</w:t>
      </w:r>
      <w:hyperlink r:id="rId10" w:history="1">
        <w:r w:rsidRPr="00F925A4">
          <w:rPr>
            <w:rStyle w:val="Hipercze"/>
            <w:b/>
          </w:rPr>
          <w:t>www.bip.brzeg.pl</w:t>
        </w:r>
      </w:hyperlink>
      <w:r w:rsidRPr="00F925A4">
        <w:rPr>
          <w:b/>
        </w:rPr>
        <w:t>.</w:t>
      </w:r>
      <w:r w:rsidRPr="00F925A4">
        <w:t>) oraz na tablicy informacyjnej Urzędu Miasta</w:t>
      </w:r>
      <w:r w:rsidR="00EC2349" w:rsidRPr="00F925A4">
        <w:t xml:space="preserve"> w Brzegu </w:t>
      </w:r>
      <w:r w:rsidRPr="00F925A4">
        <w:t>przy ul. Robotniczej 12, 49-300 Brzeg.</w:t>
      </w:r>
    </w:p>
    <w:p w:rsidR="006B4209" w:rsidRPr="00F925A4" w:rsidRDefault="006B4209" w:rsidP="0080521E">
      <w:pPr>
        <w:jc w:val="both"/>
      </w:pPr>
    </w:p>
    <w:p w:rsidR="006B4209" w:rsidRPr="00F925A4" w:rsidRDefault="006B4209" w:rsidP="0080521E">
      <w:pPr>
        <w:jc w:val="both"/>
      </w:pPr>
    </w:p>
    <w:p w:rsidR="000A3C84" w:rsidRDefault="006B4209" w:rsidP="00204058">
      <w:pPr>
        <w:jc w:val="both"/>
        <w:rPr>
          <w:i/>
        </w:rPr>
      </w:pPr>
      <w:r w:rsidRPr="00F925A4">
        <w:t xml:space="preserve">                                                                                                                 </w:t>
      </w:r>
      <w:r w:rsidR="00204058" w:rsidRPr="00F925A4">
        <w:t xml:space="preserve"> </w:t>
      </w:r>
    </w:p>
    <w:p w:rsidR="006B4209" w:rsidRDefault="000A3C84" w:rsidP="000A3C84">
      <w:pPr>
        <w:tabs>
          <w:tab w:val="left" w:pos="6235"/>
        </w:tabs>
      </w:pPr>
      <w:r>
        <w:tab/>
      </w:r>
      <w:r w:rsidR="002546A2">
        <w:t>Burmistrz</w:t>
      </w:r>
    </w:p>
    <w:p w:rsidR="002546A2" w:rsidRPr="002546A2" w:rsidRDefault="002546A2" w:rsidP="000A3C84">
      <w:pPr>
        <w:tabs>
          <w:tab w:val="left" w:pos="6235"/>
        </w:tabs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bookmarkStart w:id="0" w:name="_GoBack"/>
      <w:bookmarkEnd w:id="0"/>
      <w:r w:rsidRPr="002546A2">
        <w:rPr>
          <w:i/>
        </w:rPr>
        <w:t>(-) Wojciech Huczyński</w:t>
      </w:r>
    </w:p>
    <w:sectPr w:rsidR="002546A2" w:rsidRPr="002546A2" w:rsidSect="004122C8">
      <w:footerReference w:type="default" r:id="rId1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82" w:rsidRDefault="00C92182" w:rsidP="000A3C84">
      <w:r>
        <w:separator/>
      </w:r>
    </w:p>
  </w:endnote>
  <w:endnote w:type="continuationSeparator" w:id="0">
    <w:p w:rsidR="00C92182" w:rsidRDefault="00C92182" w:rsidP="000A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844"/>
      <w:docPartObj>
        <w:docPartGallery w:val="Page Numbers (Bottom of Page)"/>
        <w:docPartUnique/>
      </w:docPartObj>
    </w:sdtPr>
    <w:sdtEndPr/>
    <w:sdtContent>
      <w:p w:rsidR="000A3C84" w:rsidRDefault="003D10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6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3C84" w:rsidRDefault="000A3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82" w:rsidRDefault="00C92182" w:rsidP="000A3C84">
      <w:r>
        <w:separator/>
      </w:r>
    </w:p>
  </w:footnote>
  <w:footnote w:type="continuationSeparator" w:id="0">
    <w:p w:rsidR="00C92182" w:rsidRDefault="00C92182" w:rsidP="000A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65"/>
    <w:multiLevelType w:val="multilevel"/>
    <w:tmpl w:val="F81E62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360B31"/>
    <w:multiLevelType w:val="hybridMultilevel"/>
    <w:tmpl w:val="D9F4E0F4"/>
    <w:lvl w:ilvl="0" w:tplc="AFF24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D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643C"/>
    <w:multiLevelType w:val="hybridMultilevel"/>
    <w:tmpl w:val="0F00D9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A335B2A"/>
    <w:multiLevelType w:val="hybridMultilevel"/>
    <w:tmpl w:val="3954D988"/>
    <w:lvl w:ilvl="0" w:tplc="6FE2D3D6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633257"/>
    <w:multiLevelType w:val="hybridMultilevel"/>
    <w:tmpl w:val="ED847F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225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C4CC66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430ECDA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80A82F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DA8"/>
    <w:multiLevelType w:val="hybridMultilevel"/>
    <w:tmpl w:val="51F238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9071CF1"/>
    <w:multiLevelType w:val="hybridMultilevel"/>
    <w:tmpl w:val="3D2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1EA"/>
    <w:multiLevelType w:val="hybridMultilevel"/>
    <w:tmpl w:val="E236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442E"/>
    <w:multiLevelType w:val="hybridMultilevel"/>
    <w:tmpl w:val="18D6249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4370"/>
    <w:multiLevelType w:val="hybridMultilevel"/>
    <w:tmpl w:val="3D5A2DD0"/>
    <w:lvl w:ilvl="0" w:tplc="B560C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A765C3"/>
    <w:multiLevelType w:val="hybridMultilevel"/>
    <w:tmpl w:val="C2B0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0976"/>
    <w:multiLevelType w:val="hybridMultilevel"/>
    <w:tmpl w:val="A95A6D7A"/>
    <w:lvl w:ilvl="0" w:tplc="A152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06C3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4396"/>
    <w:multiLevelType w:val="hybridMultilevel"/>
    <w:tmpl w:val="DD4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3AE7"/>
    <w:multiLevelType w:val="hybridMultilevel"/>
    <w:tmpl w:val="D0CEF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808F1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A68D5"/>
    <w:multiLevelType w:val="hybridMultilevel"/>
    <w:tmpl w:val="3276513C"/>
    <w:lvl w:ilvl="0" w:tplc="07687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47BCD"/>
    <w:multiLevelType w:val="hybridMultilevel"/>
    <w:tmpl w:val="22EE5FF8"/>
    <w:lvl w:ilvl="0" w:tplc="1E529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7CC9DEA">
      <w:start w:val="1"/>
      <w:numFmt w:val="decimal"/>
      <w:lvlText w:val="%2)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A4241E"/>
    <w:multiLevelType w:val="hybridMultilevel"/>
    <w:tmpl w:val="A74478E6"/>
    <w:lvl w:ilvl="0" w:tplc="E010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EABC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03EB"/>
    <w:multiLevelType w:val="hybridMultilevel"/>
    <w:tmpl w:val="DE76E5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0641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ACB6F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C2607"/>
    <w:multiLevelType w:val="hybridMultilevel"/>
    <w:tmpl w:val="CD70D3DC"/>
    <w:lvl w:ilvl="0" w:tplc="47481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C76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D6F82"/>
    <w:multiLevelType w:val="hybridMultilevel"/>
    <w:tmpl w:val="36F0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A49D5"/>
    <w:multiLevelType w:val="hybridMultilevel"/>
    <w:tmpl w:val="82848E0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98701A5"/>
    <w:multiLevelType w:val="hybridMultilevel"/>
    <w:tmpl w:val="7D9C33D0"/>
    <w:lvl w:ilvl="0" w:tplc="602A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C0DA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6168"/>
    <w:multiLevelType w:val="hybridMultilevel"/>
    <w:tmpl w:val="3E52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23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25D6D"/>
    <w:multiLevelType w:val="hybridMultilevel"/>
    <w:tmpl w:val="E4029C9A"/>
    <w:lvl w:ilvl="0" w:tplc="4738A7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17"/>
  </w:num>
  <w:num w:numId="6">
    <w:abstractNumId w:val="23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20"/>
  </w:num>
  <w:num w:numId="17">
    <w:abstractNumId w:val="4"/>
  </w:num>
  <w:num w:numId="18">
    <w:abstractNumId w:val="5"/>
  </w:num>
  <w:num w:numId="19">
    <w:abstractNumId w:val="13"/>
  </w:num>
  <w:num w:numId="20">
    <w:abstractNumId w:val="9"/>
  </w:num>
  <w:num w:numId="21">
    <w:abstractNumId w:val="21"/>
  </w:num>
  <w:num w:numId="22">
    <w:abstractNumId w:val="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5EA"/>
    <w:rsid w:val="00004C11"/>
    <w:rsid w:val="00011575"/>
    <w:rsid w:val="00041B6F"/>
    <w:rsid w:val="00054979"/>
    <w:rsid w:val="00083EDA"/>
    <w:rsid w:val="000910D4"/>
    <w:rsid w:val="000A3C84"/>
    <w:rsid w:val="000C6218"/>
    <w:rsid w:val="000C6F67"/>
    <w:rsid w:val="000D756E"/>
    <w:rsid w:val="000E069B"/>
    <w:rsid w:val="000E2A52"/>
    <w:rsid w:val="000E2C12"/>
    <w:rsid w:val="000F4FAB"/>
    <w:rsid w:val="001120AF"/>
    <w:rsid w:val="00112329"/>
    <w:rsid w:val="001126BE"/>
    <w:rsid w:val="001238DD"/>
    <w:rsid w:val="001265ED"/>
    <w:rsid w:val="00156814"/>
    <w:rsid w:val="00157B02"/>
    <w:rsid w:val="001654C7"/>
    <w:rsid w:val="00165B5D"/>
    <w:rsid w:val="001A65C9"/>
    <w:rsid w:val="001E1BA5"/>
    <w:rsid w:val="001E41FD"/>
    <w:rsid w:val="001E6869"/>
    <w:rsid w:val="001F182C"/>
    <w:rsid w:val="00204058"/>
    <w:rsid w:val="00214CF5"/>
    <w:rsid w:val="00216954"/>
    <w:rsid w:val="0023490A"/>
    <w:rsid w:val="002436CE"/>
    <w:rsid w:val="002546A2"/>
    <w:rsid w:val="0026091B"/>
    <w:rsid w:val="00265245"/>
    <w:rsid w:val="002713AC"/>
    <w:rsid w:val="00275FAA"/>
    <w:rsid w:val="00276072"/>
    <w:rsid w:val="002803A9"/>
    <w:rsid w:val="002A4DB0"/>
    <w:rsid w:val="002D3E9E"/>
    <w:rsid w:val="002E07E3"/>
    <w:rsid w:val="002F67C1"/>
    <w:rsid w:val="00302B86"/>
    <w:rsid w:val="0030594E"/>
    <w:rsid w:val="00305C19"/>
    <w:rsid w:val="00325269"/>
    <w:rsid w:val="00330003"/>
    <w:rsid w:val="00331E30"/>
    <w:rsid w:val="00351E2D"/>
    <w:rsid w:val="00361AEC"/>
    <w:rsid w:val="00372583"/>
    <w:rsid w:val="00373841"/>
    <w:rsid w:val="00385112"/>
    <w:rsid w:val="003941EF"/>
    <w:rsid w:val="003B5BDD"/>
    <w:rsid w:val="003D1042"/>
    <w:rsid w:val="003E075B"/>
    <w:rsid w:val="004122C8"/>
    <w:rsid w:val="004147B7"/>
    <w:rsid w:val="004210BA"/>
    <w:rsid w:val="00427557"/>
    <w:rsid w:val="00487D81"/>
    <w:rsid w:val="004F7668"/>
    <w:rsid w:val="005073A8"/>
    <w:rsid w:val="00511C00"/>
    <w:rsid w:val="00520273"/>
    <w:rsid w:val="00532076"/>
    <w:rsid w:val="00533156"/>
    <w:rsid w:val="00541002"/>
    <w:rsid w:val="00555BAE"/>
    <w:rsid w:val="005724AE"/>
    <w:rsid w:val="0058296C"/>
    <w:rsid w:val="005A590E"/>
    <w:rsid w:val="005B4955"/>
    <w:rsid w:val="005C5E59"/>
    <w:rsid w:val="00602024"/>
    <w:rsid w:val="0060550E"/>
    <w:rsid w:val="0063533A"/>
    <w:rsid w:val="00646025"/>
    <w:rsid w:val="00655F9A"/>
    <w:rsid w:val="006768C1"/>
    <w:rsid w:val="006770BB"/>
    <w:rsid w:val="006B0B2F"/>
    <w:rsid w:val="006B359C"/>
    <w:rsid w:val="006B4209"/>
    <w:rsid w:val="006D1C43"/>
    <w:rsid w:val="006E72DA"/>
    <w:rsid w:val="006F6366"/>
    <w:rsid w:val="00713606"/>
    <w:rsid w:val="007277B9"/>
    <w:rsid w:val="00741D9C"/>
    <w:rsid w:val="00750CF1"/>
    <w:rsid w:val="00756A33"/>
    <w:rsid w:val="00774E49"/>
    <w:rsid w:val="007826D7"/>
    <w:rsid w:val="00782FC2"/>
    <w:rsid w:val="00783B3F"/>
    <w:rsid w:val="007941B5"/>
    <w:rsid w:val="007A64ED"/>
    <w:rsid w:val="007B5969"/>
    <w:rsid w:val="007C3F80"/>
    <w:rsid w:val="007C6F11"/>
    <w:rsid w:val="007C7AFA"/>
    <w:rsid w:val="007E6CF5"/>
    <w:rsid w:val="0080521E"/>
    <w:rsid w:val="008541CF"/>
    <w:rsid w:val="0086389B"/>
    <w:rsid w:val="00874A18"/>
    <w:rsid w:val="00874E7F"/>
    <w:rsid w:val="008F1A16"/>
    <w:rsid w:val="009038F4"/>
    <w:rsid w:val="00912F29"/>
    <w:rsid w:val="00917374"/>
    <w:rsid w:val="0092261B"/>
    <w:rsid w:val="00924879"/>
    <w:rsid w:val="00926328"/>
    <w:rsid w:val="00926388"/>
    <w:rsid w:val="00941C03"/>
    <w:rsid w:val="00954C45"/>
    <w:rsid w:val="00954FF6"/>
    <w:rsid w:val="00964F81"/>
    <w:rsid w:val="0097172B"/>
    <w:rsid w:val="00973837"/>
    <w:rsid w:val="00984A6A"/>
    <w:rsid w:val="00993062"/>
    <w:rsid w:val="009A60B5"/>
    <w:rsid w:val="009A7EDE"/>
    <w:rsid w:val="009C141C"/>
    <w:rsid w:val="009F5A64"/>
    <w:rsid w:val="00A02D4D"/>
    <w:rsid w:val="00A1159C"/>
    <w:rsid w:val="00A21377"/>
    <w:rsid w:val="00A42A78"/>
    <w:rsid w:val="00A75E2B"/>
    <w:rsid w:val="00A94A66"/>
    <w:rsid w:val="00A95173"/>
    <w:rsid w:val="00AB03EA"/>
    <w:rsid w:val="00AC3D46"/>
    <w:rsid w:val="00AC7643"/>
    <w:rsid w:val="00AE3432"/>
    <w:rsid w:val="00B13E7C"/>
    <w:rsid w:val="00B170C2"/>
    <w:rsid w:val="00B172DE"/>
    <w:rsid w:val="00B2036F"/>
    <w:rsid w:val="00B40731"/>
    <w:rsid w:val="00B45FB1"/>
    <w:rsid w:val="00B60883"/>
    <w:rsid w:val="00B70151"/>
    <w:rsid w:val="00B8303D"/>
    <w:rsid w:val="00B90BDE"/>
    <w:rsid w:val="00BA0EB2"/>
    <w:rsid w:val="00BA363E"/>
    <w:rsid w:val="00BB4543"/>
    <w:rsid w:val="00BD3A4D"/>
    <w:rsid w:val="00BD77A1"/>
    <w:rsid w:val="00C104E6"/>
    <w:rsid w:val="00C1497D"/>
    <w:rsid w:val="00C31EE1"/>
    <w:rsid w:val="00C45147"/>
    <w:rsid w:val="00C55115"/>
    <w:rsid w:val="00C55DD3"/>
    <w:rsid w:val="00C76252"/>
    <w:rsid w:val="00C92182"/>
    <w:rsid w:val="00C9692B"/>
    <w:rsid w:val="00CA710E"/>
    <w:rsid w:val="00CA7333"/>
    <w:rsid w:val="00CF5486"/>
    <w:rsid w:val="00CF79A4"/>
    <w:rsid w:val="00D313E8"/>
    <w:rsid w:val="00D41CCD"/>
    <w:rsid w:val="00D42A35"/>
    <w:rsid w:val="00D556E5"/>
    <w:rsid w:val="00D628C2"/>
    <w:rsid w:val="00D8339B"/>
    <w:rsid w:val="00D9543F"/>
    <w:rsid w:val="00DA16C0"/>
    <w:rsid w:val="00DA36D5"/>
    <w:rsid w:val="00DC54F6"/>
    <w:rsid w:val="00DD23A4"/>
    <w:rsid w:val="00DD70E7"/>
    <w:rsid w:val="00E11F35"/>
    <w:rsid w:val="00E276DC"/>
    <w:rsid w:val="00E47C34"/>
    <w:rsid w:val="00E57881"/>
    <w:rsid w:val="00E638E8"/>
    <w:rsid w:val="00E7279C"/>
    <w:rsid w:val="00E75D55"/>
    <w:rsid w:val="00E832C3"/>
    <w:rsid w:val="00E933DB"/>
    <w:rsid w:val="00EA6A73"/>
    <w:rsid w:val="00EB0AB2"/>
    <w:rsid w:val="00EB6529"/>
    <w:rsid w:val="00EC2234"/>
    <w:rsid w:val="00EC2349"/>
    <w:rsid w:val="00EC3A17"/>
    <w:rsid w:val="00F04C82"/>
    <w:rsid w:val="00F11AE8"/>
    <w:rsid w:val="00F31A77"/>
    <w:rsid w:val="00F362E8"/>
    <w:rsid w:val="00F72A05"/>
    <w:rsid w:val="00F76763"/>
    <w:rsid w:val="00F76D25"/>
    <w:rsid w:val="00F805EA"/>
    <w:rsid w:val="00F925A4"/>
    <w:rsid w:val="00FA4F4A"/>
    <w:rsid w:val="00FB19A7"/>
    <w:rsid w:val="00FC2C4D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0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4879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69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24879"/>
    <w:rPr>
      <w:rFonts w:eastAsia="Arial Unicode MS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24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48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24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87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5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521E"/>
    <w:rPr>
      <w:sz w:val="24"/>
      <w:szCs w:val="24"/>
    </w:rPr>
  </w:style>
  <w:style w:type="character" w:styleId="Hipercze">
    <w:name w:val="Hyperlink"/>
    <w:basedOn w:val="Domylnaczcionkaakapitu"/>
    <w:rsid w:val="0080521E"/>
    <w:rPr>
      <w:color w:val="0000FF"/>
      <w:u w:val="single"/>
    </w:rPr>
  </w:style>
  <w:style w:type="paragraph" w:styleId="Akapitzlist">
    <w:name w:val="List Paragraph"/>
    <w:basedOn w:val="Normalny"/>
    <w:qFormat/>
    <w:rsid w:val="0080521E"/>
    <w:pPr>
      <w:ind w:left="720"/>
      <w:contextualSpacing/>
    </w:pPr>
  </w:style>
  <w:style w:type="paragraph" w:styleId="Nagwek">
    <w:name w:val="header"/>
    <w:basedOn w:val="Normalny"/>
    <w:link w:val="NagwekZnak"/>
    <w:rsid w:val="000A3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3C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A3C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brze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6D67-FACE-4B99-A61F-16D68FC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BRZEGU </vt:lpstr>
    </vt:vector>
  </TitlesOfParts>
  <Company/>
  <LinksUpToDate>false</LinksUpToDate>
  <CharactersWithSpaces>7553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BRZEGU </dc:title>
  <dc:subject/>
  <dc:creator>Joanna Chmielewska</dc:creator>
  <cp:keywords/>
  <cp:lastModifiedBy>jchmielewska</cp:lastModifiedBy>
  <cp:revision>10</cp:revision>
  <cp:lastPrinted>2013-11-20T13:14:00Z</cp:lastPrinted>
  <dcterms:created xsi:type="dcterms:W3CDTF">2013-11-15T09:50:00Z</dcterms:created>
  <dcterms:modified xsi:type="dcterms:W3CDTF">2013-11-21T13:03:00Z</dcterms:modified>
</cp:coreProperties>
</file>