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271A1" w:rsidRPr="007271A1" w:rsidRDefault="007271A1" w:rsidP="007271A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bookmarkStart w:id="0" w:name="_GoBack"/>
      <w:bookmarkEnd w:id="0"/>
      <w:r w:rsidRPr="007271A1">
        <w:rPr>
          <w:rFonts w:ascii="Times New Roman" w:eastAsia="Times New Roman" w:hAnsi="Times New Roman" w:cs="Times New Roman"/>
          <w:b/>
          <w:sz w:val="20"/>
          <w:szCs w:val="20"/>
        </w:rPr>
        <w:t>Przyjęcie wniosku w sprawie udzielenia dotacji</w:t>
      </w:r>
    </w:p>
    <w:p w:rsidR="007271A1" w:rsidRPr="007271A1" w:rsidRDefault="007271A1" w:rsidP="007271A1">
      <w:pPr>
        <w:widowControl w:val="0"/>
        <w:spacing w:before="9" w:after="0" w:line="240" w:lineRule="auto"/>
        <w:rPr>
          <w:rFonts w:ascii="Times New Roman" w:eastAsia="Times New Roman" w:hAnsi="Times New Roman" w:cs="Times New Roman"/>
          <w:sz w:val="12"/>
          <w:szCs w:val="12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2580"/>
        <w:gridCol w:w="7610"/>
      </w:tblGrid>
      <w:tr w:rsidR="007271A1" w:rsidRPr="007271A1" w:rsidTr="001D41DF">
        <w:trPr>
          <w:trHeight w:hRule="exact" w:val="110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Nazwa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procedury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sprawie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dotacji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udzielonych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publicznym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niepublicznym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przedszkolom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szkołom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innym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formom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wychowania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przedszkolnego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prowadzonym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przez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osoby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fizyczne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prawne</w:t>
            </w:r>
            <w:proofErr w:type="spellEnd"/>
          </w:p>
        </w:tc>
      </w:tr>
      <w:tr w:rsidR="007271A1" w:rsidRPr="007271A1" w:rsidTr="001D41DF">
        <w:trPr>
          <w:trHeight w:hRule="exact" w:val="113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Wymagane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dokumenty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line="232" w:lineRule="exact"/>
              <w:ind w:left="36" w:right="101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Wniosek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udzielenie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dotacji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rok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 </w:t>
            </w: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Informacja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miesięczna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aktualnej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liczbie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uczniów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według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stanu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dzień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 </w:t>
            </w: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Korekta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informacji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miesięcznej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aktualnej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liczbie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uczniów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według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stanu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dzień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 </w:t>
            </w: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Rozliczenie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wykorzystania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otrzymanej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dotacji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roku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</w:t>
            </w:r>
          </w:p>
        </w:tc>
      </w:tr>
      <w:tr w:rsidR="007271A1" w:rsidRPr="007271A1" w:rsidTr="001D41DF">
        <w:trPr>
          <w:trHeight w:hRule="exact" w:val="521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O</w:t>
            </w:r>
            <w:r w:rsidRPr="007271A1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p</w:t>
            </w:r>
            <w:r w:rsidRPr="007271A1">
              <w:rPr>
                <w:rFonts w:ascii="Times New Roman" w:eastAsia="Calibri" w:hAnsi="Times New Roman" w:cs="Times New Roman"/>
                <w:b/>
                <w:spacing w:val="-57"/>
                <w:sz w:val="20"/>
              </w:rPr>
              <w:t>ł</w:t>
            </w: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aty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skarbowe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45" w:line="224" w:lineRule="exact"/>
              <w:ind w:left="36" w:right="24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Times New Roman" w:hAnsi="Times New Roman" w:cs="Times New Roman"/>
                <w:sz w:val="20"/>
                <w:szCs w:val="20"/>
              </w:rPr>
              <w:t>Nie</w:t>
            </w:r>
            <w:proofErr w:type="spellEnd"/>
            <w:r w:rsidRPr="00727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Times New Roman" w:hAnsi="Times New Roman" w:cs="Times New Roman"/>
                <w:sz w:val="20"/>
                <w:szCs w:val="20"/>
              </w:rPr>
              <w:t>dotyczy</w:t>
            </w:r>
            <w:proofErr w:type="spellEnd"/>
          </w:p>
        </w:tc>
      </w:tr>
      <w:tr w:rsidR="007271A1" w:rsidRPr="007271A1" w:rsidTr="001D41DF">
        <w:trPr>
          <w:trHeight w:hRule="exact" w:val="474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line="27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Op</w:t>
            </w:r>
            <w:r w:rsidRPr="007271A1">
              <w:rPr>
                <w:rFonts w:ascii="Times New Roman" w:eastAsia="Calibri" w:hAnsi="Times New Roman" w:cs="Times New Roman"/>
                <w:b/>
                <w:spacing w:val="-57"/>
                <w:sz w:val="20"/>
              </w:rPr>
              <w:t>ł</w:t>
            </w: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aty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administracyjne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47"/>
              <w:ind w:left="36"/>
              <w:jc w:val="both"/>
              <w:rPr>
                <w:rFonts w:ascii="Times New Roman" w:eastAsia="Trebuchet MS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Trebuchet MS" w:hAnsi="Times New Roman" w:cs="Times New Roman"/>
                <w:sz w:val="20"/>
                <w:szCs w:val="20"/>
              </w:rPr>
              <w:t>Nie</w:t>
            </w:r>
            <w:proofErr w:type="spellEnd"/>
            <w:r w:rsidRPr="007271A1">
              <w:rPr>
                <w:rFonts w:ascii="Times New Roman" w:eastAsia="Trebuchet MS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Trebuchet MS" w:hAnsi="Times New Roman" w:cs="Times New Roman"/>
                <w:sz w:val="20"/>
                <w:szCs w:val="20"/>
              </w:rPr>
              <w:t>dotyczy</w:t>
            </w:r>
            <w:proofErr w:type="spellEnd"/>
          </w:p>
        </w:tc>
      </w:tr>
      <w:tr w:rsidR="007271A1" w:rsidRPr="007271A1" w:rsidTr="001D41DF">
        <w:trPr>
          <w:trHeight w:hRule="exact" w:val="700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ind w:left="36" w:right="14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Termin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i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sposób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za</w:t>
            </w:r>
            <w:r w:rsidRPr="007271A1">
              <w:rPr>
                <w:rFonts w:ascii="Times New Roman" w:eastAsia="Calibri" w:hAnsi="Times New Roman" w:cs="Times New Roman"/>
                <w:b/>
                <w:spacing w:val="-57"/>
                <w:sz w:val="20"/>
              </w:rPr>
              <w:t>ł</w:t>
            </w: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atwienia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sprawy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47"/>
              <w:ind w:left="36" w:right="235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Times New Roman" w:hAnsi="Times New Roman" w:cs="Times New Roman"/>
                <w:sz w:val="20"/>
                <w:szCs w:val="20"/>
              </w:rPr>
              <w:t>Zgodnie</w:t>
            </w:r>
            <w:proofErr w:type="spellEnd"/>
            <w:r w:rsidRPr="007271A1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7271A1">
              <w:rPr>
                <w:rFonts w:ascii="Times New Roman" w:eastAsia="Times New Roman" w:hAnsi="Times New Roman" w:cs="Times New Roman"/>
                <w:sz w:val="20"/>
                <w:szCs w:val="20"/>
              </w:rPr>
              <w:t>Kpa</w:t>
            </w:r>
            <w:proofErr w:type="spellEnd"/>
          </w:p>
          <w:p w:rsidR="007271A1" w:rsidRPr="007271A1" w:rsidRDefault="007271A1" w:rsidP="007271A1">
            <w:pPr>
              <w:spacing w:before="47"/>
              <w:ind w:left="36" w:right="23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Times New Roman" w:hAnsi="Times New Roman" w:cs="Times New Roman"/>
                <w:spacing w:val="10"/>
                <w:sz w:val="20"/>
                <w:szCs w:val="20"/>
              </w:rPr>
              <w:t xml:space="preserve"> </w:t>
            </w:r>
          </w:p>
        </w:tc>
      </w:tr>
      <w:tr w:rsidR="007271A1" w:rsidRPr="007271A1" w:rsidTr="001D41DF">
        <w:trPr>
          <w:trHeight w:hRule="exact" w:val="567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ind w:left="36" w:right="1112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Miejsce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pacing w:val="14"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z</w:t>
            </w:r>
            <w:r w:rsidRPr="007271A1">
              <w:rPr>
                <w:rFonts w:ascii="Times New Roman" w:eastAsia="Calibri" w:hAnsi="Times New Roman" w:cs="Times New Roman"/>
                <w:b/>
                <w:spacing w:val="-57"/>
                <w:sz w:val="20"/>
              </w:rPr>
              <w:t>ł</w:t>
            </w: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o</w:t>
            </w:r>
            <w:r w:rsidRPr="007271A1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ż</w:t>
            </w: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enia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dokumentów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line="251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Biuro</w:t>
            </w:r>
            <w:proofErr w:type="spellEnd"/>
            <w:r w:rsidRPr="007271A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Podawcze</w:t>
            </w:r>
            <w:proofErr w:type="spellEnd"/>
            <w:r w:rsidRPr="007271A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>Urzędu</w:t>
            </w:r>
            <w:proofErr w:type="spellEnd"/>
            <w:r w:rsidRPr="007271A1">
              <w:rPr>
                <w:rFonts w:ascii="Times New Roman" w:eastAsia="Calibri" w:hAnsi="Times New Roman" w:cs="Times New Roman"/>
                <w:spacing w:val="-1"/>
                <w:sz w:val="20"/>
                <w:szCs w:val="20"/>
              </w:rPr>
              <w:t xml:space="preserve"> Miasta</w:t>
            </w:r>
          </w:p>
          <w:p w:rsidR="007271A1" w:rsidRPr="007271A1" w:rsidRDefault="007271A1" w:rsidP="007271A1">
            <w:pPr>
              <w:spacing w:line="225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7271A1" w:rsidRPr="007271A1" w:rsidTr="001D41DF">
        <w:trPr>
          <w:trHeight w:hRule="exact" w:val="30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45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Komórka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odpowiedzialna</w:t>
            </w:r>
            <w:proofErr w:type="spellEnd"/>
          </w:p>
          <w:p w:rsidR="007271A1" w:rsidRPr="007271A1" w:rsidRDefault="007271A1" w:rsidP="007271A1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4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Biuro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Oświaty</w:t>
            </w:r>
            <w:proofErr w:type="spellEnd"/>
          </w:p>
        </w:tc>
      </w:tr>
      <w:tr w:rsidR="007271A1" w:rsidRPr="007271A1" w:rsidTr="001D41DF">
        <w:trPr>
          <w:trHeight w:hRule="exact" w:val="269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line="268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Tryb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odwo</w:t>
            </w:r>
            <w:r w:rsidRPr="007271A1">
              <w:rPr>
                <w:rFonts w:ascii="Times New Roman" w:eastAsia="Calibri" w:hAnsi="Times New Roman" w:cs="Times New Roman"/>
                <w:b/>
                <w:spacing w:val="-57"/>
                <w:sz w:val="20"/>
              </w:rPr>
              <w:t>ł</w:t>
            </w: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awczy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11" w:line="211" w:lineRule="auto"/>
              <w:ind w:left="36" w:right="357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Times New Roman" w:hAnsi="Times New Roman" w:cs="Times New Roman"/>
                <w:sz w:val="20"/>
                <w:szCs w:val="20"/>
              </w:rPr>
              <w:t>WSA</w:t>
            </w:r>
          </w:p>
        </w:tc>
      </w:tr>
      <w:tr w:rsidR="007271A1" w:rsidRPr="007271A1" w:rsidTr="001D41DF">
        <w:trPr>
          <w:trHeight w:hRule="exact" w:val="55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Podstawa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prawna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42" w:line="232" w:lineRule="exact"/>
              <w:ind w:left="36" w:right="39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Ustawa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dnia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7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września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1991r. o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systemie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oświaty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z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późn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zmianami</w:t>
            </w:r>
            <w:proofErr w:type="spellEnd"/>
          </w:p>
        </w:tc>
      </w:tr>
      <w:tr w:rsidR="007271A1" w:rsidRPr="007271A1" w:rsidTr="001D41DF">
        <w:trPr>
          <w:trHeight w:hRule="exact" w:val="422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Dodatkowe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informacje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1" w:line="232" w:lineRule="exact"/>
              <w:ind w:left="36" w:right="50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Uchwała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Nr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XXVIII/311/16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Rady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Miejskiej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Brzegu z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dnia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16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grudnia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2016 r.</w:t>
            </w:r>
          </w:p>
        </w:tc>
      </w:tr>
      <w:tr w:rsidR="007271A1" w:rsidRPr="007271A1" w:rsidTr="001D41DF">
        <w:trPr>
          <w:trHeight w:hRule="exact" w:val="995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8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Formularze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 do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pobrania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1" w:line="232" w:lineRule="auto"/>
              <w:ind w:left="36" w:right="56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Wniosek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udzielenie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dotacji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rok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 </w:t>
            </w: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Informacja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miesięczna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aktualnej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liczbie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uczniów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według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stanu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dzień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 </w:t>
            </w: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Korekta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informacji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miesięcznej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o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aktualnej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liczbie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uczniów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według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stanu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na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dzień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 </w:t>
            </w: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br/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Rozliczenie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wykorzystania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otrzymanej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dotacji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w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roku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...</w:t>
            </w:r>
          </w:p>
        </w:tc>
      </w:tr>
      <w:tr w:rsidR="007271A1" w:rsidRPr="007271A1" w:rsidTr="001D41DF">
        <w:trPr>
          <w:trHeight w:hRule="exact" w:val="538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9" w:line="232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Osoba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pacing w:val="6"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nadzorująca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pacing w:val="7"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aktualno</w:t>
            </w:r>
            <w:r w:rsidRPr="007271A1">
              <w:rPr>
                <w:rFonts w:ascii="Times New Roman" w:eastAsia="Calibri" w:hAnsi="Times New Roman" w:cs="Times New Roman"/>
                <w:b/>
                <w:spacing w:val="-1"/>
                <w:w w:val="110"/>
                <w:sz w:val="20"/>
              </w:rPr>
              <w:t>ść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pacing w:val="-32"/>
                <w:w w:val="110"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w w:val="110"/>
                <w:sz w:val="20"/>
              </w:rPr>
              <w:t>karty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4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Główny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specjalista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ds.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obsługi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finansowej</w:t>
            </w:r>
            <w:proofErr w:type="spellEnd"/>
          </w:p>
        </w:tc>
      </w:tr>
      <w:tr w:rsidR="007271A1" w:rsidRPr="007271A1" w:rsidTr="001D41DF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9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Data</w:t>
            </w:r>
            <w:r w:rsidRPr="007271A1">
              <w:rPr>
                <w:rFonts w:ascii="Times New Roman" w:eastAsia="Calibri" w:hAnsi="Times New Roman" w:cs="Times New Roman"/>
                <w:b/>
                <w:spacing w:val="2"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pacing w:val="-1"/>
                <w:sz w:val="20"/>
              </w:rPr>
              <w:t>następnej</w:t>
            </w:r>
            <w:proofErr w:type="spellEnd"/>
            <w:r w:rsidRPr="007271A1">
              <w:rPr>
                <w:rFonts w:ascii="Times New Roman" w:eastAsia="Calibri" w:hAnsi="Times New Roman" w:cs="Times New Roman"/>
                <w:b/>
                <w:spacing w:val="2"/>
                <w:sz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aktualizacji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2019-06-30</w:t>
            </w:r>
          </w:p>
        </w:tc>
      </w:tr>
      <w:tr w:rsidR="007271A1" w:rsidRPr="007271A1" w:rsidTr="001D41DF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Opracował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Krystyna Nowak</w:t>
            </w:r>
          </w:p>
        </w:tc>
      </w:tr>
      <w:tr w:rsidR="007271A1" w:rsidRPr="007271A1" w:rsidTr="001D41DF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Data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opracowania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2018-06-29</w:t>
            </w:r>
          </w:p>
        </w:tc>
      </w:tr>
      <w:tr w:rsidR="007271A1" w:rsidRPr="007271A1" w:rsidTr="001D41DF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Sprawdził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line="260" w:lineRule="exact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Stanisław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Kowalczyk</w:t>
            </w:r>
            <w:proofErr w:type="spellEnd"/>
          </w:p>
        </w:tc>
      </w:tr>
      <w:tr w:rsidR="007271A1" w:rsidRPr="007271A1" w:rsidTr="001D41DF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Data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sprawdzenia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2018-06-29</w:t>
            </w:r>
          </w:p>
        </w:tc>
      </w:tr>
      <w:tr w:rsidR="007271A1" w:rsidRPr="007271A1" w:rsidTr="001D41DF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line="268" w:lineRule="exact"/>
              <w:ind w:left="36"/>
              <w:rPr>
                <w:rFonts w:ascii="Times New Roman" w:eastAsia="MS Gothic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Zatwierdził</w:t>
            </w:r>
            <w:proofErr w:type="spellEnd"/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Stanisław</w:t>
            </w:r>
            <w:proofErr w:type="spellEnd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Kowalczyk</w:t>
            </w:r>
            <w:proofErr w:type="spellEnd"/>
          </w:p>
        </w:tc>
      </w:tr>
      <w:tr w:rsidR="007271A1" w:rsidRPr="007271A1" w:rsidTr="001D41DF">
        <w:trPr>
          <w:trHeight w:hRule="exact" w:val="306"/>
        </w:trPr>
        <w:tc>
          <w:tcPr>
            <w:tcW w:w="25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7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 xml:space="preserve">Data </w:t>
            </w:r>
            <w:proofErr w:type="spellStart"/>
            <w:r w:rsidRPr="007271A1">
              <w:rPr>
                <w:rFonts w:ascii="Times New Roman" w:eastAsia="Calibri" w:hAnsi="Times New Roman" w:cs="Times New Roman"/>
                <w:b/>
                <w:sz w:val="20"/>
              </w:rPr>
              <w:t>zatwierdzenia</w:t>
            </w:r>
            <w:proofErr w:type="spellEnd"/>
          </w:p>
          <w:p w:rsidR="007271A1" w:rsidRPr="007271A1" w:rsidRDefault="007271A1" w:rsidP="007271A1">
            <w:pPr>
              <w:rPr>
                <w:rFonts w:ascii="Calibri" w:eastAsia="Calibri" w:hAnsi="Calibri" w:cs="Times New Roman"/>
              </w:rPr>
            </w:pPr>
          </w:p>
          <w:p w:rsidR="007271A1" w:rsidRPr="007271A1" w:rsidRDefault="007271A1" w:rsidP="007271A1">
            <w:pPr>
              <w:rPr>
                <w:rFonts w:ascii="Calibri" w:eastAsia="Calibri" w:hAnsi="Calibri" w:cs="Times New Roman"/>
              </w:rPr>
            </w:pPr>
          </w:p>
          <w:p w:rsidR="007271A1" w:rsidRPr="007271A1" w:rsidRDefault="007271A1" w:rsidP="007271A1">
            <w:pPr>
              <w:jc w:val="right"/>
              <w:rPr>
                <w:rFonts w:ascii="Calibri" w:eastAsia="Calibri" w:hAnsi="Calibri" w:cs="Times New Roman"/>
              </w:rPr>
            </w:pPr>
          </w:p>
        </w:tc>
        <w:tc>
          <w:tcPr>
            <w:tcW w:w="76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271A1" w:rsidRPr="007271A1" w:rsidRDefault="007271A1" w:rsidP="007271A1">
            <w:pPr>
              <w:spacing w:before="30"/>
              <w:ind w:left="3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271A1">
              <w:rPr>
                <w:rFonts w:ascii="Times New Roman" w:eastAsia="Calibri" w:hAnsi="Times New Roman" w:cs="Times New Roman"/>
                <w:sz w:val="20"/>
                <w:szCs w:val="20"/>
              </w:rPr>
              <w:t>2018-06-29</w:t>
            </w:r>
          </w:p>
        </w:tc>
      </w:tr>
    </w:tbl>
    <w:p w:rsidR="007271A1" w:rsidRPr="007271A1" w:rsidRDefault="007271A1" w:rsidP="007271A1">
      <w:pPr>
        <w:widowControl w:val="0"/>
        <w:spacing w:after="0" w:line="240" w:lineRule="auto"/>
        <w:rPr>
          <w:rFonts w:ascii="Times New Roman" w:eastAsia="Calibri" w:hAnsi="Times New Roman" w:cs="Times New Roman"/>
        </w:rPr>
      </w:pPr>
    </w:p>
    <w:p w:rsidR="008F183C" w:rsidRDefault="008F183C"/>
    <w:p w:rsidR="007271A1" w:rsidRDefault="007271A1"/>
    <w:p w:rsidR="007271A1" w:rsidRDefault="007271A1"/>
    <w:sectPr w:rsidR="007271A1" w:rsidSect="00443F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/>
      <w:pgMar w:top="1102" w:right="740" w:bottom="1520" w:left="740" w:header="880" w:footer="132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F71" w:rsidRDefault="00E45F71" w:rsidP="007271A1">
      <w:pPr>
        <w:spacing w:after="0" w:line="240" w:lineRule="auto"/>
      </w:pPr>
      <w:r>
        <w:separator/>
      </w:r>
    </w:p>
  </w:endnote>
  <w:endnote w:type="continuationSeparator" w:id="0">
    <w:p w:rsidR="00E45F71" w:rsidRDefault="00E45F71" w:rsidP="00727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20" w:rsidRDefault="00443F2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20" w:rsidRDefault="00443F2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20" w:rsidRDefault="00443F20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F71" w:rsidRDefault="00E45F71" w:rsidP="007271A1">
      <w:pPr>
        <w:spacing w:after="0" w:line="240" w:lineRule="auto"/>
      </w:pPr>
      <w:r>
        <w:separator/>
      </w:r>
    </w:p>
  </w:footnote>
  <w:footnote w:type="continuationSeparator" w:id="0">
    <w:p w:rsidR="00E45F71" w:rsidRDefault="00E45F71" w:rsidP="00727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20" w:rsidRDefault="00443F20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08C5" w:rsidRDefault="00AA14EE">
    <w:pPr>
      <w:spacing w:line="14" w:lineRule="auto"/>
      <w:rPr>
        <w:sz w:val="20"/>
        <w:szCs w:val="20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B8FDD3D" wp14:editId="49273F0E">
              <wp:simplePos x="0" y="0"/>
              <wp:positionH relativeFrom="page">
                <wp:posOffset>773430</wp:posOffset>
              </wp:positionH>
              <wp:positionV relativeFrom="page">
                <wp:posOffset>1176655</wp:posOffset>
              </wp:positionV>
              <wp:extent cx="6179185" cy="831850"/>
              <wp:effectExtent l="0" t="0" r="12065" b="635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179185" cy="831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108C5" w:rsidRPr="003D2BBE" w:rsidRDefault="00E45F71" w:rsidP="007271A1">
                          <w:pPr>
                            <w:spacing w:line="153" w:lineRule="exact"/>
                            <w:rPr>
                              <w:rFonts w:ascii="Times New Roman" w:eastAsia="Times New Roman" w:hAnsi="Times New Roman" w:cs="Times New Roman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B8FDD3D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0.9pt;margin-top:92.65pt;width:486.55pt;height:65.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" filled="f" stroked="f">
              <v:textbox inset="0,0,0,0">
                <w:txbxContent>
                  <w:p w:rsidR="00E108C5" w:rsidRPr="003D2BBE" w:rsidRDefault="00E45F71" w:rsidP="007271A1">
                    <w:pPr>
                      <w:spacing w:line="153" w:lineRule="exact"/>
                      <w:rPr>
                        <w:rFonts w:ascii="Times New Roman" w:eastAsia="Times New Roman" w:hAnsi="Times New Roman" w:cs="Times New Roman"/>
                        <w:sz w:val="12"/>
                        <w:szCs w:val="12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43F20" w:rsidRDefault="00443F20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3296"/>
    <w:rsid w:val="00443F20"/>
    <w:rsid w:val="004831AD"/>
    <w:rsid w:val="005B2421"/>
    <w:rsid w:val="007271A1"/>
    <w:rsid w:val="007F3296"/>
    <w:rsid w:val="008F183C"/>
    <w:rsid w:val="00AA14EE"/>
    <w:rsid w:val="00E4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D792F39-6082-4FC3-970C-79871E9BF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271A1"/>
    <w:pPr>
      <w:widowControl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72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271A1"/>
  </w:style>
  <w:style w:type="paragraph" w:styleId="Stopka">
    <w:name w:val="footer"/>
    <w:basedOn w:val="Normalny"/>
    <w:link w:val="StopkaZnak"/>
    <w:uiPriority w:val="99"/>
    <w:unhideWhenUsed/>
    <w:rsid w:val="007271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271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knowak</dc:creator>
  <cp:keywords/>
  <dc:description/>
  <cp:lastModifiedBy>Kamila Rosińska</cp:lastModifiedBy>
  <cp:revision>2</cp:revision>
  <dcterms:created xsi:type="dcterms:W3CDTF">2018-12-18T10:53:00Z</dcterms:created>
  <dcterms:modified xsi:type="dcterms:W3CDTF">2018-12-18T10:53:00Z</dcterms:modified>
</cp:coreProperties>
</file>