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95" w:rsidRPr="00C17B62" w:rsidRDefault="00255995" w:rsidP="00255995">
      <w:pPr>
        <w:spacing w:line="360" w:lineRule="auto"/>
        <w:jc w:val="center"/>
        <w:rPr>
          <w:rFonts w:asciiTheme="minorHAnsi" w:hAnsiTheme="minorHAnsi" w:cs="Arial"/>
          <w:b/>
          <w:sz w:val="40"/>
          <w:szCs w:val="40"/>
        </w:rPr>
      </w:pPr>
      <w:bookmarkStart w:id="0" w:name="_GoBack"/>
      <w:bookmarkEnd w:id="0"/>
    </w:p>
    <w:p w:rsidR="00255995" w:rsidRPr="00C17B62" w:rsidRDefault="00255995" w:rsidP="00255995">
      <w:pPr>
        <w:spacing w:line="360" w:lineRule="auto"/>
        <w:jc w:val="center"/>
        <w:rPr>
          <w:rFonts w:asciiTheme="minorHAnsi" w:hAnsiTheme="minorHAnsi" w:cs="Arial"/>
          <w:b/>
          <w:sz w:val="40"/>
          <w:szCs w:val="40"/>
        </w:rPr>
      </w:pPr>
      <w:r w:rsidRPr="00C17B62">
        <w:rPr>
          <w:rFonts w:asciiTheme="minorHAnsi" w:hAnsiTheme="minorHAnsi" w:cs="Arial"/>
          <w:b/>
          <w:sz w:val="40"/>
          <w:szCs w:val="40"/>
        </w:rPr>
        <w:t>ANALIZA STANU GOSPODARKI</w:t>
      </w:r>
    </w:p>
    <w:p w:rsidR="00E92E78" w:rsidRPr="00C17B62" w:rsidRDefault="00255995" w:rsidP="00255995">
      <w:pPr>
        <w:spacing w:line="360" w:lineRule="auto"/>
        <w:jc w:val="center"/>
        <w:rPr>
          <w:rFonts w:asciiTheme="minorHAnsi" w:hAnsiTheme="minorHAnsi" w:cs="Arial"/>
          <w:b/>
          <w:sz w:val="40"/>
          <w:szCs w:val="40"/>
        </w:rPr>
      </w:pPr>
      <w:r w:rsidRPr="00C17B62">
        <w:rPr>
          <w:rFonts w:asciiTheme="minorHAnsi" w:hAnsiTheme="minorHAnsi" w:cs="Arial"/>
          <w:b/>
          <w:sz w:val="40"/>
          <w:szCs w:val="40"/>
        </w:rPr>
        <w:t>ODPADAMI KOMUNALNYMI</w:t>
      </w:r>
    </w:p>
    <w:p w:rsidR="00255995" w:rsidRPr="00C17B62" w:rsidRDefault="00255995" w:rsidP="00255995">
      <w:pPr>
        <w:spacing w:line="360" w:lineRule="auto"/>
        <w:jc w:val="center"/>
        <w:rPr>
          <w:rFonts w:asciiTheme="minorHAnsi" w:hAnsiTheme="minorHAnsi" w:cs="Arial"/>
          <w:b/>
          <w:sz w:val="40"/>
          <w:szCs w:val="40"/>
        </w:rPr>
      </w:pPr>
      <w:r w:rsidRPr="00C17B62">
        <w:rPr>
          <w:rFonts w:asciiTheme="minorHAnsi" w:hAnsiTheme="minorHAnsi" w:cs="Arial"/>
          <w:b/>
          <w:sz w:val="40"/>
          <w:szCs w:val="40"/>
        </w:rPr>
        <w:t>NA TERENIE </w:t>
      </w:r>
      <w:r w:rsidR="00066BFE" w:rsidRPr="00C17B62">
        <w:rPr>
          <w:rFonts w:asciiTheme="minorHAnsi" w:hAnsiTheme="minorHAnsi" w:cs="Arial"/>
          <w:b/>
          <w:sz w:val="40"/>
          <w:szCs w:val="40"/>
        </w:rPr>
        <w:t>GMINY</w:t>
      </w:r>
      <w:r w:rsidR="00E01813" w:rsidRPr="00C17B62">
        <w:rPr>
          <w:rFonts w:asciiTheme="minorHAnsi" w:hAnsiTheme="minorHAnsi" w:cs="Arial"/>
          <w:b/>
          <w:sz w:val="40"/>
          <w:szCs w:val="40"/>
        </w:rPr>
        <w:t xml:space="preserve"> </w:t>
      </w:r>
      <w:r w:rsidR="005E3894" w:rsidRPr="00C17B62">
        <w:rPr>
          <w:rFonts w:asciiTheme="minorHAnsi" w:hAnsiTheme="minorHAnsi" w:cs="Arial"/>
          <w:b/>
          <w:sz w:val="40"/>
          <w:szCs w:val="40"/>
        </w:rPr>
        <w:t>BRZEG</w:t>
      </w:r>
    </w:p>
    <w:p w:rsidR="00255995" w:rsidRDefault="00E92E78" w:rsidP="00255995">
      <w:pPr>
        <w:spacing w:line="360" w:lineRule="auto"/>
        <w:jc w:val="center"/>
        <w:rPr>
          <w:rFonts w:asciiTheme="minorHAnsi" w:hAnsiTheme="minorHAnsi" w:cs="Arial"/>
          <w:b/>
          <w:sz w:val="40"/>
          <w:szCs w:val="40"/>
        </w:rPr>
      </w:pPr>
      <w:r w:rsidRPr="00C17B62">
        <w:rPr>
          <w:rFonts w:asciiTheme="minorHAnsi" w:hAnsiTheme="minorHAnsi" w:cs="Arial"/>
          <w:b/>
          <w:sz w:val="40"/>
          <w:szCs w:val="40"/>
        </w:rPr>
        <w:t>ZA ROK 201</w:t>
      </w:r>
      <w:r w:rsidR="00AA3676" w:rsidRPr="00C17B62">
        <w:rPr>
          <w:rFonts w:asciiTheme="minorHAnsi" w:hAnsiTheme="minorHAnsi" w:cs="Arial"/>
          <w:b/>
          <w:sz w:val="40"/>
          <w:szCs w:val="40"/>
        </w:rPr>
        <w:t>4</w:t>
      </w:r>
    </w:p>
    <w:p w:rsidR="000E587F" w:rsidRPr="003628A6" w:rsidRDefault="003628A6" w:rsidP="003628A6">
      <w:pPr>
        <w:jc w:val="center"/>
        <w:rPr>
          <w:rFonts w:asciiTheme="minorHAnsi" w:hAnsiTheme="minorHAnsi" w:cs="Arial"/>
          <w:b/>
        </w:rPr>
      </w:pPr>
      <w:r w:rsidRPr="003628A6">
        <w:rPr>
          <w:rFonts w:asciiTheme="minorHAnsi" w:hAnsiTheme="minorHAnsi" w:cs="Arial"/>
          <w:b/>
        </w:rPr>
        <w:t>(W tekście uwzględnione uwagi Marszałka Województwa Opolskiego, dotyczące Sprawozdania z gospodarowania odpadami komunaln</w:t>
      </w:r>
      <w:r>
        <w:rPr>
          <w:rFonts w:asciiTheme="minorHAnsi" w:hAnsiTheme="minorHAnsi" w:cs="Arial"/>
          <w:b/>
        </w:rPr>
        <w:t>ymi dla Miasta Brzeg za 2014 rok</w:t>
      </w:r>
      <w:r w:rsidRPr="003628A6">
        <w:rPr>
          <w:rFonts w:asciiTheme="minorHAnsi" w:hAnsiTheme="minorHAnsi" w:cs="Arial"/>
          <w:b/>
        </w:rPr>
        <w:t>)</w:t>
      </w:r>
    </w:p>
    <w:p w:rsidR="00066BFE" w:rsidRPr="005E3894" w:rsidRDefault="003909A4" w:rsidP="00255995">
      <w:pPr>
        <w:spacing w:line="360" w:lineRule="auto"/>
        <w:jc w:val="center"/>
        <w:rPr>
          <w:rFonts w:ascii="Arial" w:hAnsi="Arial" w:cs="Arial"/>
          <w:b/>
          <w:sz w:val="36"/>
          <w:szCs w:val="36"/>
        </w:rPr>
      </w:pPr>
      <w:r>
        <w:rPr>
          <w:noProof/>
          <w:lang w:eastAsia="pl-PL"/>
        </w:rPr>
        <w:drawing>
          <wp:inline distT="0" distB="0" distL="0" distR="0">
            <wp:extent cx="3545205" cy="2449830"/>
            <wp:effectExtent l="19050" t="0" r="0" b="0"/>
            <wp:docPr id="1" name="fullResImage" descr="nowy_herb_brz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nowy_herb_brzegu"/>
                    <pic:cNvPicPr>
                      <a:picLocks noChangeAspect="1" noChangeArrowheads="1"/>
                    </pic:cNvPicPr>
                  </pic:nvPicPr>
                  <pic:blipFill>
                    <a:blip r:embed="rId9" cstate="print"/>
                    <a:srcRect/>
                    <a:stretch>
                      <a:fillRect/>
                    </a:stretch>
                  </pic:blipFill>
                  <pic:spPr bwMode="auto">
                    <a:xfrm>
                      <a:off x="0" y="0"/>
                      <a:ext cx="3545205" cy="2449830"/>
                    </a:xfrm>
                    <a:prstGeom prst="rect">
                      <a:avLst/>
                    </a:prstGeom>
                    <a:noFill/>
                    <a:ln w="9525">
                      <a:noFill/>
                      <a:miter lim="800000"/>
                      <a:headEnd/>
                      <a:tailEnd/>
                    </a:ln>
                  </pic:spPr>
                </pic:pic>
              </a:graphicData>
            </a:graphic>
          </wp:inline>
        </w:drawing>
      </w:r>
    </w:p>
    <w:p w:rsidR="00255995" w:rsidRPr="005E3894" w:rsidRDefault="00255995" w:rsidP="00255995">
      <w:pPr>
        <w:jc w:val="center"/>
        <w:rPr>
          <w:rFonts w:cs="Arial"/>
        </w:rPr>
      </w:pPr>
    </w:p>
    <w:p w:rsidR="00E92E78" w:rsidRPr="00BE57FE" w:rsidRDefault="00E92E78" w:rsidP="00255995">
      <w:pPr>
        <w:jc w:val="center"/>
        <w:rPr>
          <w:rFonts w:cs="Arial"/>
        </w:rPr>
      </w:pPr>
    </w:p>
    <w:p w:rsidR="00255995" w:rsidRPr="00BE57FE" w:rsidRDefault="00255995" w:rsidP="00255995">
      <w:pPr>
        <w:jc w:val="center"/>
        <w:rPr>
          <w:rFonts w:cs="Arial"/>
        </w:rPr>
      </w:pPr>
    </w:p>
    <w:p w:rsidR="00255995" w:rsidRPr="00BE57FE" w:rsidRDefault="00255995" w:rsidP="00255995">
      <w:pPr>
        <w:jc w:val="center"/>
        <w:rPr>
          <w:rFonts w:cs="Arial"/>
        </w:rPr>
      </w:pPr>
    </w:p>
    <w:p w:rsidR="00255995" w:rsidRPr="00BE57FE" w:rsidRDefault="00255995" w:rsidP="00255995">
      <w:pPr>
        <w:jc w:val="center"/>
        <w:rPr>
          <w:rFonts w:cs="Arial"/>
        </w:rPr>
      </w:pPr>
    </w:p>
    <w:p w:rsidR="00255995" w:rsidRPr="00BE57FE" w:rsidRDefault="00255995" w:rsidP="00255995">
      <w:pPr>
        <w:jc w:val="center"/>
        <w:rPr>
          <w:rFonts w:cs="Arial"/>
        </w:rPr>
      </w:pPr>
    </w:p>
    <w:p w:rsidR="00E35456" w:rsidRPr="00AA3676" w:rsidRDefault="005E3894" w:rsidP="00AA3676">
      <w:pPr>
        <w:spacing w:line="360" w:lineRule="auto"/>
        <w:jc w:val="center"/>
        <w:rPr>
          <w:rFonts w:ascii="Arial" w:hAnsi="Arial" w:cs="Arial"/>
          <w:b/>
          <w:bCs/>
          <w:sz w:val="36"/>
          <w:szCs w:val="36"/>
        </w:rPr>
        <w:sectPr w:rsidR="00E35456" w:rsidRPr="00AA3676" w:rsidSect="00BF7A22">
          <w:footerReference w:type="first" r:id="rId10"/>
          <w:footnotePr>
            <w:pos w:val="beneathText"/>
          </w:footnotePr>
          <w:pgSz w:w="11905" w:h="16837"/>
          <w:pgMar w:top="1418" w:right="851" w:bottom="1134" w:left="1134" w:header="1418" w:footer="1134" w:gutter="0"/>
          <w:cols w:space="708"/>
          <w:docGrid w:linePitch="360"/>
        </w:sectPr>
      </w:pPr>
      <w:r w:rsidRPr="00984934">
        <w:rPr>
          <w:rFonts w:ascii="Arial" w:hAnsi="Arial" w:cs="Arial"/>
        </w:rPr>
        <w:t>Brzeg</w:t>
      </w:r>
      <w:r w:rsidR="00D14772" w:rsidRPr="00984934">
        <w:rPr>
          <w:rFonts w:ascii="Arial" w:hAnsi="Arial" w:cs="Arial"/>
        </w:rPr>
        <w:t xml:space="preserve"> 201</w:t>
      </w:r>
      <w:r w:rsidR="00DD1384" w:rsidRPr="00984934">
        <w:rPr>
          <w:rFonts w:ascii="Arial" w:hAnsi="Arial" w:cs="Arial"/>
        </w:rPr>
        <w:t>5</w:t>
      </w:r>
      <w:r w:rsidR="00255995" w:rsidRPr="00984934">
        <w:rPr>
          <w:rFonts w:ascii="Arial" w:hAnsi="Arial" w:cs="Arial"/>
        </w:rPr>
        <w:t xml:space="preserve"> r</w:t>
      </w:r>
      <w:r w:rsidR="00984934">
        <w:rPr>
          <w:rFonts w:ascii="Arial" w:hAnsi="Arial" w:cs="Arial"/>
        </w:rPr>
        <w:t>.</w:t>
      </w:r>
    </w:p>
    <w:p w:rsidR="00254EE6" w:rsidRPr="00C4173B" w:rsidRDefault="00C4173B" w:rsidP="00C4173B">
      <w:pPr>
        <w:tabs>
          <w:tab w:val="left" w:pos="284"/>
        </w:tabs>
        <w:spacing w:after="0" w:line="240" w:lineRule="auto"/>
        <w:rPr>
          <w:rFonts w:asciiTheme="minorHAnsi" w:hAnsiTheme="minorHAnsi" w:cs="Arial"/>
        </w:rPr>
      </w:pPr>
      <w:bookmarkStart w:id="1" w:name="_Toc387411219"/>
      <w:r w:rsidRPr="00C4173B">
        <w:rPr>
          <w:rFonts w:asciiTheme="minorHAnsi" w:hAnsiTheme="minorHAnsi" w:cs="Arial"/>
          <w:b/>
        </w:rPr>
        <w:lastRenderedPageBreak/>
        <w:t>1.</w:t>
      </w:r>
      <w:r>
        <w:rPr>
          <w:rFonts w:asciiTheme="minorHAnsi" w:hAnsiTheme="minorHAnsi" w:cs="Arial"/>
          <w:b/>
        </w:rPr>
        <w:t xml:space="preserve"> </w:t>
      </w:r>
      <w:r>
        <w:rPr>
          <w:rFonts w:asciiTheme="minorHAnsi" w:hAnsiTheme="minorHAnsi" w:cs="Arial"/>
          <w:b/>
        </w:rPr>
        <w:tab/>
      </w:r>
      <w:r w:rsidR="00F00E12" w:rsidRPr="00C4173B">
        <w:rPr>
          <w:rFonts w:asciiTheme="minorHAnsi" w:hAnsiTheme="minorHAnsi" w:cs="Arial"/>
          <w:b/>
        </w:rPr>
        <w:t>WPROWADZENIE</w:t>
      </w:r>
      <w:bookmarkEnd w:id="1"/>
    </w:p>
    <w:p w:rsidR="00BE4D40" w:rsidRPr="008049C2" w:rsidRDefault="00BE4D40" w:rsidP="00422E90">
      <w:pPr>
        <w:pStyle w:val="Style10"/>
        <w:widowControl/>
        <w:jc w:val="left"/>
        <w:rPr>
          <w:rFonts w:asciiTheme="minorHAnsi" w:hAnsiTheme="minorHAnsi" w:cs="Arial"/>
          <w:sz w:val="22"/>
          <w:szCs w:val="22"/>
        </w:rPr>
      </w:pPr>
    </w:p>
    <w:p w:rsidR="00F00E12" w:rsidRPr="00C4173B" w:rsidRDefault="00F57EAD" w:rsidP="00F57EAD">
      <w:pPr>
        <w:pStyle w:val="Nagwek2"/>
        <w:numPr>
          <w:ilvl w:val="1"/>
          <w:numId w:val="30"/>
        </w:numPr>
        <w:spacing w:before="0" w:line="240" w:lineRule="auto"/>
        <w:jc w:val="both"/>
        <w:rPr>
          <w:rFonts w:asciiTheme="minorHAnsi" w:hAnsiTheme="minorHAnsi" w:cs="Arial"/>
          <w:color w:val="auto"/>
          <w:sz w:val="22"/>
          <w:szCs w:val="22"/>
        </w:rPr>
      </w:pPr>
      <w:bookmarkStart w:id="2" w:name="_Toc387411220"/>
      <w:bookmarkStart w:id="3" w:name="_Toc415813635"/>
      <w:bookmarkStart w:id="4" w:name="_Toc415813689"/>
      <w:r>
        <w:rPr>
          <w:rFonts w:asciiTheme="minorHAnsi" w:hAnsiTheme="minorHAnsi" w:cs="Arial"/>
          <w:color w:val="auto"/>
          <w:sz w:val="22"/>
          <w:szCs w:val="22"/>
        </w:rPr>
        <w:t xml:space="preserve"> </w:t>
      </w:r>
      <w:r w:rsidR="00F00E12" w:rsidRPr="00C4173B">
        <w:rPr>
          <w:rFonts w:asciiTheme="minorHAnsi" w:hAnsiTheme="minorHAnsi" w:cs="Arial"/>
          <w:color w:val="auto"/>
          <w:sz w:val="22"/>
          <w:szCs w:val="22"/>
        </w:rPr>
        <w:t>Cel i podstawa prawna przygotowania analizy</w:t>
      </w:r>
      <w:bookmarkEnd w:id="2"/>
      <w:bookmarkEnd w:id="3"/>
      <w:bookmarkEnd w:id="4"/>
    </w:p>
    <w:p w:rsidR="00F00E12" w:rsidRPr="00C4173B" w:rsidRDefault="00F00E12" w:rsidP="00422E90">
      <w:pPr>
        <w:pStyle w:val="Style10"/>
        <w:widowControl/>
        <w:tabs>
          <w:tab w:val="left" w:pos="403"/>
        </w:tabs>
        <w:jc w:val="left"/>
        <w:rPr>
          <w:rStyle w:val="FontStyle44"/>
          <w:rFonts w:asciiTheme="minorHAnsi" w:hAnsiTheme="minorHAnsi" w:cs="Arial"/>
        </w:rPr>
      </w:pPr>
    </w:p>
    <w:p w:rsidR="007C2A37" w:rsidRPr="008049C2" w:rsidRDefault="00F00E12" w:rsidP="007C2A37">
      <w:pPr>
        <w:pStyle w:val="Style8"/>
        <w:widowControl/>
        <w:spacing w:line="240" w:lineRule="auto"/>
        <w:rPr>
          <w:rStyle w:val="FontStyle47"/>
          <w:rFonts w:asciiTheme="minorHAnsi" w:hAnsiTheme="minorHAnsi" w:cs="Arial"/>
        </w:rPr>
      </w:pPr>
      <w:r w:rsidRPr="008049C2">
        <w:rPr>
          <w:rStyle w:val="FontStyle47"/>
          <w:rFonts w:asciiTheme="minorHAnsi" w:hAnsiTheme="minorHAnsi" w:cs="Arial"/>
        </w:rPr>
        <w:t>Przedmiotowy</w:t>
      </w:r>
      <w:r w:rsidR="00BE4D40" w:rsidRPr="008049C2">
        <w:rPr>
          <w:rStyle w:val="FontStyle47"/>
          <w:rFonts w:asciiTheme="minorHAnsi" w:hAnsiTheme="minorHAnsi" w:cs="Arial"/>
        </w:rPr>
        <w:t xml:space="preserve"> dokument stanowi roczn</w:t>
      </w:r>
      <w:r w:rsidR="00EB1775" w:rsidRPr="008049C2">
        <w:rPr>
          <w:rStyle w:val="FontStyle47"/>
          <w:rFonts w:asciiTheme="minorHAnsi" w:hAnsiTheme="minorHAnsi" w:cs="Arial"/>
        </w:rPr>
        <w:t>ą</w:t>
      </w:r>
      <w:r w:rsidR="00BE4D40" w:rsidRPr="008049C2">
        <w:rPr>
          <w:rStyle w:val="FontStyle47"/>
          <w:rFonts w:asciiTheme="minorHAnsi" w:hAnsiTheme="minorHAnsi" w:cs="Arial"/>
        </w:rPr>
        <w:t xml:space="preserve"> analiz</w:t>
      </w:r>
      <w:r w:rsidR="00EB1775" w:rsidRPr="008049C2">
        <w:rPr>
          <w:rStyle w:val="FontStyle47"/>
          <w:rFonts w:asciiTheme="minorHAnsi" w:hAnsiTheme="minorHAnsi" w:cs="Arial"/>
        </w:rPr>
        <w:t>ę</w:t>
      </w:r>
      <w:r w:rsidR="00BE4D40" w:rsidRPr="008049C2">
        <w:rPr>
          <w:rStyle w:val="FontStyle47"/>
          <w:rFonts w:asciiTheme="minorHAnsi" w:hAnsiTheme="minorHAnsi" w:cs="Arial"/>
        </w:rPr>
        <w:t xml:space="preserve"> stanu gospodarki odpadami komunalnymi na terenie </w:t>
      </w:r>
      <w:r w:rsidR="002F1B68" w:rsidRPr="008049C2">
        <w:rPr>
          <w:rStyle w:val="FontStyle47"/>
          <w:rFonts w:asciiTheme="minorHAnsi" w:hAnsiTheme="minorHAnsi" w:cs="Arial"/>
        </w:rPr>
        <w:t xml:space="preserve">gminy </w:t>
      </w:r>
      <w:r w:rsidR="00BE57FE" w:rsidRPr="008049C2">
        <w:rPr>
          <w:rStyle w:val="FontStyle47"/>
          <w:rFonts w:asciiTheme="minorHAnsi" w:hAnsiTheme="minorHAnsi" w:cs="Arial"/>
        </w:rPr>
        <w:t>Brzeg</w:t>
      </w:r>
      <w:r w:rsidR="00BE4D40" w:rsidRPr="008049C2">
        <w:rPr>
          <w:rStyle w:val="FontStyle47"/>
          <w:rFonts w:asciiTheme="minorHAnsi" w:hAnsiTheme="minorHAnsi" w:cs="Arial"/>
        </w:rPr>
        <w:t>, sporządzoną w celu weryfikacji możliwości techniczny</w:t>
      </w:r>
      <w:r w:rsidRPr="008049C2">
        <w:rPr>
          <w:rStyle w:val="FontStyle47"/>
          <w:rFonts w:asciiTheme="minorHAnsi" w:hAnsiTheme="minorHAnsi" w:cs="Arial"/>
        </w:rPr>
        <w:t>ch</w:t>
      </w:r>
      <w:r w:rsidR="00BE4D40" w:rsidRPr="008049C2">
        <w:rPr>
          <w:rStyle w:val="FontStyle47"/>
          <w:rFonts w:asciiTheme="minorHAnsi" w:hAnsiTheme="minorHAnsi" w:cs="Arial"/>
        </w:rPr>
        <w:t xml:space="preserve"> i</w:t>
      </w:r>
      <w:r w:rsidRPr="008049C2">
        <w:rPr>
          <w:rStyle w:val="FontStyle47"/>
          <w:rFonts w:asciiTheme="minorHAnsi" w:hAnsiTheme="minorHAnsi" w:cs="Arial"/>
        </w:rPr>
        <w:t> </w:t>
      </w:r>
      <w:r w:rsidR="00BE4D40" w:rsidRPr="008049C2">
        <w:rPr>
          <w:rStyle w:val="FontStyle47"/>
          <w:rFonts w:asciiTheme="minorHAnsi" w:hAnsiTheme="minorHAnsi" w:cs="Arial"/>
        </w:rPr>
        <w:t>organizacyjnych gminy w zakresie gospodarowania odpadami komunalnymi.</w:t>
      </w:r>
    </w:p>
    <w:p w:rsidR="00DD0448" w:rsidRPr="008049C2" w:rsidRDefault="00DD0448" w:rsidP="007C2A37">
      <w:pPr>
        <w:pStyle w:val="Style8"/>
        <w:widowControl/>
        <w:spacing w:line="240" w:lineRule="auto"/>
        <w:rPr>
          <w:rStyle w:val="FontStyle47"/>
          <w:rFonts w:asciiTheme="minorHAnsi" w:hAnsiTheme="minorHAnsi" w:cs="Arial"/>
        </w:rPr>
      </w:pPr>
    </w:p>
    <w:p w:rsidR="00DD0448" w:rsidRPr="008049C2" w:rsidRDefault="00DD0448" w:rsidP="007C2A37">
      <w:pPr>
        <w:pStyle w:val="Style8"/>
        <w:widowControl/>
        <w:spacing w:line="240" w:lineRule="auto"/>
        <w:rPr>
          <w:rStyle w:val="FontStyle47"/>
          <w:rFonts w:asciiTheme="minorHAnsi" w:hAnsiTheme="minorHAnsi" w:cs="Arial"/>
        </w:rPr>
      </w:pPr>
      <w:r w:rsidRPr="008049C2">
        <w:rPr>
          <w:rStyle w:val="FontStyle47"/>
          <w:rFonts w:asciiTheme="minorHAnsi" w:hAnsiTheme="minorHAnsi" w:cs="Arial"/>
        </w:rPr>
        <w:t xml:space="preserve">Zgodnie z art. 3 ust.2 pkt 10 ustawy z dnia 13 września 1996 r. o utrzymaniu czystości i porządku </w:t>
      </w:r>
      <w:r w:rsidR="0042569B" w:rsidRPr="008049C2">
        <w:rPr>
          <w:rStyle w:val="FontStyle47"/>
          <w:rFonts w:asciiTheme="minorHAnsi" w:hAnsiTheme="minorHAnsi" w:cs="Arial"/>
        </w:rPr>
        <w:br/>
      </w:r>
      <w:r w:rsidRPr="008049C2">
        <w:rPr>
          <w:rStyle w:val="FontStyle47"/>
          <w:rFonts w:asciiTheme="minorHAnsi" w:hAnsiTheme="minorHAnsi" w:cs="Arial"/>
        </w:rPr>
        <w:t xml:space="preserve">w gminach (t.j. Dz. U. z 2013 r. poz. 1399 z późn. zm.) </w:t>
      </w:r>
      <w:r w:rsidR="00903DC4">
        <w:rPr>
          <w:rStyle w:val="FontStyle47"/>
          <w:rFonts w:asciiTheme="minorHAnsi" w:hAnsiTheme="minorHAnsi" w:cs="Arial"/>
        </w:rPr>
        <w:t>obowiązkiem</w:t>
      </w:r>
      <w:r w:rsidRPr="008049C2">
        <w:rPr>
          <w:rStyle w:val="FontStyle47"/>
          <w:rFonts w:asciiTheme="minorHAnsi" w:hAnsiTheme="minorHAnsi" w:cs="Arial"/>
        </w:rPr>
        <w:t xml:space="preserve"> gminy jest dokonywanie corocznej analizy stanu gospodarki odpadami. </w:t>
      </w:r>
      <w:r w:rsidR="00850051" w:rsidRPr="008049C2">
        <w:rPr>
          <w:rStyle w:val="FontStyle47"/>
          <w:rFonts w:asciiTheme="minorHAnsi" w:hAnsiTheme="minorHAnsi" w:cs="Arial"/>
        </w:rPr>
        <w:t xml:space="preserve">Zakres powyższego opracowania określa </w:t>
      </w:r>
      <w:r w:rsidR="00850051" w:rsidRPr="006169F2">
        <w:rPr>
          <w:rStyle w:val="FontStyle47"/>
          <w:rFonts w:asciiTheme="minorHAnsi" w:hAnsiTheme="minorHAnsi" w:cs="Arial"/>
        </w:rPr>
        <w:t>art. 9tb.  ust. 1</w:t>
      </w:r>
      <w:r w:rsidR="00850051" w:rsidRPr="008049C2">
        <w:rPr>
          <w:rStyle w:val="FontStyle47"/>
          <w:rFonts w:asciiTheme="minorHAnsi" w:hAnsiTheme="minorHAnsi" w:cs="Arial"/>
        </w:rPr>
        <w:t xml:space="preserve"> ww. u</w:t>
      </w:r>
      <w:r w:rsidR="00C17B62" w:rsidRPr="008049C2">
        <w:rPr>
          <w:rStyle w:val="FontStyle47"/>
          <w:rFonts w:asciiTheme="minorHAnsi" w:hAnsiTheme="minorHAnsi" w:cs="Arial"/>
        </w:rPr>
        <w:t>stawy</w:t>
      </w:r>
      <w:r w:rsidR="00850051" w:rsidRPr="008049C2">
        <w:rPr>
          <w:rStyle w:val="FontStyle47"/>
          <w:rFonts w:asciiTheme="minorHAnsi" w:hAnsiTheme="minorHAnsi" w:cs="Arial"/>
        </w:rPr>
        <w:t xml:space="preserve">. </w:t>
      </w:r>
    </w:p>
    <w:p w:rsidR="00C17B62" w:rsidRPr="008049C2" w:rsidRDefault="00C17B62" w:rsidP="00422E90">
      <w:pPr>
        <w:pStyle w:val="Style8"/>
        <w:widowControl/>
        <w:spacing w:line="240" w:lineRule="auto"/>
        <w:rPr>
          <w:rFonts w:asciiTheme="minorHAnsi" w:hAnsiTheme="minorHAnsi" w:cs="Arial"/>
          <w:sz w:val="22"/>
          <w:szCs w:val="22"/>
        </w:rPr>
      </w:pPr>
    </w:p>
    <w:p w:rsidR="00C44985" w:rsidRPr="008049C2" w:rsidRDefault="00C17B62" w:rsidP="00422E90">
      <w:pPr>
        <w:pStyle w:val="Style8"/>
        <w:widowControl/>
        <w:spacing w:line="240" w:lineRule="auto"/>
        <w:rPr>
          <w:rFonts w:asciiTheme="minorHAnsi" w:hAnsiTheme="minorHAnsi" w:cs="Arial"/>
          <w:sz w:val="22"/>
          <w:szCs w:val="22"/>
        </w:rPr>
      </w:pPr>
      <w:r w:rsidRPr="008049C2">
        <w:rPr>
          <w:rFonts w:asciiTheme="minorHAnsi" w:hAnsiTheme="minorHAnsi" w:cs="Arial"/>
          <w:sz w:val="22"/>
          <w:szCs w:val="22"/>
        </w:rPr>
        <w:t xml:space="preserve">Przedmiotowa analiza częściowo uwzględnia dane </w:t>
      </w:r>
      <w:r w:rsidR="00BE0F7C" w:rsidRPr="008049C2">
        <w:rPr>
          <w:rFonts w:asciiTheme="minorHAnsi" w:hAnsiTheme="minorHAnsi" w:cs="Arial"/>
          <w:sz w:val="22"/>
          <w:szCs w:val="22"/>
        </w:rPr>
        <w:t xml:space="preserve">ujęte </w:t>
      </w:r>
      <w:r w:rsidR="0042569B" w:rsidRPr="008049C2">
        <w:rPr>
          <w:rFonts w:asciiTheme="minorHAnsi" w:hAnsiTheme="minorHAnsi" w:cs="Arial"/>
          <w:sz w:val="22"/>
          <w:szCs w:val="22"/>
        </w:rPr>
        <w:t>w</w:t>
      </w:r>
      <w:r w:rsidRPr="008049C2">
        <w:rPr>
          <w:rFonts w:asciiTheme="minorHAnsi" w:hAnsiTheme="minorHAnsi" w:cs="Arial"/>
          <w:sz w:val="22"/>
          <w:szCs w:val="22"/>
        </w:rPr>
        <w:t xml:space="preserve"> roczn</w:t>
      </w:r>
      <w:r w:rsidR="0042569B" w:rsidRPr="008049C2">
        <w:rPr>
          <w:rFonts w:asciiTheme="minorHAnsi" w:hAnsiTheme="minorHAnsi" w:cs="Arial"/>
          <w:sz w:val="22"/>
          <w:szCs w:val="22"/>
        </w:rPr>
        <w:t>ym</w:t>
      </w:r>
      <w:r w:rsidRPr="008049C2">
        <w:rPr>
          <w:rFonts w:asciiTheme="minorHAnsi" w:hAnsiTheme="minorHAnsi" w:cs="Arial"/>
          <w:sz w:val="22"/>
          <w:szCs w:val="22"/>
        </w:rPr>
        <w:t xml:space="preserve"> Sprawozdani</w:t>
      </w:r>
      <w:r w:rsidR="0042569B" w:rsidRPr="008049C2">
        <w:rPr>
          <w:rFonts w:asciiTheme="minorHAnsi" w:hAnsiTheme="minorHAnsi" w:cs="Arial"/>
          <w:sz w:val="22"/>
          <w:szCs w:val="22"/>
        </w:rPr>
        <w:t>u</w:t>
      </w:r>
      <w:r w:rsidR="00850051" w:rsidRPr="008049C2">
        <w:rPr>
          <w:rFonts w:asciiTheme="minorHAnsi" w:hAnsiTheme="minorHAnsi" w:cs="Arial"/>
          <w:sz w:val="22"/>
          <w:szCs w:val="22"/>
        </w:rPr>
        <w:t xml:space="preserve"> </w:t>
      </w:r>
      <w:r w:rsidR="0042569B" w:rsidRPr="008049C2">
        <w:rPr>
          <w:rFonts w:asciiTheme="minorHAnsi" w:hAnsiTheme="minorHAnsi" w:cs="Arial"/>
          <w:sz w:val="22"/>
          <w:szCs w:val="22"/>
        </w:rPr>
        <w:br/>
      </w:r>
      <w:r w:rsidR="00850051" w:rsidRPr="008049C2">
        <w:rPr>
          <w:rFonts w:asciiTheme="minorHAnsi" w:hAnsiTheme="minorHAnsi" w:cs="Arial"/>
          <w:sz w:val="22"/>
          <w:szCs w:val="22"/>
        </w:rPr>
        <w:t>z realizacji zadań z zakresu gospodarowania odpadami komunal</w:t>
      </w:r>
      <w:r w:rsidR="00903DC4">
        <w:rPr>
          <w:rFonts w:asciiTheme="minorHAnsi" w:hAnsiTheme="minorHAnsi" w:cs="Arial"/>
          <w:sz w:val="22"/>
          <w:szCs w:val="22"/>
        </w:rPr>
        <w:t>nymi, sporządzanym przez gminę n</w:t>
      </w:r>
      <w:r w:rsidR="00850051" w:rsidRPr="008049C2">
        <w:rPr>
          <w:rFonts w:asciiTheme="minorHAnsi" w:hAnsiTheme="minorHAnsi" w:cs="Arial"/>
          <w:sz w:val="22"/>
          <w:szCs w:val="22"/>
        </w:rPr>
        <w:t>a podstawie art.</w:t>
      </w:r>
      <w:r w:rsidRPr="008049C2">
        <w:rPr>
          <w:rFonts w:asciiTheme="minorHAnsi" w:hAnsiTheme="minorHAnsi" w:cs="Arial"/>
          <w:sz w:val="22"/>
          <w:szCs w:val="22"/>
        </w:rPr>
        <w:t xml:space="preserve"> 9q</w:t>
      </w:r>
      <w:r w:rsidR="00850051" w:rsidRPr="008049C2">
        <w:rPr>
          <w:rFonts w:asciiTheme="minorHAnsi" w:hAnsiTheme="minorHAnsi" w:cs="Arial"/>
          <w:sz w:val="22"/>
          <w:szCs w:val="22"/>
        </w:rPr>
        <w:t xml:space="preserve"> ust 1 i 3 cyt. ustawy, celem jego przedłożenia marszałkowi województwa oraz wojewódzkiemu inspektorowi ochrony środowiska w terminie do 31 marca roku następująceg</w:t>
      </w:r>
      <w:r w:rsidR="0042569B" w:rsidRPr="008049C2">
        <w:rPr>
          <w:rFonts w:asciiTheme="minorHAnsi" w:hAnsiTheme="minorHAnsi" w:cs="Arial"/>
          <w:sz w:val="22"/>
          <w:szCs w:val="22"/>
        </w:rPr>
        <w:t>o po roku</w:t>
      </w:r>
      <w:r w:rsidR="00850051" w:rsidRPr="008049C2">
        <w:rPr>
          <w:rFonts w:asciiTheme="minorHAnsi" w:hAnsiTheme="minorHAnsi" w:cs="Arial"/>
          <w:sz w:val="22"/>
          <w:szCs w:val="22"/>
        </w:rPr>
        <w:t>,</w:t>
      </w:r>
      <w:r w:rsidR="0042569B" w:rsidRPr="008049C2">
        <w:rPr>
          <w:rFonts w:asciiTheme="minorHAnsi" w:hAnsiTheme="minorHAnsi" w:cs="Arial"/>
          <w:sz w:val="22"/>
          <w:szCs w:val="22"/>
        </w:rPr>
        <w:t xml:space="preserve"> </w:t>
      </w:r>
      <w:r w:rsidR="00850051" w:rsidRPr="008049C2">
        <w:rPr>
          <w:rFonts w:asciiTheme="minorHAnsi" w:hAnsiTheme="minorHAnsi" w:cs="Arial"/>
          <w:sz w:val="22"/>
          <w:szCs w:val="22"/>
        </w:rPr>
        <w:t>którego dotyczy</w:t>
      </w:r>
      <w:r w:rsidRPr="008049C2">
        <w:rPr>
          <w:rFonts w:asciiTheme="minorHAnsi" w:hAnsiTheme="minorHAnsi" w:cs="Arial"/>
          <w:sz w:val="22"/>
          <w:szCs w:val="22"/>
        </w:rPr>
        <w:t>.</w:t>
      </w:r>
    </w:p>
    <w:p w:rsidR="00F163C7" w:rsidRPr="008049C2" w:rsidRDefault="00F163C7" w:rsidP="00422E90">
      <w:pPr>
        <w:pStyle w:val="Style8"/>
        <w:widowControl/>
        <w:spacing w:line="240" w:lineRule="auto"/>
        <w:rPr>
          <w:rFonts w:asciiTheme="minorHAnsi" w:hAnsiTheme="minorHAnsi" w:cs="Arial"/>
          <w:sz w:val="22"/>
          <w:szCs w:val="22"/>
        </w:rPr>
      </w:pPr>
    </w:p>
    <w:p w:rsidR="001A67B9" w:rsidRPr="008049C2" w:rsidRDefault="005C6830" w:rsidP="00D452BE">
      <w:pPr>
        <w:pStyle w:val="Style8"/>
        <w:widowControl/>
        <w:spacing w:line="240" w:lineRule="auto"/>
        <w:rPr>
          <w:rFonts w:asciiTheme="minorHAnsi" w:hAnsiTheme="minorHAnsi" w:cs="Arial"/>
          <w:sz w:val="22"/>
          <w:szCs w:val="22"/>
        </w:rPr>
      </w:pPr>
      <w:r w:rsidRPr="008049C2">
        <w:rPr>
          <w:rFonts w:asciiTheme="minorHAnsi" w:hAnsiTheme="minorHAnsi" w:cs="Arial"/>
          <w:sz w:val="22"/>
          <w:szCs w:val="22"/>
        </w:rPr>
        <w:t xml:space="preserve">Opracowanie dotyczy funkcjonowania systemu gospodarki odpadami komunalnymi </w:t>
      </w:r>
      <w:r w:rsidR="00D452BE" w:rsidRPr="008049C2">
        <w:rPr>
          <w:rFonts w:asciiTheme="minorHAnsi" w:hAnsiTheme="minorHAnsi" w:cs="Arial"/>
          <w:sz w:val="22"/>
          <w:szCs w:val="22"/>
        </w:rPr>
        <w:t>w roku 2014</w:t>
      </w:r>
      <w:r w:rsidR="00903DC4">
        <w:rPr>
          <w:rFonts w:asciiTheme="minorHAnsi" w:hAnsiTheme="minorHAnsi" w:cs="Arial"/>
          <w:sz w:val="22"/>
          <w:szCs w:val="22"/>
        </w:rPr>
        <w:t xml:space="preserve">. W niniejszym opracowaniu niektóre wskaźniki i wyliczenia porównane zostały w  </w:t>
      </w:r>
      <w:r w:rsidR="00D452BE" w:rsidRPr="008049C2">
        <w:rPr>
          <w:rFonts w:asciiTheme="minorHAnsi" w:hAnsiTheme="minorHAnsi" w:cs="Arial"/>
          <w:sz w:val="22"/>
          <w:szCs w:val="22"/>
        </w:rPr>
        <w:t>odniesieniu do roku 2013</w:t>
      </w:r>
      <w:r w:rsidR="00F163C7" w:rsidRPr="008049C2">
        <w:rPr>
          <w:rFonts w:asciiTheme="minorHAnsi" w:hAnsiTheme="minorHAnsi" w:cs="Arial"/>
          <w:sz w:val="22"/>
          <w:szCs w:val="22"/>
        </w:rPr>
        <w:t xml:space="preserve">. </w:t>
      </w:r>
      <w:r w:rsidR="001A67B9" w:rsidRPr="008049C2">
        <w:rPr>
          <w:rFonts w:asciiTheme="minorHAnsi" w:hAnsiTheme="minorHAnsi" w:cs="Arial"/>
          <w:sz w:val="22"/>
          <w:szCs w:val="22"/>
        </w:rPr>
        <w:t xml:space="preserve">Należy tu jednak pamiętać, że dane dotyczące roku 2013 obejmują również I-sze półrocze, w którym nie obowiązywał jeszcze nowy - obecny system gospodarowania odpadami komunalnymi. </w:t>
      </w:r>
    </w:p>
    <w:p w:rsidR="005D717F" w:rsidRPr="00FF126C" w:rsidRDefault="005D717F" w:rsidP="00D452BE">
      <w:pPr>
        <w:pStyle w:val="Style8"/>
        <w:widowControl/>
        <w:spacing w:line="240" w:lineRule="auto"/>
        <w:rPr>
          <w:rStyle w:val="FontStyle47"/>
          <w:rFonts w:asciiTheme="minorHAnsi" w:hAnsiTheme="minorHAnsi" w:cs="Arial"/>
          <w:color w:val="7030A0"/>
        </w:rPr>
      </w:pPr>
    </w:p>
    <w:p w:rsidR="00D452BE" w:rsidRPr="00C44985" w:rsidRDefault="00D452BE" w:rsidP="00D452BE">
      <w:pPr>
        <w:pStyle w:val="Style8"/>
        <w:widowControl/>
        <w:spacing w:line="240" w:lineRule="auto"/>
        <w:rPr>
          <w:rFonts w:asciiTheme="minorHAnsi" w:hAnsiTheme="minorHAnsi" w:cs="Arial"/>
          <w:sz w:val="22"/>
          <w:szCs w:val="22"/>
        </w:rPr>
      </w:pPr>
    </w:p>
    <w:p w:rsidR="00F00E12" w:rsidRPr="00C44985" w:rsidRDefault="00F00E12" w:rsidP="00422E90">
      <w:pPr>
        <w:pStyle w:val="Nagwek2"/>
        <w:spacing w:before="0" w:line="240" w:lineRule="auto"/>
        <w:jc w:val="both"/>
        <w:rPr>
          <w:rFonts w:asciiTheme="minorHAnsi" w:hAnsiTheme="minorHAnsi" w:cs="Arial"/>
          <w:color w:val="auto"/>
          <w:sz w:val="22"/>
          <w:szCs w:val="22"/>
        </w:rPr>
      </w:pPr>
      <w:bookmarkStart w:id="5" w:name="_Toc387411221"/>
      <w:bookmarkStart w:id="6" w:name="_Toc415813636"/>
      <w:bookmarkStart w:id="7" w:name="_Toc415813690"/>
      <w:r w:rsidRPr="00C44985">
        <w:rPr>
          <w:rFonts w:asciiTheme="minorHAnsi" w:hAnsiTheme="minorHAnsi" w:cs="Arial"/>
          <w:color w:val="auto"/>
          <w:sz w:val="22"/>
          <w:szCs w:val="22"/>
        </w:rPr>
        <w:t>I.2. Regulacje prawne z zakresu gospodarowania odpadami</w:t>
      </w:r>
      <w:bookmarkEnd w:id="5"/>
      <w:bookmarkEnd w:id="6"/>
      <w:bookmarkEnd w:id="7"/>
    </w:p>
    <w:p w:rsidR="00F00E12" w:rsidRPr="00C44985" w:rsidRDefault="00F00E12" w:rsidP="00422E90">
      <w:pPr>
        <w:pStyle w:val="Style10"/>
        <w:widowControl/>
        <w:jc w:val="left"/>
        <w:rPr>
          <w:rFonts w:asciiTheme="minorHAnsi" w:hAnsiTheme="minorHAnsi" w:cs="Arial"/>
          <w:sz w:val="22"/>
          <w:szCs w:val="22"/>
        </w:rPr>
      </w:pPr>
    </w:p>
    <w:p w:rsidR="00E14C58" w:rsidRPr="00C44985" w:rsidRDefault="005602D7" w:rsidP="005602D7">
      <w:pPr>
        <w:pStyle w:val="Style8"/>
        <w:widowControl/>
        <w:spacing w:line="240" w:lineRule="auto"/>
        <w:rPr>
          <w:rStyle w:val="FontStyle47"/>
          <w:rFonts w:asciiTheme="minorHAnsi" w:hAnsiTheme="minorHAnsi" w:cs="Arial"/>
        </w:rPr>
      </w:pPr>
      <w:r w:rsidRPr="00C44985">
        <w:rPr>
          <w:rStyle w:val="FontStyle47"/>
          <w:rFonts w:asciiTheme="minorHAnsi" w:hAnsiTheme="minorHAnsi" w:cs="Arial"/>
        </w:rPr>
        <w:t>Podczas sporządzania niniejszej analizy opierano się na dokumentach o charakterze strategicznym:</w:t>
      </w:r>
    </w:p>
    <w:p w:rsidR="00E14C58" w:rsidRPr="007E396E" w:rsidRDefault="00C86199" w:rsidP="00D42873">
      <w:pPr>
        <w:pStyle w:val="Style11"/>
        <w:widowControl/>
        <w:numPr>
          <w:ilvl w:val="0"/>
          <w:numId w:val="2"/>
        </w:numPr>
        <w:tabs>
          <w:tab w:val="left" w:pos="567"/>
        </w:tabs>
        <w:spacing w:line="240" w:lineRule="auto"/>
        <w:ind w:left="567" w:hanging="283"/>
        <w:rPr>
          <w:rFonts w:asciiTheme="minorHAnsi" w:hAnsiTheme="minorHAnsi" w:cs="Arial"/>
          <w:sz w:val="22"/>
          <w:szCs w:val="22"/>
        </w:rPr>
      </w:pPr>
      <w:r w:rsidRPr="009D7C4E">
        <w:rPr>
          <w:rFonts w:asciiTheme="minorHAnsi" w:hAnsiTheme="minorHAnsi" w:cs="Arial"/>
          <w:sz w:val="22"/>
          <w:szCs w:val="22"/>
        </w:rPr>
        <w:t>Plan Gospodarki Odpadami dla</w:t>
      </w:r>
      <w:r w:rsidRPr="009D7C4E">
        <w:rPr>
          <w:rFonts w:asciiTheme="minorHAnsi" w:hAnsiTheme="minorHAnsi" w:cs="Arial"/>
        </w:rPr>
        <w:t xml:space="preserve"> </w:t>
      </w:r>
      <w:r w:rsidRPr="009D7C4E">
        <w:rPr>
          <w:rFonts w:asciiTheme="minorHAnsi" w:hAnsiTheme="minorHAnsi" w:cs="Arial"/>
          <w:sz w:val="22"/>
          <w:szCs w:val="22"/>
        </w:rPr>
        <w:t>Województwa Opolskiego</w:t>
      </w:r>
      <w:r w:rsidRPr="009D7C4E">
        <w:rPr>
          <w:rFonts w:asciiTheme="minorHAnsi" w:hAnsiTheme="minorHAnsi" w:cs="Arial"/>
        </w:rPr>
        <w:t xml:space="preserve"> </w:t>
      </w:r>
      <w:r w:rsidRPr="009D7C4E">
        <w:rPr>
          <w:rFonts w:asciiTheme="minorHAnsi" w:hAnsiTheme="minorHAnsi" w:cs="Arial"/>
          <w:sz w:val="22"/>
          <w:szCs w:val="22"/>
        </w:rPr>
        <w:t xml:space="preserve">na lata 2012-2017 </w:t>
      </w:r>
      <w:r w:rsidR="005602D7" w:rsidRPr="009D7C4E">
        <w:rPr>
          <w:rStyle w:val="FontStyle47"/>
          <w:rFonts w:asciiTheme="minorHAnsi" w:hAnsiTheme="minorHAnsi" w:cs="Arial"/>
        </w:rPr>
        <w:t xml:space="preserve">przyjęty uchwałą </w:t>
      </w:r>
      <w:r w:rsidRPr="007E396E">
        <w:rPr>
          <w:rFonts w:asciiTheme="minorHAnsi" w:hAnsiTheme="minorHAnsi" w:cs="Arial"/>
          <w:sz w:val="22"/>
          <w:szCs w:val="22"/>
        </w:rPr>
        <w:t xml:space="preserve">Nr XX/271/2012 Sejmiku Województwa Opolskiego </w:t>
      </w:r>
      <w:r w:rsidR="00D42873" w:rsidRPr="007E396E">
        <w:rPr>
          <w:rFonts w:asciiTheme="minorHAnsi" w:hAnsiTheme="minorHAnsi" w:cs="Arial"/>
          <w:sz w:val="22"/>
          <w:szCs w:val="22"/>
        </w:rPr>
        <w:t>z dnia 28 sierpnia 2012 r.,</w:t>
      </w:r>
    </w:p>
    <w:p w:rsidR="00C86199" w:rsidRPr="001E5D88" w:rsidRDefault="00E14C58" w:rsidP="00D42873">
      <w:pPr>
        <w:pStyle w:val="Style11"/>
        <w:widowControl/>
        <w:numPr>
          <w:ilvl w:val="0"/>
          <w:numId w:val="2"/>
        </w:numPr>
        <w:tabs>
          <w:tab w:val="left" w:pos="567"/>
        </w:tabs>
        <w:spacing w:line="240" w:lineRule="auto"/>
        <w:ind w:left="567" w:hanging="283"/>
        <w:rPr>
          <w:rFonts w:asciiTheme="minorHAnsi" w:hAnsiTheme="minorHAnsi" w:cs="Arial"/>
          <w:sz w:val="22"/>
          <w:szCs w:val="22"/>
        </w:rPr>
      </w:pPr>
      <w:r w:rsidRPr="007E396E">
        <w:rPr>
          <w:rFonts w:asciiTheme="minorHAnsi" w:hAnsiTheme="minorHAnsi" w:cs="Arial"/>
          <w:sz w:val="22"/>
          <w:szCs w:val="22"/>
        </w:rPr>
        <w:t>Plan Gospodarki Odpad</w:t>
      </w:r>
      <w:r w:rsidR="00873DC1" w:rsidRPr="007E396E">
        <w:rPr>
          <w:rFonts w:asciiTheme="minorHAnsi" w:hAnsiTheme="minorHAnsi" w:cs="Arial"/>
          <w:sz w:val="22"/>
          <w:szCs w:val="22"/>
        </w:rPr>
        <w:t>a</w:t>
      </w:r>
      <w:r w:rsidRPr="007E396E">
        <w:rPr>
          <w:rFonts w:asciiTheme="minorHAnsi" w:hAnsiTheme="minorHAnsi" w:cs="Arial"/>
          <w:sz w:val="22"/>
          <w:szCs w:val="22"/>
        </w:rPr>
        <w:t>mi</w:t>
      </w:r>
      <w:r w:rsidR="00873DC1" w:rsidRPr="007E396E">
        <w:rPr>
          <w:rFonts w:asciiTheme="minorHAnsi" w:hAnsiTheme="minorHAnsi" w:cs="Arial"/>
          <w:sz w:val="22"/>
          <w:szCs w:val="22"/>
        </w:rPr>
        <w:t xml:space="preserve"> dla Województwa Dolnośląskiego </w:t>
      </w:r>
      <w:r w:rsidR="001E5D88">
        <w:rPr>
          <w:rFonts w:asciiTheme="minorHAnsi" w:hAnsiTheme="minorHAnsi" w:cs="Arial"/>
          <w:sz w:val="22"/>
          <w:szCs w:val="22"/>
        </w:rPr>
        <w:t>na lata 2012-2017</w:t>
      </w:r>
      <w:r w:rsidR="00873DC1" w:rsidRPr="007E396E">
        <w:rPr>
          <w:rFonts w:asciiTheme="minorHAnsi" w:hAnsiTheme="minorHAnsi" w:cs="Arial"/>
          <w:sz w:val="22"/>
          <w:szCs w:val="22"/>
        </w:rPr>
        <w:t xml:space="preserve">, przyjęty uchwałą </w:t>
      </w:r>
      <w:r w:rsidR="007E396E">
        <w:rPr>
          <w:rFonts w:asciiTheme="minorHAnsi" w:hAnsiTheme="minorHAnsi"/>
          <w:sz w:val="22"/>
          <w:szCs w:val="22"/>
        </w:rPr>
        <w:t>uchwały N</w:t>
      </w:r>
      <w:r w:rsidR="007E396E" w:rsidRPr="007E396E">
        <w:rPr>
          <w:rFonts w:asciiTheme="minorHAnsi" w:hAnsiTheme="minorHAnsi"/>
          <w:sz w:val="22"/>
          <w:szCs w:val="22"/>
        </w:rPr>
        <w:t>r XXIV/617/12 Sejmiku Województwa Dolnośląskiego z dnia 27 czerwca 2012 r.</w:t>
      </w:r>
      <w:r w:rsidR="001E5D88">
        <w:rPr>
          <w:rFonts w:asciiTheme="minorHAnsi" w:hAnsiTheme="minorHAnsi"/>
          <w:sz w:val="22"/>
          <w:szCs w:val="22"/>
        </w:rPr>
        <w:t xml:space="preserve"> </w:t>
      </w:r>
      <w:r w:rsidR="007E396E" w:rsidRPr="007E396E">
        <w:rPr>
          <w:rFonts w:asciiTheme="minorHAnsi" w:hAnsiTheme="minorHAnsi"/>
          <w:sz w:val="22"/>
          <w:szCs w:val="22"/>
        </w:rPr>
        <w:t>w</w:t>
      </w:r>
      <w:r w:rsidR="001E5D88">
        <w:rPr>
          <w:rFonts w:asciiTheme="minorHAnsi" w:hAnsiTheme="minorHAnsi" w:cs="Arial"/>
          <w:sz w:val="22"/>
          <w:szCs w:val="22"/>
        </w:rPr>
        <w:t xml:space="preserve"> sprawie </w:t>
      </w:r>
      <w:r w:rsidR="001E5D88" w:rsidRPr="001E5D88">
        <w:rPr>
          <w:rFonts w:asciiTheme="minorHAnsi" w:hAnsiTheme="minorHAnsi"/>
          <w:sz w:val="22"/>
          <w:szCs w:val="22"/>
        </w:rPr>
        <w:t>wykonania Wojewódzkiego Planu Gospodarki Odpadami dla Województwa Dolnośląskiego 2012</w:t>
      </w:r>
      <w:r w:rsidR="001E5D88">
        <w:rPr>
          <w:rFonts w:asciiTheme="minorHAnsi" w:hAnsiTheme="minorHAnsi"/>
          <w:sz w:val="22"/>
          <w:szCs w:val="22"/>
        </w:rPr>
        <w:t>, zmieniony uchwałą Nr XXXI/884/13 Sejmiku Województwa Dolnośląskiego</w:t>
      </w:r>
      <w:r w:rsidR="001E5D88" w:rsidRPr="001E5D88">
        <w:rPr>
          <w:rFonts w:asciiTheme="minorHAnsi" w:hAnsiTheme="minorHAnsi"/>
          <w:sz w:val="22"/>
          <w:szCs w:val="22"/>
        </w:rPr>
        <w:t xml:space="preserve"> z dnia 14 lutego 2013 r.</w:t>
      </w:r>
    </w:p>
    <w:p w:rsidR="005602D7" w:rsidRPr="009D7C4E" w:rsidRDefault="005602D7" w:rsidP="00151EDD">
      <w:pPr>
        <w:pStyle w:val="Style11"/>
        <w:widowControl/>
        <w:numPr>
          <w:ilvl w:val="0"/>
          <w:numId w:val="2"/>
        </w:numPr>
        <w:tabs>
          <w:tab w:val="left" w:pos="567"/>
        </w:tabs>
        <w:spacing w:line="240" w:lineRule="auto"/>
        <w:ind w:left="567" w:hanging="283"/>
        <w:rPr>
          <w:rStyle w:val="FontStyle47"/>
          <w:rFonts w:asciiTheme="minorHAnsi" w:hAnsiTheme="minorHAnsi" w:cs="Arial"/>
        </w:rPr>
      </w:pPr>
      <w:r w:rsidRPr="009D7C4E">
        <w:rPr>
          <w:rStyle w:val="FontStyle47"/>
          <w:rFonts w:asciiTheme="minorHAnsi" w:hAnsiTheme="minorHAnsi" w:cs="Arial"/>
        </w:rPr>
        <w:t xml:space="preserve">Krajowy plan gospodarki odpadami 2014, </w:t>
      </w:r>
      <w:r w:rsidRPr="009D7C4E">
        <w:rPr>
          <w:rFonts w:asciiTheme="minorHAnsi" w:hAnsiTheme="minorHAnsi" w:cs="Arial"/>
          <w:sz w:val="22"/>
          <w:szCs w:val="22"/>
        </w:rPr>
        <w:t>przyjęty uchwałą Nr 217 Rady Ministrów z dnia 24 grudnia 2010 r. (M. P. Nr 101, poz. 1183).</w:t>
      </w:r>
      <w:r w:rsidRPr="009D7C4E">
        <w:rPr>
          <w:rStyle w:val="FontStyle47"/>
          <w:rFonts w:asciiTheme="minorHAnsi" w:hAnsiTheme="minorHAnsi" w:cs="Arial"/>
        </w:rPr>
        <w:t>,</w:t>
      </w:r>
    </w:p>
    <w:p w:rsidR="005602D7" w:rsidRPr="009D7C4E" w:rsidRDefault="005602D7" w:rsidP="00151EDD">
      <w:pPr>
        <w:pStyle w:val="Style11"/>
        <w:widowControl/>
        <w:numPr>
          <w:ilvl w:val="0"/>
          <w:numId w:val="2"/>
        </w:numPr>
        <w:tabs>
          <w:tab w:val="left" w:pos="567"/>
        </w:tabs>
        <w:spacing w:line="240" w:lineRule="auto"/>
        <w:ind w:left="567" w:hanging="283"/>
        <w:rPr>
          <w:rStyle w:val="FontStyle47"/>
          <w:rFonts w:asciiTheme="minorHAnsi" w:hAnsiTheme="minorHAnsi" w:cs="Arial"/>
        </w:rPr>
      </w:pPr>
      <w:r w:rsidRPr="009D7C4E">
        <w:rPr>
          <w:rStyle w:val="FontStyle47"/>
          <w:rFonts w:asciiTheme="minorHAnsi" w:hAnsiTheme="minorHAnsi" w:cs="Arial"/>
        </w:rPr>
        <w:t>Polityka Ekologiczna Państwa w latach 2009-2012 z perspektywą do roku 2016, przyjęta uchwałą Sejmu Rzeczypospolitej Polskiej z dnia 22 maja 2009 r. (M.P. Nr 34, poz. 501),</w:t>
      </w:r>
    </w:p>
    <w:p w:rsidR="005602D7" w:rsidRPr="009D7C4E" w:rsidRDefault="005602D7" w:rsidP="005602D7">
      <w:pPr>
        <w:pStyle w:val="Style8"/>
        <w:widowControl/>
        <w:spacing w:line="240" w:lineRule="auto"/>
        <w:jc w:val="left"/>
        <w:rPr>
          <w:rStyle w:val="FontStyle47"/>
          <w:rFonts w:asciiTheme="minorHAnsi" w:hAnsiTheme="minorHAnsi" w:cs="Arial"/>
        </w:rPr>
      </w:pPr>
      <w:r w:rsidRPr="009D7C4E">
        <w:rPr>
          <w:rStyle w:val="FontStyle47"/>
          <w:rFonts w:asciiTheme="minorHAnsi" w:hAnsiTheme="minorHAnsi" w:cs="Arial"/>
        </w:rPr>
        <w:t>oraz ustawach i aktach wykonawczych dotyczących gospodarki odpadami:</w:t>
      </w:r>
    </w:p>
    <w:p w:rsidR="005602D7" w:rsidRPr="00B244FB" w:rsidRDefault="005602D7" w:rsidP="00151EDD">
      <w:pPr>
        <w:pStyle w:val="Style11"/>
        <w:widowControl/>
        <w:numPr>
          <w:ilvl w:val="0"/>
          <w:numId w:val="3"/>
        </w:numPr>
        <w:tabs>
          <w:tab w:val="left" w:pos="567"/>
        </w:tabs>
        <w:spacing w:line="240" w:lineRule="auto"/>
        <w:ind w:left="567" w:hanging="283"/>
        <w:jc w:val="left"/>
        <w:rPr>
          <w:rStyle w:val="FontStyle47"/>
          <w:rFonts w:asciiTheme="minorHAnsi" w:hAnsiTheme="minorHAnsi" w:cs="Arial"/>
        </w:rPr>
      </w:pPr>
      <w:r w:rsidRPr="00B244FB">
        <w:rPr>
          <w:rStyle w:val="FontStyle47"/>
          <w:rFonts w:asciiTheme="minorHAnsi" w:hAnsiTheme="minorHAnsi" w:cs="Arial"/>
        </w:rPr>
        <w:t>Ustawa z dnia 14 grudnia 2012 r. o odpadach (Dz. U. z 2013 r. Nr 21</w:t>
      </w:r>
      <w:r w:rsidR="00B244FB" w:rsidRPr="00B244FB">
        <w:rPr>
          <w:rStyle w:val="FontStyle47"/>
          <w:rFonts w:asciiTheme="minorHAnsi" w:hAnsiTheme="minorHAnsi" w:cs="Arial"/>
        </w:rPr>
        <w:t xml:space="preserve"> z późn. zm</w:t>
      </w:r>
      <w:r w:rsidRPr="00B244FB">
        <w:rPr>
          <w:rStyle w:val="FontStyle47"/>
          <w:rFonts w:asciiTheme="minorHAnsi" w:hAnsiTheme="minorHAnsi" w:cs="Arial"/>
        </w:rPr>
        <w:t>),</w:t>
      </w:r>
    </w:p>
    <w:p w:rsidR="005602D7" w:rsidRPr="00B244FB" w:rsidRDefault="005602D7" w:rsidP="00151EDD">
      <w:pPr>
        <w:pStyle w:val="Style11"/>
        <w:widowControl/>
        <w:numPr>
          <w:ilvl w:val="0"/>
          <w:numId w:val="3"/>
        </w:numPr>
        <w:tabs>
          <w:tab w:val="left" w:pos="567"/>
        </w:tabs>
        <w:spacing w:line="240" w:lineRule="auto"/>
        <w:ind w:left="567" w:hanging="283"/>
        <w:rPr>
          <w:rStyle w:val="FontStyle47"/>
          <w:rFonts w:asciiTheme="minorHAnsi" w:hAnsiTheme="minorHAnsi" w:cs="Arial"/>
        </w:rPr>
      </w:pPr>
      <w:r w:rsidRPr="00B244FB">
        <w:rPr>
          <w:rStyle w:val="FontStyle47"/>
          <w:rFonts w:asciiTheme="minorHAnsi" w:hAnsiTheme="minorHAnsi" w:cs="Arial"/>
        </w:rPr>
        <w:t>Rozporządzenie Ministra Środowiska z dnia 25 maja 2012 r. w sprawie poziomów ograniczenia masy odpadów komunalnych ulegających biodegradacji przekazywanych do składowania oraz sposobu obliczania poziomu ograniczania masy tych odpadów (Dz. U. z 2012 r. Nr 676),</w:t>
      </w:r>
    </w:p>
    <w:p w:rsidR="005602D7" w:rsidRPr="00B244FB" w:rsidRDefault="005602D7" w:rsidP="00151EDD">
      <w:pPr>
        <w:pStyle w:val="Style11"/>
        <w:widowControl/>
        <w:numPr>
          <w:ilvl w:val="0"/>
          <w:numId w:val="3"/>
        </w:numPr>
        <w:tabs>
          <w:tab w:val="left" w:pos="567"/>
        </w:tabs>
        <w:spacing w:line="240" w:lineRule="auto"/>
        <w:ind w:left="567" w:hanging="283"/>
        <w:rPr>
          <w:rStyle w:val="FontStyle47"/>
          <w:rFonts w:asciiTheme="minorHAnsi" w:hAnsiTheme="minorHAnsi" w:cs="Arial"/>
        </w:rPr>
      </w:pPr>
      <w:r w:rsidRPr="00B244FB">
        <w:rPr>
          <w:rStyle w:val="FontStyle47"/>
          <w:rFonts w:asciiTheme="minorHAnsi" w:hAnsiTheme="minorHAnsi" w:cs="Arial"/>
        </w:rPr>
        <w:t>Rozporządzenie Ministra Środowiska z dnia 29 maja 2012 r. w sprawie poziomów recyklingu, przygotowania do ponownego użycia i odzysku innymi metodami niektórych frakcji odpadów komunalnych (Dz. U. z 2012 r. Nr 645),</w:t>
      </w:r>
    </w:p>
    <w:p w:rsidR="005602D7" w:rsidRPr="00B244FB" w:rsidRDefault="005602D7" w:rsidP="00151EDD">
      <w:pPr>
        <w:pStyle w:val="Style11"/>
        <w:widowControl/>
        <w:numPr>
          <w:ilvl w:val="0"/>
          <w:numId w:val="3"/>
        </w:numPr>
        <w:tabs>
          <w:tab w:val="left" w:pos="567"/>
        </w:tabs>
        <w:spacing w:line="240" w:lineRule="auto"/>
        <w:ind w:left="567" w:hanging="283"/>
        <w:rPr>
          <w:rStyle w:val="FontStyle47"/>
          <w:rFonts w:asciiTheme="minorHAnsi" w:hAnsiTheme="minorHAnsi" w:cs="Arial"/>
        </w:rPr>
      </w:pPr>
      <w:r w:rsidRPr="00B244FB">
        <w:rPr>
          <w:rStyle w:val="FontStyle47"/>
          <w:rFonts w:asciiTheme="minorHAnsi" w:hAnsiTheme="minorHAnsi" w:cs="Arial"/>
        </w:rPr>
        <w:t>Rozporządzenie Ministra Środowiska z dnia 15 maja 2012 r. w sprawie wzorów sprawozdań o odebranych odpadach komunalnych, odebranych nieczystościach ciekłych oraz realizacji zadań z zakresu gospodarowania odpadami komunalnymi (Dz. U. z 2012 r. Nr 630),</w:t>
      </w:r>
    </w:p>
    <w:p w:rsidR="005602D7" w:rsidRPr="00B244FB" w:rsidRDefault="005602D7" w:rsidP="00151EDD">
      <w:pPr>
        <w:pStyle w:val="Style11"/>
        <w:widowControl/>
        <w:numPr>
          <w:ilvl w:val="0"/>
          <w:numId w:val="3"/>
        </w:numPr>
        <w:tabs>
          <w:tab w:val="left" w:pos="567"/>
        </w:tabs>
        <w:spacing w:line="240" w:lineRule="auto"/>
        <w:ind w:left="567" w:hanging="283"/>
        <w:rPr>
          <w:rStyle w:val="FontStyle47"/>
          <w:rFonts w:asciiTheme="minorHAnsi" w:hAnsiTheme="minorHAnsi" w:cs="Arial"/>
        </w:rPr>
      </w:pPr>
      <w:r w:rsidRPr="00B244FB">
        <w:rPr>
          <w:rStyle w:val="FontStyle47"/>
          <w:rFonts w:asciiTheme="minorHAnsi" w:hAnsiTheme="minorHAnsi" w:cs="Arial"/>
        </w:rPr>
        <w:t>Rozporządzenie Ministra Środowiska z dnia 11 września 2012 r. w sprawie mechaniczno-biologicznego przetwarzania zmieszanych odpadów komunalnych (Dz. U. z 2012 r. Nr 1052),</w:t>
      </w:r>
    </w:p>
    <w:p w:rsidR="005602D7" w:rsidRPr="00B244FB" w:rsidRDefault="005602D7" w:rsidP="00151EDD">
      <w:pPr>
        <w:pStyle w:val="Style11"/>
        <w:widowControl/>
        <w:numPr>
          <w:ilvl w:val="0"/>
          <w:numId w:val="3"/>
        </w:numPr>
        <w:tabs>
          <w:tab w:val="left" w:pos="567"/>
        </w:tabs>
        <w:spacing w:line="240" w:lineRule="auto"/>
        <w:ind w:left="567" w:hanging="283"/>
        <w:rPr>
          <w:rStyle w:val="FontStyle47"/>
          <w:rFonts w:asciiTheme="minorHAnsi" w:hAnsiTheme="minorHAnsi" w:cs="Arial"/>
        </w:rPr>
      </w:pPr>
      <w:r w:rsidRPr="00B244FB">
        <w:rPr>
          <w:rStyle w:val="FontStyle47"/>
          <w:rFonts w:asciiTheme="minorHAnsi" w:hAnsiTheme="minorHAnsi" w:cs="Arial"/>
        </w:rPr>
        <w:t>Rozporządzenie Ministra Środowiska z dnia 27 września 2001 r. w sprawie katalogu odpadów (Dz. U. z 2001 r. Nr 112, poz. 1206).</w:t>
      </w:r>
    </w:p>
    <w:p w:rsidR="00321347" w:rsidRPr="00C44985" w:rsidRDefault="00321347" w:rsidP="00422E90">
      <w:pPr>
        <w:pStyle w:val="Default"/>
        <w:jc w:val="both"/>
        <w:rPr>
          <w:rFonts w:asciiTheme="minorHAnsi" w:hAnsiTheme="minorHAnsi" w:cs="Arial"/>
          <w:color w:val="auto"/>
          <w:sz w:val="22"/>
          <w:szCs w:val="22"/>
        </w:rPr>
      </w:pPr>
    </w:p>
    <w:p w:rsidR="00723EB3" w:rsidRPr="005B21F8" w:rsidRDefault="00C4173B" w:rsidP="00911364">
      <w:pPr>
        <w:pStyle w:val="Nagwek1"/>
        <w:tabs>
          <w:tab w:val="left" w:pos="426"/>
        </w:tabs>
        <w:spacing w:before="0" w:line="240" w:lineRule="auto"/>
        <w:jc w:val="both"/>
        <w:rPr>
          <w:rFonts w:asciiTheme="minorHAnsi" w:hAnsiTheme="minorHAnsi" w:cs="Arial"/>
          <w:color w:val="auto"/>
          <w:sz w:val="22"/>
          <w:szCs w:val="22"/>
        </w:rPr>
      </w:pPr>
      <w:bookmarkStart w:id="8" w:name="_Toc387411222"/>
      <w:bookmarkStart w:id="9" w:name="_Toc415813637"/>
      <w:bookmarkStart w:id="10" w:name="_Toc415813691"/>
      <w:r>
        <w:rPr>
          <w:rFonts w:asciiTheme="minorHAnsi" w:eastAsia="Calibri" w:hAnsiTheme="minorHAnsi" w:cs="Arial"/>
          <w:color w:val="auto"/>
          <w:sz w:val="22"/>
          <w:szCs w:val="22"/>
        </w:rPr>
        <w:br w:type="column"/>
      </w:r>
      <w:r>
        <w:rPr>
          <w:rFonts w:asciiTheme="minorHAnsi" w:eastAsia="Calibri" w:hAnsiTheme="minorHAnsi" w:cs="Arial"/>
          <w:color w:val="auto"/>
          <w:sz w:val="22"/>
          <w:szCs w:val="22"/>
        </w:rPr>
        <w:lastRenderedPageBreak/>
        <w:t>2</w:t>
      </w:r>
      <w:r w:rsidR="00911364" w:rsidRPr="005B21F8">
        <w:rPr>
          <w:rFonts w:asciiTheme="minorHAnsi" w:eastAsia="Calibri" w:hAnsiTheme="minorHAnsi" w:cs="Arial"/>
          <w:color w:val="auto"/>
          <w:sz w:val="22"/>
          <w:szCs w:val="22"/>
        </w:rPr>
        <w:t xml:space="preserve">. </w:t>
      </w:r>
      <w:r w:rsidR="00911364" w:rsidRPr="005B21F8">
        <w:rPr>
          <w:rFonts w:asciiTheme="minorHAnsi" w:eastAsia="Calibri" w:hAnsiTheme="minorHAnsi" w:cs="Arial"/>
          <w:color w:val="auto"/>
          <w:sz w:val="22"/>
          <w:szCs w:val="22"/>
        </w:rPr>
        <w:tab/>
      </w:r>
      <w:r w:rsidR="00F00E12" w:rsidRPr="005B21F8">
        <w:rPr>
          <w:rFonts w:asciiTheme="minorHAnsi" w:eastAsia="Calibri" w:hAnsiTheme="minorHAnsi" w:cs="Arial"/>
          <w:color w:val="auto"/>
          <w:sz w:val="22"/>
          <w:szCs w:val="22"/>
        </w:rPr>
        <w:t>REJESTR DZIALALNOŚCI REGULOWANEJ</w:t>
      </w:r>
      <w:bookmarkEnd w:id="8"/>
      <w:bookmarkEnd w:id="9"/>
      <w:bookmarkEnd w:id="10"/>
    </w:p>
    <w:p w:rsidR="00723EB3" w:rsidRPr="005B21F8" w:rsidRDefault="00723EB3" w:rsidP="00723EB3">
      <w:pPr>
        <w:autoSpaceDE w:val="0"/>
        <w:autoSpaceDN w:val="0"/>
        <w:adjustRightInd w:val="0"/>
        <w:spacing w:after="0" w:line="240" w:lineRule="auto"/>
        <w:jc w:val="both"/>
        <w:rPr>
          <w:rFonts w:asciiTheme="minorHAnsi" w:hAnsiTheme="minorHAnsi" w:cs="Arial"/>
        </w:rPr>
      </w:pPr>
    </w:p>
    <w:p w:rsidR="005346EE" w:rsidRPr="008049C2" w:rsidRDefault="004F488C" w:rsidP="004F488C">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Zgodnie z</w:t>
      </w:r>
      <w:r w:rsidR="00F62F57" w:rsidRPr="008049C2">
        <w:rPr>
          <w:rFonts w:asciiTheme="minorHAnsi" w:hAnsiTheme="minorHAnsi" w:cs="Arial"/>
        </w:rPr>
        <w:t xml:space="preserve"> art. 5 ust. 1 pkt 3b ustawy z dnia 13 września 1996 r. o utrzymaniu </w:t>
      </w:r>
      <w:r w:rsidR="00F62F57" w:rsidRPr="008049C2">
        <w:rPr>
          <w:rStyle w:val="FontStyle47"/>
          <w:rFonts w:asciiTheme="minorHAnsi" w:hAnsiTheme="minorHAnsi" w:cs="Arial"/>
        </w:rPr>
        <w:t xml:space="preserve">czystości i porządku </w:t>
      </w:r>
      <w:r w:rsidR="004270D6" w:rsidRPr="008049C2">
        <w:rPr>
          <w:rStyle w:val="FontStyle47"/>
          <w:rFonts w:asciiTheme="minorHAnsi" w:hAnsiTheme="minorHAnsi" w:cs="Arial"/>
        </w:rPr>
        <w:br/>
      </w:r>
      <w:r w:rsidR="00F62F57" w:rsidRPr="008049C2">
        <w:rPr>
          <w:rStyle w:val="FontStyle47"/>
          <w:rFonts w:asciiTheme="minorHAnsi" w:hAnsiTheme="minorHAnsi" w:cs="Arial"/>
        </w:rPr>
        <w:t>w gminach (t.j. Dz. U. z 2013 r. poz. 1399 z późn. zm.)</w:t>
      </w:r>
      <w:r w:rsidR="00F62F57" w:rsidRPr="008049C2">
        <w:rPr>
          <w:rFonts w:asciiTheme="minorHAnsi" w:hAnsiTheme="minorHAnsi" w:cs="Arial"/>
        </w:rPr>
        <w:t xml:space="preserve"> </w:t>
      </w:r>
      <w:r w:rsidRPr="008049C2">
        <w:rPr>
          <w:rFonts w:asciiTheme="minorHAnsi" w:hAnsiTheme="minorHAnsi" w:cs="Arial"/>
        </w:rPr>
        <w:t xml:space="preserve"> </w:t>
      </w:r>
      <w:r w:rsidR="005346EE" w:rsidRPr="008049C2">
        <w:rPr>
          <w:rFonts w:asciiTheme="minorHAnsi" w:hAnsiTheme="minorHAnsi" w:cs="Arial"/>
        </w:rPr>
        <w:t xml:space="preserve">właściciele nieruchomości </w:t>
      </w:r>
      <w:r w:rsidR="00B96AEE" w:rsidRPr="008049C2">
        <w:rPr>
          <w:rFonts w:asciiTheme="minorHAnsi" w:hAnsiTheme="minorHAnsi" w:cs="Arial"/>
        </w:rPr>
        <w:t xml:space="preserve">obowiązani są do pozbywania się z terenu nieruchomości odpadów komunalnych oraz nieczystości ciekłych  </w:t>
      </w:r>
      <w:r w:rsidR="00627740" w:rsidRPr="008049C2">
        <w:rPr>
          <w:rFonts w:asciiTheme="minorHAnsi" w:hAnsiTheme="minorHAnsi" w:cs="Arial"/>
        </w:rPr>
        <w:t xml:space="preserve">w sposób zgodny z przepisami ustawy i przepisami odrębnymi. Wspomniana ustawa </w:t>
      </w:r>
      <w:r w:rsidR="00C245B3" w:rsidRPr="008049C2">
        <w:rPr>
          <w:rFonts w:asciiTheme="minorHAnsi" w:hAnsiTheme="minorHAnsi" w:cs="Arial"/>
        </w:rPr>
        <w:t xml:space="preserve">w </w:t>
      </w:r>
      <w:r w:rsidR="005E0A6C" w:rsidRPr="008049C2">
        <w:rPr>
          <w:rFonts w:asciiTheme="minorHAnsi" w:hAnsiTheme="minorHAnsi" w:cs="Arial"/>
        </w:rPr>
        <w:t>kwesti</w:t>
      </w:r>
      <w:r w:rsidR="00C245B3" w:rsidRPr="008049C2">
        <w:rPr>
          <w:rFonts w:asciiTheme="minorHAnsi" w:hAnsiTheme="minorHAnsi" w:cs="Arial"/>
        </w:rPr>
        <w:t>i</w:t>
      </w:r>
      <w:r w:rsidR="00D452BE" w:rsidRPr="008049C2">
        <w:rPr>
          <w:rFonts w:asciiTheme="minorHAnsi" w:hAnsiTheme="minorHAnsi" w:cs="Arial"/>
        </w:rPr>
        <w:t xml:space="preserve"> odpowiedzialności za zorganizowanie</w:t>
      </w:r>
      <w:r w:rsidR="00627740" w:rsidRPr="008049C2">
        <w:rPr>
          <w:rFonts w:asciiTheme="minorHAnsi" w:hAnsiTheme="minorHAnsi" w:cs="Arial"/>
        </w:rPr>
        <w:t xml:space="preserve"> odbierania odpadów komunalnych od właścicieli nieruchomości</w:t>
      </w:r>
      <w:r w:rsidR="00C245B3" w:rsidRPr="008049C2">
        <w:rPr>
          <w:rFonts w:asciiTheme="minorHAnsi" w:hAnsiTheme="minorHAnsi" w:cs="Arial"/>
        </w:rPr>
        <w:t xml:space="preserve"> zamieszkałych reguluje, iż obowiązek ten spoczywa na gminach.  </w:t>
      </w:r>
      <w:r w:rsidR="005E0A6C" w:rsidRPr="008049C2">
        <w:rPr>
          <w:rFonts w:asciiTheme="minorHAnsi" w:hAnsiTheme="minorHAnsi" w:cs="Arial"/>
        </w:rPr>
        <w:t xml:space="preserve"> </w:t>
      </w:r>
      <w:r w:rsidR="00627740" w:rsidRPr="008049C2">
        <w:rPr>
          <w:rFonts w:asciiTheme="minorHAnsi" w:hAnsiTheme="minorHAnsi" w:cs="Arial"/>
        </w:rPr>
        <w:t xml:space="preserve"> </w:t>
      </w:r>
    </w:p>
    <w:p w:rsidR="00C245B3" w:rsidRPr="008049C2" w:rsidRDefault="00C245B3" w:rsidP="004F488C">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W </w:t>
      </w:r>
      <w:r w:rsidR="004270D6" w:rsidRPr="008049C2">
        <w:rPr>
          <w:rFonts w:asciiTheme="minorHAnsi" w:hAnsiTheme="minorHAnsi" w:cs="Arial"/>
        </w:rPr>
        <w:t>przypadku właścicieli nieruchomości, o których mowa w art. 6 ust. 1 w/w ustawy</w:t>
      </w:r>
      <w:r w:rsidR="00BC077F" w:rsidRPr="008049C2">
        <w:rPr>
          <w:rFonts w:asciiTheme="minorHAnsi" w:hAnsiTheme="minorHAnsi" w:cs="Arial"/>
        </w:rPr>
        <w:t>,</w:t>
      </w:r>
      <w:r w:rsidR="00323E56" w:rsidRPr="008049C2">
        <w:rPr>
          <w:rFonts w:asciiTheme="minorHAnsi" w:hAnsiTheme="minorHAnsi" w:cs="Arial"/>
        </w:rPr>
        <w:t xml:space="preserve"> tj. nieruchomości, które nie są objęte nowym systemem gospodar</w:t>
      </w:r>
      <w:r w:rsidR="00520289">
        <w:rPr>
          <w:rFonts w:asciiTheme="minorHAnsi" w:hAnsiTheme="minorHAnsi" w:cs="Arial"/>
        </w:rPr>
        <w:t>owania odpadami (</w:t>
      </w:r>
      <w:r w:rsidR="00900174" w:rsidRPr="008049C2">
        <w:rPr>
          <w:rFonts w:asciiTheme="minorHAnsi" w:hAnsiTheme="minorHAnsi" w:cs="Arial"/>
        </w:rPr>
        <w:t>w Brzegu s</w:t>
      </w:r>
      <w:r w:rsidR="003527CA">
        <w:rPr>
          <w:rFonts w:asciiTheme="minorHAnsi" w:hAnsiTheme="minorHAnsi" w:cs="Arial"/>
        </w:rPr>
        <w:t>ą</w:t>
      </w:r>
      <w:r w:rsidR="00900174" w:rsidRPr="008049C2">
        <w:rPr>
          <w:rFonts w:asciiTheme="minorHAnsi" w:hAnsiTheme="minorHAnsi" w:cs="Arial"/>
        </w:rPr>
        <w:t xml:space="preserve"> t</w:t>
      </w:r>
      <w:r w:rsidR="00323E56" w:rsidRPr="008049C2">
        <w:rPr>
          <w:rFonts w:asciiTheme="minorHAnsi" w:hAnsiTheme="minorHAnsi" w:cs="Arial"/>
        </w:rPr>
        <w:t>o nieruchomości, na których nie zamieszkują mieszkańcy),</w:t>
      </w:r>
      <w:r w:rsidR="00BC077F" w:rsidRPr="008049C2">
        <w:rPr>
          <w:rFonts w:asciiTheme="minorHAnsi" w:hAnsiTheme="minorHAnsi" w:cs="Arial"/>
        </w:rPr>
        <w:t xml:space="preserve"> są</w:t>
      </w:r>
      <w:r w:rsidR="00503747" w:rsidRPr="008049C2">
        <w:rPr>
          <w:rFonts w:asciiTheme="minorHAnsi" w:hAnsiTheme="minorHAnsi" w:cs="Arial"/>
        </w:rPr>
        <w:t xml:space="preserve"> </w:t>
      </w:r>
      <w:r w:rsidR="004270D6" w:rsidRPr="008049C2">
        <w:rPr>
          <w:rFonts w:asciiTheme="minorHAnsi" w:hAnsiTheme="minorHAnsi" w:cs="Arial"/>
        </w:rPr>
        <w:t xml:space="preserve">obowiązani do </w:t>
      </w:r>
      <w:r w:rsidR="00BC077F" w:rsidRPr="008049C2">
        <w:rPr>
          <w:rFonts w:asciiTheme="minorHAnsi" w:hAnsiTheme="minorHAnsi" w:cs="Arial"/>
        </w:rPr>
        <w:t xml:space="preserve">udokumentowania w formie umowy korzystania z usług wykonywanych przez </w:t>
      </w:r>
      <w:r w:rsidR="004270D6" w:rsidRPr="008049C2">
        <w:rPr>
          <w:rFonts w:asciiTheme="minorHAnsi" w:hAnsiTheme="minorHAnsi" w:cs="Arial"/>
        </w:rPr>
        <w:t xml:space="preserve"> </w:t>
      </w:r>
      <w:r w:rsidR="00BC077F" w:rsidRPr="008049C2">
        <w:rPr>
          <w:rFonts w:asciiTheme="minorHAnsi" w:hAnsiTheme="minorHAnsi" w:cs="Arial"/>
        </w:rPr>
        <w:t xml:space="preserve">gminną jednostkę organizacyjną lub przedsiębiorcę odbierającego odpady komunalne od właścicieli nieruchomości, wpisanego do rejestru działalności regulowanej.  </w:t>
      </w:r>
    </w:p>
    <w:p w:rsidR="005346EE" w:rsidRPr="008049C2" w:rsidRDefault="005346EE" w:rsidP="004F488C">
      <w:pPr>
        <w:autoSpaceDE w:val="0"/>
        <w:autoSpaceDN w:val="0"/>
        <w:adjustRightInd w:val="0"/>
        <w:spacing w:after="0" w:line="240" w:lineRule="auto"/>
        <w:jc w:val="both"/>
        <w:rPr>
          <w:rFonts w:asciiTheme="minorHAnsi" w:hAnsiTheme="minorHAnsi" w:cs="Arial"/>
        </w:rPr>
      </w:pPr>
    </w:p>
    <w:p w:rsidR="00EF4839" w:rsidRPr="008049C2" w:rsidRDefault="00BC077F" w:rsidP="004F488C">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Ustawodawstwo obowiązujące </w:t>
      </w:r>
      <w:r w:rsidR="00EF4839" w:rsidRPr="008049C2">
        <w:rPr>
          <w:rFonts w:asciiTheme="minorHAnsi" w:hAnsiTheme="minorHAnsi" w:cs="Arial"/>
        </w:rPr>
        <w:t xml:space="preserve">do 1 lipca 2013 r., uwzględniało zawieranie indywidualnych umów na odbieranie odpadów komunalnych z terenu nieruchomości, pomiędzy właścicielem danej nieruchomości </w:t>
      </w:r>
      <w:r w:rsidR="00076618" w:rsidRPr="008049C2">
        <w:rPr>
          <w:rFonts w:asciiTheme="minorHAnsi" w:hAnsiTheme="minorHAnsi" w:cs="Arial"/>
        </w:rPr>
        <w:t>a przedsiębiorcą</w:t>
      </w:r>
      <w:r w:rsidR="00503747" w:rsidRPr="008049C2">
        <w:rPr>
          <w:rFonts w:asciiTheme="minorHAnsi" w:hAnsiTheme="minorHAnsi" w:cs="Arial"/>
        </w:rPr>
        <w:t xml:space="preserve"> posiadającym zezwolenia na prowadzenie działalności w zakresie odbierania odpadów komunalnych.</w:t>
      </w:r>
      <w:r w:rsidR="00076618" w:rsidRPr="008049C2">
        <w:rPr>
          <w:rFonts w:asciiTheme="minorHAnsi" w:hAnsiTheme="minorHAnsi" w:cs="Arial"/>
        </w:rPr>
        <w:t xml:space="preserve"> </w:t>
      </w:r>
      <w:r w:rsidR="00EF4839" w:rsidRPr="008049C2">
        <w:rPr>
          <w:rFonts w:asciiTheme="minorHAnsi" w:hAnsiTheme="minorHAnsi" w:cs="Arial"/>
        </w:rPr>
        <w:t xml:space="preserve">  </w:t>
      </w:r>
    </w:p>
    <w:p w:rsidR="008F7AF9" w:rsidRPr="008049C2" w:rsidRDefault="008F7AF9" w:rsidP="00D0672B">
      <w:pPr>
        <w:autoSpaceDE w:val="0"/>
        <w:autoSpaceDN w:val="0"/>
        <w:adjustRightInd w:val="0"/>
        <w:spacing w:after="0" w:line="240" w:lineRule="auto"/>
        <w:jc w:val="both"/>
        <w:rPr>
          <w:rFonts w:asciiTheme="minorHAnsi" w:hAnsiTheme="minorHAnsi" w:cs="Arial"/>
        </w:rPr>
      </w:pPr>
    </w:p>
    <w:p w:rsidR="002C7EEF" w:rsidRPr="008049C2" w:rsidRDefault="008F7AF9" w:rsidP="00D0672B">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Zgodnie z </w:t>
      </w:r>
      <w:r w:rsidR="00900174" w:rsidRPr="008049C2">
        <w:rPr>
          <w:rFonts w:asciiTheme="minorHAnsi" w:hAnsiTheme="minorHAnsi" w:cs="Arial"/>
        </w:rPr>
        <w:t>obowiązującymi przepisami prawa,</w:t>
      </w:r>
      <w:r w:rsidRPr="008049C2">
        <w:rPr>
          <w:rFonts w:asciiTheme="minorHAnsi" w:hAnsiTheme="minorHAnsi" w:cs="Arial"/>
        </w:rPr>
        <w:t xml:space="preserve"> </w:t>
      </w:r>
      <w:r w:rsidR="00282338" w:rsidRPr="008049C2">
        <w:rPr>
          <w:rFonts w:asciiTheme="minorHAnsi" w:hAnsiTheme="minorHAnsi" w:cs="Arial"/>
        </w:rPr>
        <w:t>każdy przedsiębiorca odbierający odpady komunalne od właścicieli nieruchomości jest obowiązany do uzyskania wpisu  do</w:t>
      </w:r>
      <w:r w:rsidR="002C7EEF" w:rsidRPr="008049C2">
        <w:rPr>
          <w:rFonts w:asciiTheme="minorHAnsi" w:hAnsiTheme="minorHAnsi" w:cs="Arial"/>
        </w:rPr>
        <w:t xml:space="preserve"> w/w rejestru.</w:t>
      </w:r>
    </w:p>
    <w:p w:rsidR="008F7AF9" w:rsidRPr="008049C2" w:rsidRDefault="008F7AF9" w:rsidP="00D0672B">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 </w:t>
      </w:r>
    </w:p>
    <w:p w:rsidR="004F488C" w:rsidRPr="008049C2" w:rsidRDefault="004F488C" w:rsidP="00D0672B">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Poniższa tabela zawiera wykaz podmiotów wpisanych do rejestru działalności regulowanej </w:t>
      </w:r>
      <w:r w:rsidR="00D0672B" w:rsidRPr="008049C2">
        <w:rPr>
          <w:rStyle w:val="Pogrubienie"/>
          <w:rFonts w:asciiTheme="minorHAnsi" w:hAnsiTheme="minorHAnsi" w:cs="Arial"/>
          <w:b w:val="0"/>
        </w:rPr>
        <w:t xml:space="preserve">w zakresie odbierania odpadów komunalnych od właścicieli nieruchomości na terenie </w:t>
      </w:r>
      <w:r w:rsidR="006A7A63" w:rsidRPr="008049C2">
        <w:rPr>
          <w:rStyle w:val="Pogrubienie"/>
          <w:rFonts w:asciiTheme="minorHAnsi" w:hAnsiTheme="minorHAnsi" w:cs="Arial"/>
          <w:b w:val="0"/>
        </w:rPr>
        <w:t>g</w:t>
      </w:r>
      <w:r w:rsidR="00D0672B" w:rsidRPr="008049C2">
        <w:rPr>
          <w:rStyle w:val="Pogrubienie"/>
          <w:rFonts w:asciiTheme="minorHAnsi" w:hAnsiTheme="minorHAnsi" w:cs="Arial"/>
          <w:b w:val="0"/>
        </w:rPr>
        <w:t xml:space="preserve">miny </w:t>
      </w:r>
      <w:r w:rsidR="00BE57FE" w:rsidRPr="008049C2">
        <w:rPr>
          <w:rStyle w:val="Pogrubienie"/>
          <w:rFonts w:asciiTheme="minorHAnsi" w:hAnsiTheme="minorHAnsi" w:cs="Arial"/>
          <w:b w:val="0"/>
        </w:rPr>
        <w:t>Brzeg</w:t>
      </w:r>
      <w:r w:rsidRPr="008049C2">
        <w:rPr>
          <w:rFonts w:asciiTheme="minorHAnsi" w:hAnsiTheme="minorHAnsi" w:cs="Arial"/>
        </w:rPr>
        <w:t>.</w:t>
      </w:r>
    </w:p>
    <w:p w:rsidR="00723EB3" w:rsidRPr="008049C2" w:rsidRDefault="00723EB3" w:rsidP="00D0672B">
      <w:pPr>
        <w:spacing w:after="0" w:line="240" w:lineRule="auto"/>
        <w:jc w:val="both"/>
        <w:rPr>
          <w:rFonts w:asciiTheme="minorHAnsi" w:hAnsiTheme="minorHAnsi" w:cs="Arial"/>
        </w:rPr>
      </w:pPr>
    </w:p>
    <w:p w:rsidR="004F488C" w:rsidRPr="008049C2" w:rsidRDefault="004F488C" w:rsidP="004F488C">
      <w:pPr>
        <w:pStyle w:val="Default"/>
        <w:jc w:val="both"/>
        <w:rPr>
          <w:rFonts w:asciiTheme="minorHAnsi" w:hAnsiTheme="minorHAnsi" w:cs="Arial"/>
          <w:color w:val="auto"/>
        </w:rPr>
      </w:pPr>
      <w:bookmarkStart w:id="11" w:name="_Toc381806006"/>
      <w:bookmarkStart w:id="12" w:name="_Toc387411280"/>
      <w:r w:rsidRPr="008049C2">
        <w:rPr>
          <w:rFonts w:asciiTheme="minorHAnsi" w:hAnsiTheme="minorHAnsi" w:cs="Arial"/>
          <w:b/>
          <w:i/>
          <w:color w:val="auto"/>
          <w:sz w:val="22"/>
          <w:szCs w:val="22"/>
        </w:rPr>
        <w:t>Tabe</w:t>
      </w:r>
      <w:r w:rsidR="00A32791">
        <w:rPr>
          <w:rFonts w:asciiTheme="minorHAnsi" w:hAnsiTheme="minorHAnsi" w:cs="Arial"/>
          <w:b/>
          <w:i/>
          <w:color w:val="auto"/>
          <w:sz w:val="22"/>
          <w:szCs w:val="22"/>
        </w:rPr>
        <w:t>la</w:t>
      </w:r>
      <w:r w:rsidRPr="008049C2">
        <w:rPr>
          <w:rFonts w:asciiTheme="minorHAnsi" w:hAnsiTheme="minorHAnsi" w:cs="Arial"/>
          <w:b/>
          <w:i/>
          <w:color w:val="auto"/>
          <w:sz w:val="22"/>
          <w:szCs w:val="22"/>
        </w:rPr>
        <w:t xml:space="preserve"> </w:t>
      </w:r>
      <w:r w:rsidR="001400A1" w:rsidRPr="008049C2">
        <w:rPr>
          <w:rFonts w:asciiTheme="minorHAnsi" w:hAnsiTheme="minorHAnsi" w:cs="Arial"/>
          <w:b/>
          <w:i/>
          <w:color w:val="auto"/>
          <w:sz w:val="22"/>
          <w:szCs w:val="22"/>
        </w:rPr>
        <w:fldChar w:fldCharType="begin"/>
      </w:r>
      <w:r w:rsidRPr="008049C2">
        <w:rPr>
          <w:rFonts w:asciiTheme="minorHAnsi" w:hAnsiTheme="minorHAnsi" w:cs="Arial"/>
          <w:b/>
          <w:i/>
          <w:color w:val="auto"/>
          <w:sz w:val="22"/>
          <w:szCs w:val="22"/>
        </w:rPr>
        <w:instrText xml:space="preserve"> SEQ Tabela \* ARABIC </w:instrText>
      </w:r>
      <w:r w:rsidR="001400A1" w:rsidRPr="008049C2">
        <w:rPr>
          <w:rFonts w:asciiTheme="minorHAnsi" w:hAnsiTheme="minorHAnsi" w:cs="Arial"/>
          <w:b/>
          <w:i/>
          <w:color w:val="auto"/>
          <w:sz w:val="22"/>
          <w:szCs w:val="22"/>
        </w:rPr>
        <w:fldChar w:fldCharType="separate"/>
      </w:r>
      <w:r w:rsidR="00330CF2">
        <w:rPr>
          <w:rFonts w:asciiTheme="minorHAnsi" w:hAnsiTheme="minorHAnsi" w:cs="Arial"/>
          <w:b/>
          <w:i/>
          <w:noProof/>
          <w:color w:val="auto"/>
          <w:sz w:val="22"/>
          <w:szCs w:val="22"/>
        </w:rPr>
        <w:t>1</w:t>
      </w:r>
      <w:r w:rsidR="001400A1" w:rsidRPr="008049C2">
        <w:rPr>
          <w:rFonts w:asciiTheme="minorHAnsi" w:hAnsiTheme="minorHAnsi" w:cs="Arial"/>
          <w:b/>
          <w:i/>
          <w:color w:val="auto"/>
          <w:sz w:val="22"/>
          <w:szCs w:val="22"/>
        </w:rPr>
        <w:fldChar w:fldCharType="end"/>
      </w:r>
      <w:r w:rsidRPr="008049C2">
        <w:rPr>
          <w:rFonts w:asciiTheme="minorHAnsi" w:hAnsiTheme="minorHAnsi" w:cs="Arial"/>
          <w:b/>
          <w:bCs/>
          <w:i/>
          <w:color w:val="auto"/>
          <w:sz w:val="22"/>
          <w:szCs w:val="22"/>
        </w:rPr>
        <w:t>.</w:t>
      </w:r>
      <w:r w:rsidRPr="008049C2">
        <w:rPr>
          <w:rFonts w:asciiTheme="minorHAnsi" w:hAnsiTheme="minorHAnsi" w:cs="Arial"/>
          <w:bCs/>
          <w:i/>
          <w:color w:val="auto"/>
          <w:sz w:val="22"/>
          <w:szCs w:val="22"/>
        </w:rPr>
        <w:t xml:space="preserve"> Wykaz przedsiębiorców posiadających wpis do rejestru działalności regulowanej</w:t>
      </w:r>
      <w:r w:rsidRPr="008049C2">
        <w:rPr>
          <w:rFonts w:asciiTheme="minorHAnsi" w:hAnsiTheme="minorHAnsi" w:cs="Arial"/>
          <w:i/>
          <w:color w:val="auto"/>
          <w:sz w:val="22"/>
          <w:szCs w:val="22"/>
        </w:rPr>
        <w:t xml:space="preserve"> (odbiór odpadów komunalnych - stan na </w:t>
      </w:r>
      <w:r w:rsidR="00EF052E" w:rsidRPr="008049C2">
        <w:rPr>
          <w:rFonts w:asciiTheme="minorHAnsi" w:hAnsiTheme="minorHAnsi" w:cs="Arial"/>
          <w:i/>
          <w:color w:val="auto"/>
          <w:sz w:val="22"/>
          <w:szCs w:val="22"/>
        </w:rPr>
        <w:t>marzec</w:t>
      </w:r>
      <w:r w:rsidR="00BE57FE" w:rsidRPr="008049C2">
        <w:rPr>
          <w:rFonts w:asciiTheme="minorHAnsi" w:hAnsiTheme="minorHAnsi" w:cs="Arial"/>
          <w:i/>
          <w:color w:val="auto"/>
          <w:sz w:val="22"/>
          <w:szCs w:val="22"/>
        </w:rPr>
        <w:t xml:space="preserve"> </w:t>
      </w:r>
      <w:r w:rsidR="00EF052E" w:rsidRPr="008049C2">
        <w:rPr>
          <w:rFonts w:asciiTheme="minorHAnsi" w:hAnsiTheme="minorHAnsi" w:cs="Arial"/>
          <w:i/>
          <w:color w:val="auto"/>
          <w:sz w:val="22"/>
          <w:szCs w:val="22"/>
        </w:rPr>
        <w:t>2015</w:t>
      </w:r>
      <w:r w:rsidRPr="008049C2">
        <w:rPr>
          <w:rFonts w:asciiTheme="minorHAnsi" w:hAnsiTheme="minorHAnsi" w:cs="Arial"/>
          <w:i/>
          <w:color w:val="auto"/>
          <w:sz w:val="22"/>
          <w:szCs w:val="22"/>
        </w:rPr>
        <w:t xml:space="preserve"> r.)</w:t>
      </w:r>
      <w:bookmarkEnd w:id="11"/>
      <w:bookmarkEnd w:id="12"/>
    </w:p>
    <w:p w:rsidR="004F488C" w:rsidRPr="008049C2" w:rsidRDefault="004F488C" w:rsidP="004F488C">
      <w:pPr>
        <w:spacing w:after="0" w:line="240" w:lineRule="auto"/>
        <w:rPr>
          <w:rFonts w:asciiTheme="minorHAnsi" w:hAnsiTheme="minorHAnsi" w:cs="Arial"/>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60" w:type="dxa"/>
          <w:left w:w="60" w:type="dxa"/>
          <w:bottom w:w="60" w:type="dxa"/>
          <w:right w:w="60" w:type="dxa"/>
        </w:tblCellMar>
        <w:tblLook w:val="0000" w:firstRow="0" w:lastRow="0" w:firstColumn="0" w:lastColumn="0" w:noHBand="0" w:noVBand="0"/>
      </w:tblPr>
      <w:tblGrid>
        <w:gridCol w:w="471"/>
        <w:gridCol w:w="3675"/>
        <w:gridCol w:w="3373"/>
        <w:gridCol w:w="1929"/>
      </w:tblGrid>
      <w:tr w:rsidR="00BE57FE" w:rsidRPr="008049C2" w:rsidTr="00BE57FE">
        <w:trPr>
          <w:cantSplit/>
          <w:tblHeader/>
          <w:jc w:val="center"/>
        </w:trPr>
        <w:tc>
          <w:tcPr>
            <w:tcW w:w="249" w:type="pct"/>
            <w:shd w:val="pct5" w:color="auto" w:fill="FFFFFF"/>
            <w:vAlign w:val="center"/>
          </w:tcPr>
          <w:p w:rsidR="006A7A63" w:rsidRPr="008049C2" w:rsidRDefault="006A7A63" w:rsidP="00BE57FE">
            <w:pPr>
              <w:spacing w:after="0" w:line="240" w:lineRule="auto"/>
              <w:jc w:val="center"/>
              <w:rPr>
                <w:rFonts w:asciiTheme="minorHAnsi" w:eastAsia="Times New Roman" w:hAnsiTheme="minorHAnsi" w:cs="Arial"/>
                <w:b/>
                <w:bCs/>
                <w:sz w:val="20"/>
                <w:szCs w:val="20"/>
                <w:lang w:eastAsia="pl-PL"/>
              </w:rPr>
            </w:pPr>
            <w:r w:rsidRPr="008049C2">
              <w:rPr>
                <w:rFonts w:asciiTheme="minorHAnsi" w:eastAsia="Times New Roman" w:hAnsiTheme="minorHAnsi" w:cs="Arial"/>
                <w:b/>
                <w:bCs/>
                <w:sz w:val="20"/>
                <w:szCs w:val="20"/>
                <w:lang w:eastAsia="pl-PL"/>
              </w:rPr>
              <w:t>Lp.</w:t>
            </w:r>
          </w:p>
        </w:tc>
        <w:tc>
          <w:tcPr>
            <w:tcW w:w="1945" w:type="pct"/>
            <w:shd w:val="pct5" w:color="auto" w:fill="FFFFFF"/>
            <w:vAlign w:val="center"/>
          </w:tcPr>
          <w:p w:rsidR="006A7A63" w:rsidRPr="008049C2" w:rsidRDefault="006A7A63" w:rsidP="00BE57FE">
            <w:pPr>
              <w:spacing w:after="0" w:line="240" w:lineRule="auto"/>
              <w:jc w:val="center"/>
              <w:rPr>
                <w:rFonts w:asciiTheme="minorHAnsi" w:eastAsia="Times New Roman" w:hAnsiTheme="minorHAnsi" w:cs="Arial"/>
                <w:b/>
                <w:bCs/>
                <w:sz w:val="20"/>
                <w:szCs w:val="20"/>
                <w:lang w:eastAsia="pl-PL"/>
              </w:rPr>
            </w:pPr>
            <w:r w:rsidRPr="008049C2">
              <w:rPr>
                <w:rFonts w:asciiTheme="minorHAnsi" w:eastAsia="Times New Roman" w:hAnsiTheme="minorHAnsi" w:cs="Arial"/>
                <w:b/>
                <w:bCs/>
                <w:sz w:val="20"/>
                <w:szCs w:val="20"/>
                <w:lang w:eastAsia="pl-PL"/>
              </w:rPr>
              <w:t>Nazwa  firmy</w:t>
            </w:r>
          </w:p>
        </w:tc>
        <w:tc>
          <w:tcPr>
            <w:tcW w:w="1785" w:type="pct"/>
            <w:shd w:val="pct5" w:color="auto" w:fill="FFFFFF"/>
            <w:vAlign w:val="center"/>
          </w:tcPr>
          <w:p w:rsidR="006A7A63" w:rsidRPr="008049C2" w:rsidRDefault="006A7A63" w:rsidP="00BE57FE">
            <w:pPr>
              <w:spacing w:after="0" w:line="240" w:lineRule="auto"/>
              <w:jc w:val="center"/>
              <w:rPr>
                <w:rFonts w:asciiTheme="minorHAnsi" w:eastAsia="Times New Roman" w:hAnsiTheme="minorHAnsi" w:cs="Arial"/>
                <w:b/>
                <w:bCs/>
                <w:sz w:val="20"/>
                <w:szCs w:val="20"/>
                <w:lang w:eastAsia="pl-PL"/>
              </w:rPr>
            </w:pPr>
            <w:r w:rsidRPr="008049C2">
              <w:rPr>
                <w:rFonts w:asciiTheme="minorHAnsi" w:eastAsia="Times New Roman" w:hAnsiTheme="minorHAnsi" w:cs="Arial"/>
                <w:b/>
                <w:bCs/>
                <w:sz w:val="20"/>
                <w:szCs w:val="20"/>
                <w:lang w:eastAsia="pl-PL"/>
              </w:rPr>
              <w:t>Adres</w:t>
            </w:r>
          </w:p>
        </w:tc>
        <w:tc>
          <w:tcPr>
            <w:tcW w:w="1021" w:type="pct"/>
            <w:shd w:val="pct5" w:color="auto" w:fill="FFFFFF"/>
            <w:vAlign w:val="center"/>
          </w:tcPr>
          <w:p w:rsidR="006A7A63" w:rsidRPr="008049C2" w:rsidRDefault="00BE57FE" w:rsidP="0047485A">
            <w:pPr>
              <w:spacing w:after="0" w:line="240" w:lineRule="auto"/>
              <w:jc w:val="center"/>
              <w:rPr>
                <w:rFonts w:asciiTheme="minorHAnsi" w:hAnsiTheme="minorHAnsi" w:cs="Arial"/>
                <w:b/>
                <w:bCs/>
                <w:sz w:val="20"/>
                <w:szCs w:val="20"/>
              </w:rPr>
            </w:pPr>
            <w:r w:rsidRPr="008049C2">
              <w:rPr>
                <w:rFonts w:asciiTheme="minorHAnsi" w:hAnsiTheme="minorHAnsi" w:cs="Arial"/>
                <w:b/>
                <w:bCs/>
                <w:sz w:val="20"/>
                <w:szCs w:val="20"/>
              </w:rPr>
              <w:t>Data wpisu</w:t>
            </w:r>
          </w:p>
        </w:tc>
      </w:tr>
      <w:tr w:rsidR="00BE57FE" w:rsidRPr="00FF126C" w:rsidTr="00BE57FE">
        <w:trPr>
          <w:cantSplit/>
          <w:trHeight w:val="18"/>
          <w:jc w:val="center"/>
        </w:trPr>
        <w:tc>
          <w:tcPr>
            <w:tcW w:w="249" w:type="pct"/>
            <w:shd w:val="clear" w:color="auto" w:fill="FFFFFF"/>
            <w:vAlign w:val="center"/>
          </w:tcPr>
          <w:p w:rsidR="006A7A63" w:rsidRPr="008049C2" w:rsidRDefault="006A7A63"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w:t>
            </w:r>
          </w:p>
        </w:tc>
        <w:tc>
          <w:tcPr>
            <w:tcW w:w="1945" w:type="pct"/>
            <w:shd w:val="clear" w:color="auto" w:fill="FFFFFF"/>
            <w:vAlign w:val="center"/>
          </w:tcPr>
          <w:p w:rsidR="006A7A63" w:rsidRPr="008049C2" w:rsidRDefault="00BE57FE" w:rsidP="00BE57FE">
            <w:pPr>
              <w:spacing w:after="0" w:line="240" w:lineRule="auto"/>
              <w:rPr>
                <w:rFonts w:asciiTheme="minorHAnsi" w:eastAsia="Times New Roman" w:hAnsiTheme="minorHAnsi" w:cs="Arial"/>
                <w:sz w:val="20"/>
                <w:szCs w:val="20"/>
                <w:lang w:eastAsia="pl-PL"/>
              </w:rPr>
            </w:pPr>
            <w:r w:rsidRPr="008049C2">
              <w:rPr>
                <w:rFonts w:asciiTheme="minorHAnsi" w:eastAsia="Times New Roman" w:hAnsiTheme="minorHAnsi" w:cs="Arial"/>
                <w:sz w:val="20"/>
                <w:szCs w:val="20"/>
                <w:lang w:eastAsia="pl-PL"/>
              </w:rPr>
              <w:t>Dolnośląskie Przedsiębiorstwo Oczyszczania Sp. z o.o.</w:t>
            </w:r>
          </w:p>
        </w:tc>
        <w:tc>
          <w:tcPr>
            <w:tcW w:w="1785" w:type="pct"/>
            <w:shd w:val="clear" w:color="auto" w:fill="FFFFFF"/>
            <w:vAlign w:val="center"/>
          </w:tcPr>
          <w:p w:rsidR="006A7A63" w:rsidRPr="008049C2" w:rsidRDefault="00BE57FE" w:rsidP="00BE57FE">
            <w:pPr>
              <w:spacing w:after="0" w:line="240" w:lineRule="auto"/>
              <w:rPr>
                <w:rFonts w:asciiTheme="minorHAnsi" w:eastAsia="Times New Roman" w:hAnsiTheme="minorHAnsi" w:cs="Arial"/>
                <w:sz w:val="20"/>
                <w:szCs w:val="20"/>
                <w:lang w:eastAsia="pl-PL"/>
              </w:rPr>
            </w:pPr>
            <w:r w:rsidRPr="008049C2">
              <w:rPr>
                <w:rFonts w:asciiTheme="minorHAnsi" w:eastAsia="Times New Roman" w:hAnsiTheme="minorHAnsi" w:cs="Arial"/>
                <w:sz w:val="20"/>
                <w:szCs w:val="20"/>
                <w:lang w:eastAsia="pl-PL"/>
              </w:rPr>
              <w:t>ul. Bolesławiecka</w:t>
            </w:r>
            <w:r w:rsidR="0047485A" w:rsidRPr="008049C2">
              <w:rPr>
                <w:rFonts w:asciiTheme="minorHAnsi" w:eastAsia="Times New Roman" w:hAnsiTheme="minorHAnsi" w:cs="Arial"/>
                <w:sz w:val="20"/>
                <w:szCs w:val="20"/>
                <w:lang w:eastAsia="pl-PL"/>
              </w:rPr>
              <w:t xml:space="preserve"> 15</w:t>
            </w:r>
          </w:p>
          <w:p w:rsidR="00BE57FE" w:rsidRPr="008049C2" w:rsidRDefault="00BE57FE" w:rsidP="00BE57FE">
            <w:pPr>
              <w:spacing w:after="0" w:line="240" w:lineRule="auto"/>
              <w:rPr>
                <w:rFonts w:asciiTheme="minorHAnsi" w:eastAsia="Times New Roman" w:hAnsiTheme="minorHAnsi" w:cs="Arial"/>
                <w:sz w:val="20"/>
                <w:szCs w:val="20"/>
                <w:lang w:eastAsia="pl-PL"/>
              </w:rPr>
            </w:pPr>
            <w:r w:rsidRPr="008049C2">
              <w:rPr>
                <w:rFonts w:asciiTheme="minorHAnsi" w:eastAsia="Times New Roman" w:hAnsiTheme="minorHAnsi" w:cs="Arial"/>
                <w:sz w:val="20"/>
                <w:szCs w:val="20"/>
                <w:lang w:eastAsia="pl-PL"/>
              </w:rPr>
              <w:t>53-614 Wrocław</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27.02.2012 r.,</w:t>
            </w:r>
          </w:p>
          <w:p w:rsidR="006A7A63"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zm. 12.11.2012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2.</w:t>
            </w:r>
          </w:p>
        </w:tc>
        <w:tc>
          <w:tcPr>
            <w:tcW w:w="1945" w:type="pct"/>
            <w:shd w:val="clear" w:color="auto" w:fill="FFFFFF"/>
            <w:vAlign w:val="center"/>
          </w:tcPr>
          <w:p w:rsidR="0047485A" w:rsidRPr="008049C2" w:rsidRDefault="00BE57FE" w:rsidP="00BE57FE">
            <w:pPr>
              <w:spacing w:after="0" w:line="240" w:lineRule="auto"/>
              <w:rPr>
                <w:rFonts w:asciiTheme="minorHAnsi" w:eastAsia="Times New Roman" w:hAnsiTheme="minorHAnsi" w:cs="Arial"/>
                <w:sz w:val="20"/>
                <w:szCs w:val="20"/>
                <w:lang w:eastAsia="pl-PL"/>
              </w:rPr>
            </w:pPr>
            <w:r w:rsidRPr="008049C2">
              <w:rPr>
                <w:rFonts w:asciiTheme="minorHAnsi" w:eastAsia="Times New Roman" w:hAnsiTheme="minorHAnsi" w:cs="Arial"/>
                <w:sz w:val="20"/>
                <w:szCs w:val="20"/>
                <w:lang w:eastAsia="pl-PL"/>
              </w:rPr>
              <w:t>Biuro Analiz Ś</w:t>
            </w:r>
            <w:r w:rsidR="0047485A" w:rsidRPr="008049C2">
              <w:rPr>
                <w:rFonts w:asciiTheme="minorHAnsi" w:eastAsia="Times New Roman" w:hAnsiTheme="minorHAnsi" w:cs="Arial"/>
                <w:sz w:val="20"/>
                <w:szCs w:val="20"/>
                <w:lang w:eastAsia="pl-PL"/>
              </w:rPr>
              <w:t>rodowiskowych</w:t>
            </w:r>
          </w:p>
          <w:p w:rsidR="00BE57FE" w:rsidRPr="008049C2" w:rsidRDefault="00BE57FE" w:rsidP="00BE57FE">
            <w:pPr>
              <w:spacing w:after="0" w:line="240" w:lineRule="auto"/>
              <w:rPr>
                <w:rFonts w:asciiTheme="minorHAnsi" w:eastAsia="Times New Roman" w:hAnsiTheme="minorHAnsi" w:cs="Arial"/>
                <w:sz w:val="20"/>
                <w:szCs w:val="20"/>
                <w:lang w:eastAsia="pl-PL"/>
              </w:rPr>
            </w:pPr>
            <w:r w:rsidRPr="008049C2">
              <w:rPr>
                <w:rFonts w:asciiTheme="minorHAnsi" w:eastAsia="Times New Roman" w:hAnsiTheme="minorHAnsi" w:cs="Arial"/>
                <w:sz w:val="20"/>
                <w:szCs w:val="20"/>
                <w:lang w:eastAsia="pl-PL"/>
              </w:rPr>
              <w:t>"PRO-ENVIRO"</w:t>
            </w:r>
          </w:p>
        </w:tc>
        <w:tc>
          <w:tcPr>
            <w:tcW w:w="1785" w:type="pct"/>
            <w:shd w:val="clear" w:color="auto" w:fill="FFFFFF"/>
            <w:vAlign w:val="center"/>
          </w:tcPr>
          <w:p w:rsidR="00BE57FE" w:rsidRPr="008049C2" w:rsidRDefault="0047485A"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Paderewskiego</w:t>
            </w:r>
            <w:r w:rsidRPr="008049C2">
              <w:rPr>
                <w:rFonts w:asciiTheme="minorHAnsi" w:hAnsiTheme="minorHAnsi" w:cs="Arial"/>
                <w:sz w:val="20"/>
                <w:szCs w:val="20"/>
              </w:rPr>
              <w:t xml:space="preserve"> 38</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66-400 Gorzów Wielkopolski</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20.03.2012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3.</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Wrocławskie Przedsiębiorstwo Oczyszczania ALBA S.A.</w:t>
            </w:r>
          </w:p>
        </w:tc>
        <w:tc>
          <w:tcPr>
            <w:tcW w:w="1785" w:type="pct"/>
            <w:shd w:val="clear" w:color="auto" w:fill="FFFFFF"/>
            <w:vAlign w:val="center"/>
          </w:tcPr>
          <w:p w:rsidR="00BE57FE" w:rsidRPr="008049C2" w:rsidRDefault="00C27391"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Aleksandra </w:t>
            </w:r>
            <w:r w:rsidR="00BE57FE" w:rsidRPr="008049C2">
              <w:rPr>
                <w:rFonts w:asciiTheme="minorHAnsi" w:hAnsiTheme="minorHAnsi" w:cs="Arial"/>
                <w:sz w:val="20"/>
                <w:szCs w:val="20"/>
              </w:rPr>
              <w:t>Ostrowskiego</w:t>
            </w:r>
            <w:r w:rsidRPr="008049C2">
              <w:rPr>
                <w:rFonts w:asciiTheme="minorHAnsi" w:hAnsiTheme="minorHAnsi" w:cs="Arial"/>
                <w:sz w:val="20"/>
                <w:szCs w:val="20"/>
              </w:rPr>
              <w:t xml:space="preserve"> 7</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53-238 Wrocław</w:t>
            </w:r>
          </w:p>
          <w:p w:rsidR="00E04A28" w:rsidRPr="008049C2" w:rsidRDefault="00E04A28" w:rsidP="00BE57FE">
            <w:pPr>
              <w:spacing w:after="0" w:line="240" w:lineRule="auto"/>
              <w:rPr>
                <w:rFonts w:asciiTheme="minorHAnsi" w:hAnsiTheme="minorHAnsi" w:cs="Arial"/>
                <w:sz w:val="20"/>
                <w:szCs w:val="20"/>
              </w:rPr>
            </w:pPr>
            <w:r w:rsidRPr="008049C2">
              <w:rPr>
                <w:rFonts w:asciiTheme="minorHAnsi" w:hAnsiTheme="minorHAnsi" w:cs="Arial"/>
                <w:sz w:val="20"/>
                <w:szCs w:val="20"/>
              </w:rPr>
              <w:t>zm. na ul. Szczecińska 5</w:t>
            </w:r>
          </w:p>
          <w:p w:rsidR="00E04A28" w:rsidRPr="008049C2" w:rsidRDefault="00E04A28"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54-517 Wrocław </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23.05.2012 r.,</w:t>
            </w:r>
          </w:p>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zm. 12.07.2013 r.</w:t>
            </w:r>
          </w:p>
          <w:p w:rsidR="00E04A28" w:rsidRPr="008049C2" w:rsidRDefault="00E04A28"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 xml:space="preserve">zm. danych adresowych w dniu </w:t>
            </w:r>
          </w:p>
          <w:p w:rsidR="00E04A28" w:rsidRPr="008049C2" w:rsidRDefault="00E04A28"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24.07.2014</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4.</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Remondis Opole Sp. z o.o.</w:t>
            </w:r>
          </w:p>
        </w:tc>
        <w:tc>
          <w:tcPr>
            <w:tcW w:w="1785" w:type="pct"/>
            <w:shd w:val="clear" w:color="auto" w:fill="FFFFFF"/>
            <w:vAlign w:val="center"/>
          </w:tcPr>
          <w:p w:rsidR="00BE57FE" w:rsidRPr="008049C2" w:rsidRDefault="00E04A28"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Al. </w:t>
            </w:r>
            <w:r w:rsidR="00BE57FE" w:rsidRPr="008049C2">
              <w:rPr>
                <w:rFonts w:asciiTheme="minorHAnsi" w:hAnsiTheme="minorHAnsi" w:cs="Arial"/>
                <w:sz w:val="20"/>
                <w:szCs w:val="20"/>
              </w:rPr>
              <w:t>Przyjaźni</w:t>
            </w:r>
            <w:r w:rsidR="00C27391" w:rsidRPr="008049C2">
              <w:rPr>
                <w:rFonts w:asciiTheme="minorHAnsi" w:hAnsiTheme="minorHAnsi" w:cs="Arial"/>
                <w:sz w:val="20"/>
                <w:szCs w:val="20"/>
              </w:rPr>
              <w:t xml:space="preserve"> 9</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45-573 Opole</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23.05.2012 r.</w:t>
            </w:r>
          </w:p>
        </w:tc>
      </w:tr>
      <w:tr w:rsidR="00BE57FE" w:rsidRPr="00FF126C" w:rsidTr="00E04A28">
        <w:trPr>
          <w:cantSplit/>
          <w:trHeight w:val="673"/>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5.</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Wywóz Nieczystości </w:t>
            </w:r>
            <w:r w:rsidR="00E04A28" w:rsidRPr="008049C2">
              <w:rPr>
                <w:rFonts w:asciiTheme="minorHAnsi" w:hAnsiTheme="minorHAnsi" w:cs="Arial"/>
                <w:sz w:val="20"/>
                <w:szCs w:val="20"/>
              </w:rPr>
              <w:t xml:space="preserve"> </w:t>
            </w:r>
            <w:r w:rsidRPr="008049C2">
              <w:rPr>
                <w:rFonts w:asciiTheme="minorHAnsi" w:hAnsiTheme="minorHAnsi" w:cs="Arial"/>
                <w:sz w:val="20"/>
                <w:szCs w:val="20"/>
              </w:rPr>
              <w:t>oraz Przewóz Ładunków Wiesław Strach</w:t>
            </w:r>
          </w:p>
        </w:tc>
        <w:tc>
          <w:tcPr>
            <w:tcW w:w="1785" w:type="pct"/>
            <w:shd w:val="clear" w:color="auto" w:fill="FFFFFF"/>
            <w:vAlign w:val="center"/>
          </w:tcPr>
          <w:p w:rsidR="00BE57FE" w:rsidRPr="008049C2" w:rsidRDefault="00C27391"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Kosmowskiej</w:t>
            </w:r>
            <w:r w:rsidRPr="008049C2">
              <w:rPr>
                <w:rFonts w:asciiTheme="minorHAnsi" w:hAnsiTheme="minorHAnsi" w:cs="Arial"/>
                <w:sz w:val="20"/>
                <w:szCs w:val="20"/>
              </w:rPr>
              <w:t xml:space="preserve"> 6/94</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42-224 Częstochowa</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12.06.2012 r.</w:t>
            </w:r>
          </w:p>
          <w:p w:rsidR="00E04A28" w:rsidRPr="008049C2" w:rsidRDefault="00E04A28"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WYKREŚLONY w dniu 30.0</w:t>
            </w:r>
            <w:r w:rsidR="00AC28E1" w:rsidRPr="008049C2">
              <w:rPr>
                <w:rFonts w:asciiTheme="minorHAnsi" w:hAnsiTheme="minorHAnsi" w:cs="Arial"/>
                <w:sz w:val="20"/>
                <w:szCs w:val="20"/>
              </w:rPr>
              <w:t>1.2014 r.</w:t>
            </w:r>
            <w:r w:rsidRPr="008049C2">
              <w:rPr>
                <w:rFonts w:asciiTheme="minorHAnsi" w:hAnsiTheme="minorHAnsi" w:cs="Arial"/>
                <w:sz w:val="20"/>
                <w:szCs w:val="20"/>
              </w:rPr>
              <w:t xml:space="preserve"> </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6.</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Envipro Usługi Komunalne Sp. z o.o.</w:t>
            </w:r>
          </w:p>
        </w:tc>
        <w:tc>
          <w:tcPr>
            <w:tcW w:w="1785" w:type="pct"/>
            <w:shd w:val="clear" w:color="auto" w:fill="FFFFFF"/>
            <w:vAlign w:val="center"/>
          </w:tcPr>
          <w:p w:rsidR="00BE57FE" w:rsidRPr="008049C2" w:rsidRDefault="00656289"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Wschodnia</w:t>
            </w:r>
            <w:r w:rsidRPr="008049C2">
              <w:rPr>
                <w:rFonts w:asciiTheme="minorHAnsi" w:hAnsiTheme="minorHAnsi" w:cs="Arial"/>
                <w:sz w:val="20"/>
                <w:szCs w:val="20"/>
              </w:rPr>
              <w:t xml:space="preserve"> 25</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45-449 Opole</w:t>
            </w:r>
          </w:p>
          <w:p w:rsidR="00AC28E1" w:rsidRPr="008049C2" w:rsidRDefault="00AC28E1" w:rsidP="00BE57FE">
            <w:pPr>
              <w:spacing w:after="0" w:line="240" w:lineRule="auto"/>
              <w:rPr>
                <w:rFonts w:asciiTheme="minorHAnsi" w:hAnsiTheme="minorHAnsi" w:cs="Arial"/>
                <w:sz w:val="20"/>
                <w:szCs w:val="20"/>
              </w:rPr>
            </w:pPr>
            <w:r w:rsidRPr="008049C2">
              <w:rPr>
                <w:rFonts w:asciiTheme="minorHAnsi" w:hAnsiTheme="minorHAnsi" w:cs="Arial"/>
                <w:sz w:val="20"/>
                <w:szCs w:val="20"/>
              </w:rPr>
              <w:t>zm. ul. Głogowska 41</w:t>
            </w:r>
          </w:p>
          <w:p w:rsidR="00AC28E1" w:rsidRPr="008049C2" w:rsidRDefault="00AC28E1"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45-315 Opole </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14.06.2012 r.</w:t>
            </w:r>
          </w:p>
          <w:p w:rsidR="00AC28E1" w:rsidRPr="008049C2" w:rsidRDefault="00AC28E1"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 xml:space="preserve">WYKREŚLONY w dniu </w:t>
            </w:r>
          </w:p>
          <w:p w:rsidR="00AC28E1" w:rsidRPr="008049C2" w:rsidRDefault="00AC28E1"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04.08.2014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7.</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FEB-EKO Sp. z o.o.</w:t>
            </w:r>
          </w:p>
        </w:tc>
        <w:tc>
          <w:tcPr>
            <w:tcW w:w="1785" w:type="pct"/>
            <w:shd w:val="clear" w:color="auto" w:fill="FFFFFF"/>
            <w:vAlign w:val="center"/>
          </w:tcPr>
          <w:p w:rsidR="00BE57FE" w:rsidRPr="008049C2" w:rsidRDefault="001B7AF4"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Słowackiego</w:t>
            </w:r>
            <w:r w:rsidRPr="008049C2">
              <w:rPr>
                <w:rFonts w:asciiTheme="minorHAnsi" w:hAnsiTheme="minorHAnsi" w:cs="Arial"/>
                <w:sz w:val="20"/>
                <w:szCs w:val="20"/>
              </w:rPr>
              <w:t xml:space="preserve"> 26</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55-200 Oława</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20.08.2012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8.</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Zakład Produkcyjno-Handlowo-Usługowy KOMUS Sp. z o.o.</w:t>
            </w:r>
          </w:p>
        </w:tc>
        <w:tc>
          <w:tcPr>
            <w:tcW w:w="1785" w:type="pct"/>
            <w:shd w:val="clear" w:color="auto" w:fill="FFFFFF"/>
            <w:vAlign w:val="center"/>
          </w:tcPr>
          <w:p w:rsidR="00BE57FE" w:rsidRPr="008049C2" w:rsidRDefault="001B7AF4"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Oławska</w:t>
            </w:r>
            <w:r w:rsidRPr="008049C2">
              <w:rPr>
                <w:rFonts w:asciiTheme="minorHAnsi" w:hAnsiTheme="minorHAnsi" w:cs="Arial"/>
                <w:sz w:val="20"/>
                <w:szCs w:val="20"/>
              </w:rPr>
              <w:t xml:space="preserve"> 25</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57-100 Strzelin</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20.08.2012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lastRenderedPageBreak/>
              <w:t>9.</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Zakład Higieny Komunalnej Sp. z o.o.</w:t>
            </w:r>
          </w:p>
        </w:tc>
        <w:tc>
          <w:tcPr>
            <w:tcW w:w="1785" w:type="pct"/>
            <w:shd w:val="clear" w:color="auto" w:fill="FFFFFF"/>
            <w:vAlign w:val="center"/>
          </w:tcPr>
          <w:p w:rsidR="00BE57FE" w:rsidRPr="008049C2" w:rsidRDefault="001B7AF4"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Saperska</w:t>
            </w:r>
            <w:r w:rsidRPr="008049C2">
              <w:rPr>
                <w:rFonts w:asciiTheme="minorHAnsi" w:hAnsiTheme="minorHAnsi" w:cs="Arial"/>
                <w:sz w:val="20"/>
                <w:szCs w:val="20"/>
              </w:rPr>
              <w:t xml:space="preserve"> 1</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49-300 Brzeg</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06.11.2012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10.</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P.H.U. Komunalnik Sp. z o.o.</w:t>
            </w:r>
          </w:p>
        </w:tc>
        <w:tc>
          <w:tcPr>
            <w:tcW w:w="1785" w:type="pct"/>
            <w:shd w:val="clear" w:color="auto" w:fill="FFFFFF"/>
            <w:vAlign w:val="center"/>
          </w:tcPr>
          <w:p w:rsidR="00BE57FE" w:rsidRPr="008049C2" w:rsidRDefault="0002464F"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Morcinka</w:t>
            </w:r>
            <w:r w:rsidRPr="008049C2">
              <w:rPr>
                <w:rFonts w:asciiTheme="minorHAnsi" w:hAnsiTheme="minorHAnsi" w:cs="Arial"/>
                <w:sz w:val="20"/>
                <w:szCs w:val="20"/>
              </w:rPr>
              <w:t xml:space="preserve"> 66E</w:t>
            </w:r>
          </w:p>
          <w:p w:rsidR="00AC28E1"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48-303 Nysa</w:t>
            </w:r>
            <w:r w:rsidR="00AC28E1" w:rsidRPr="008049C2">
              <w:rPr>
                <w:rFonts w:asciiTheme="minorHAnsi" w:hAnsiTheme="minorHAnsi" w:cs="Arial"/>
                <w:sz w:val="20"/>
                <w:szCs w:val="20"/>
              </w:rPr>
              <w:t xml:space="preserve"> </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03.12.2012 r.,</w:t>
            </w:r>
          </w:p>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zm. 28.10.2013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11.</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PUH</w:t>
            </w:r>
            <w:r w:rsidR="00AC28E1" w:rsidRPr="008049C2">
              <w:rPr>
                <w:rFonts w:asciiTheme="minorHAnsi" w:hAnsiTheme="minorHAnsi" w:cs="Arial"/>
                <w:sz w:val="20"/>
                <w:szCs w:val="20"/>
              </w:rPr>
              <w:t xml:space="preserve"> </w:t>
            </w:r>
            <w:r w:rsidRPr="008049C2">
              <w:rPr>
                <w:rFonts w:asciiTheme="minorHAnsi" w:hAnsiTheme="minorHAnsi" w:cs="Arial"/>
                <w:sz w:val="20"/>
                <w:szCs w:val="20"/>
              </w:rPr>
              <w:t xml:space="preserve"> WIRGA</w:t>
            </w:r>
          </w:p>
        </w:tc>
        <w:tc>
          <w:tcPr>
            <w:tcW w:w="1785" w:type="pct"/>
            <w:shd w:val="clear" w:color="auto" w:fill="FFFFFF"/>
            <w:vAlign w:val="center"/>
          </w:tcPr>
          <w:p w:rsidR="00BE57FE" w:rsidRPr="008049C2" w:rsidRDefault="00E367C7"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1 Maja</w:t>
            </w:r>
            <w:r w:rsidRPr="008049C2">
              <w:rPr>
                <w:rFonts w:asciiTheme="minorHAnsi" w:hAnsiTheme="minorHAnsi" w:cs="Arial"/>
                <w:sz w:val="20"/>
                <w:szCs w:val="20"/>
              </w:rPr>
              <w:t xml:space="preserve"> 7</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49-305 Brzeg</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20.12.2012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12.</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PPUH "BUDOMAR"</w:t>
            </w:r>
          </w:p>
        </w:tc>
        <w:tc>
          <w:tcPr>
            <w:tcW w:w="1785" w:type="pct"/>
            <w:shd w:val="clear" w:color="auto" w:fill="FFFFFF"/>
            <w:vAlign w:val="center"/>
          </w:tcPr>
          <w:p w:rsidR="00BE57FE" w:rsidRPr="008049C2" w:rsidRDefault="00321164"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Wojciecha </w:t>
            </w:r>
            <w:r w:rsidR="00BE57FE" w:rsidRPr="008049C2">
              <w:rPr>
                <w:rFonts w:asciiTheme="minorHAnsi" w:hAnsiTheme="minorHAnsi" w:cs="Arial"/>
                <w:sz w:val="20"/>
                <w:szCs w:val="20"/>
              </w:rPr>
              <w:t>Korfantego</w:t>
            </w:r>
            <w:r w:rsidRPr="008049C2">
              <w:rPr>
                <w:rFonts w:asciiTheme="minorHAnsi" w:hAnsiTheme="minorHAnsi" w:cs="Arial"/>
                <w:sz w:val="20"/>
                <w:szCs w:val="20"/>
              </w:rPr>
              <w:t xml:space="preserve"> 31</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49-305 Brzeg</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20.12.2012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13.</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PUK van Gansewinkel - Dolny Śląsk Sp. z o.o.</w:t>
            </w:r>
          </w:p>
        </w:tc>
        <w:tc>
          <w:tcPr>
            <w:tcW w:w="1785" w:type="pct"/>
            <w:shd w:val="clear" w:color="auto" w:fill="FFFFFF"/>
            <w:vAlign w:val="center"/>
          </w:tcPr>
          <w:p w:rsidR="00BE57FE" w:rsidRPr="008049C2" w:rsidRDefault="00321164"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Portowa</w:t>
            </w:r>
            <w:r w:rsidRPr="008049C2">
              <w:rPr>
                <w:rFonts w:asciiTheme="minorHAnsi" w:hAnsiTheme="minorHAnsi" w:cs="Arial"/>
                <w:sz w:val="20"/>
                <w:szCs w:val="20"/>
              </w:rPr>
              <w:t xml:space="preserve"> 7</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55-200 Oława</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20.12.2012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14.</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Zakład Usług Budowlanych "Asz Bud" Joanna Nawrot</w:t>
            </w:r>
          </w:p>
        </w:tc>
        <w:tc>
          <w:tcPr>
            <w:tcW w:w="178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Michałowice</w:t>
            </w:r>
            <w:r w:rsidR="00D13572" w:rsidRPr="008049C2">
              <w:rPr>
                <w:rFonts w:asciiTheme="minorHAnsi" w:hAnsiTheme="minorHAnsi" w:cs="Arial"/>
                <w:sz w:val="20"/>
                <w:szCs w:val="20"/>
              </w:rPr>
              <w:t xml:space="preserve"> 144</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49-314 Pisarzowice </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04.04.2013 r.,</w:t>
            </w:r>
          </w:p>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zm. 31.05.2013 r., zm. 01.07.2013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15.</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"NAPRZÓD" Sp. z o.o.</w:t>
            </w:r>
          </w:p>
        </w:tc>
        <w:tc>
          <w:tcPr>
            <w:tcW w:w="1785" w:type="pct"/>
            <w:shd w:val="clear" w:color="auto" w:fill="FFFFFF"/>
            <w:vAlign w:val="center"/>
          </w:tcPr>
          <w:p w:rsidR="00BE57FE" w:rsidRPr="008049C2" w:rsidRDefault="0072553C"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Raciborska</w:t>
            </w:r>
            <w:r w:rsidRPr="008049C2">
              <w:rPr>
                <w:rFonts w:asciiTheme="minorHAnsi" w:hAnsiTheme="minorHAnsi" w:cs="Arial"/>
                <w:sz w:val="20"/>
                <w:szCs w:val="20"/>
              </w:rPr>
              <w:t xml:space="preserve"> 144B</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44-280 Rydułtowy</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23.05.2013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16.</w:t>
            </w:r>
          </w:p>
        </w:tc>
        <w:tc>
          <w:tcPr>
            <w:tcW w:w="1945" w:type="pct"/>
            <w:shd w:val="clear" w:color="auto" w:fill="FFFFFF"/>
            <w:vAlign w:val="center"/>
          </w:tcPr>
          <w:p w:rsidR="00BE57FE" w:rsidRPr="008049C2" w:rsidRDefault="00BE57FE" w:rsidP="0047485A">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Firma Usługowo-Handlowa "KARDREW" Adamczewski </w:t>
            </w:r>
            <w:r w:rsidR="0047485A" w:rsidRPr="008049C2">
              <w:rPr>
                <w:rFonts w:asciiTheme="minorHAnsi" w:hAnsiTheme="minorHAnsi" w:cs="Arial"/>
                <w:sz w:val="20"/>
                <w:szCs w:val="20"/>
              </w:rPr>
              <w:t>K</w:t>
            </w:r>
            <w:r w:rsidRPr="008049C2">
              <w:rPr>
                <w:rFonts w:asciiTheme="minorHAnsi" w:hAnsiTheme="minorHAnsi" w:cs="Arial"/>
                <w:sz w:val="20"/>
                <w:szCs w:val="20"/>
              </w:rPr>
              <w:t>arol</w:t>
            </w:r>
          </w:p>
        </w:tc>
        <w:tc>
          <w:tcPr>
            <w:tcW w:w="1785" w:type="pct"/>
            <w:shd w:val="clear" w:color="auto" w:fill="FFFFFF"/>
            <w:vAlign w:val="center"/>
          </w:tcPr>
          <w:p w:rsidR="00BE57FE" w:rsidRPr="008049C2" w:rsidRDefault="0072553C"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Podgórna 10</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64-140 Włoszakowice</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10.12.2013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17.</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PUW "ŚMIGIEL"</w:t>
            </w:r>
          </w:p>
        </w:tc>
        <w:tc>
          <w:tcPr>
            <w:tcW w:w="1785" w:type="pct"/>
            <w:shd w:val="clear" w:color="auto" w:fill="FFFFFF"/>
            <w:vAlign w:val="center"/>
          </w:tcPr>
          <w:p w:rsidR="00BE57FE" w:rsidRPr="008049C2" w:rsidRDefault="0072553C" w:rsidP="00BE57FE">
            <w:pPr>
              <w:spacing w:after="0" w:line="240" w:lineRule="auto"/>
              <w:rPr>
                <w:rFonts w:asciiTheme="minorHAnsi" w:hAnsiTheme="minorHAnsi" w:cs="Arial"/>
                <w:sz w:val="20"/>
                <w:szCs w:val="20"/>
              </w:rPr>
            </w:pPr>
            <w:r w:rsidRPr="008049C2">
              <w:rPr>
                <w:rFonts w:asciiTheme="minorHAnsi" w:hAnsiTheme="minorHAnsi" w:cs="Arial"/>
                <w:sz w:val="20"/>
                <w:szCs w:val="20"/>
              </w:rPr>
              <w:t xml:space="preserve">ul. </w:t>
            </w:r>
            <w:r w:rsidR="00BE57FE" w:rsidRPr="008049C2">
              <w:rPr>
                <w:rFonts w:asciiTheme="minorHAnsi" w:hAnsiTheme="minorHAnsi" w:cs="Arial"/>
                <w:sz w:val="20"/>
                <w:szCs w:val="20"/>
              </w:rPr>
              <w:t>Koszyka</w:t>
            </w:r>
            <w:r w:rsidRPr="008049C2">
              <w:rPr>
                <w:rFonts w:asciiTheme="minorHAnsi" w:hAnsiTheme="minorHAnsi" w:cs="Arial"/>
                <w:sz w:val="20"/>
                <w:szCs w:val="20"/>
              </w:rPr>
              <w:t xml:space="preserve"> 30/12</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45-720 Opole</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30.12.2013 r.</w:t>
            </w:r>
          </w:p>
        </w:tc>
      </w:tr>
      <w:tr w:rsidR="00BE57FE" w:rsidRPr="00FF126C" w:rsidTr="00BE57FE">
        <w:trPr>
          <w:cantSplit/>
          <w:jc w:val="center"/>
        </w:trPr>
        <w:tc>
          <w:tcPr>
            <w:tcW w:w="249" w:type="pct"/>
            <w:shd w:val="clear" w:color="auto" w:fill="FFFFFF"/>
            <w:vAlign w:val="center"/>
          </w:tcPr>
          <w:p w:rsidR="00BE57FE" w:rsidRPr="008049C2" w:rsidRDefault="00BE57FE"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18.</w:t>
            </w:r>
          </w:p>
        </w:tc>
        <w:tc>
          <w:tcPr>
            <w:tcW w:w="194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Zakład Oczyszczania Miasta Zbigniew Strach</w:t>
            </w:r>
          </w:p>
        </w:tc>
        <w:tc>
          <w:tcPr>
            <w:tcW w:w="1785" w:type="pct"/>
            <w:shd w:val="clear" w:color="auto" w:fill="FFFFFF"/>
            <w:vAlign w:val="center"/>
          </w:tcPr>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Korzonek 98</w:t>
            </w:r>
          </w:p>
          <w:p w:rsidR="00BE57FE" w:rsidRPr="008049C2" w:rsidRDefault="00BE57FE" w:rsidP="00BE57FE">
            <w:pPr>
              <w:spacing w:after="0" w:line="240" w:lineRule="auto"/>
              <w:rPr>
                <w:rFonts w:asciiTheme="minorHAnsi" w:hAnsiTheme="minorHAnsi" w:cs="Arial"/>
                <w:sz w:val="20"/>
                <w:szCs w:val="20"/>
              </w:rPr>
            </w:pPr>
            <w:r w:rsidRPr="008049C2">
              <w:rPr>
                <w:rFonts w:asciiTheme="minorHAnsi" w:hAnsiTheme="minorHAnsi" w:cs="Arial"/>
                <w:sz w:val="20"/>
                <w:szCs w:val="20"/>
              </w:rPr>
              <w:t>42-274 Konopiska</w:t>
            </w:r>
          </w:p>
        </w:tc>
        <w:tc>
          <w:tcPr>
            <w:tcW w:w="1021" w:type="pct"/>
            <w:shd w:val="clear" w:color="auto" w:fill="FFFFFF"/>
            <w:vAlign w:val="center"/>
          </w:tcPr>
          <w:p w:rsidR="00BE57FE" w:rsidRPr="008049C2" w:rsidRDefault="00BE57FE"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03.03.2014 r.</w:t>
            </w:r>
          </w:p>
        </w:tc>
      </w:tr>
      <w:tr w:rsidR="00AC28E1" w:rsidRPr="00FF126C" w:rsidTr="00BE57FE">
        <w:trPr>
          <w:cantSplit/>
          <w:jc w:val="center"/>
        </w:trPr>
        <w:tc>
          <w:tcPr>
            <w:tcW w:w="249" w:type="pct"/>
            <w:shd w:val="clear" w:color="auto" w:fill="FFFFFF"/>
            <w:vAlign w:val="center"/>
          </w:tcPr>
          <w:p w:rsidR="00AC28E1" w:rsidRPr="008049C2" w:rsidRDefault="00AC28E1" w:rsidP="00BE57FE">
            <w:pPr>
              <w:spacing w:after="0" w:line="240" w:lineRule="auto"/>
              <w:jc w:val="center"/>
              <w:rPr>
                <w:rFonts w:asciiTheme="minorHAnsi" w:hAnsiTheme="minorHAnsi" w:cs="Arial"/>
                <w:sz w:val="20"/>
                <w:szCs w:val="20"/>
              </w:rPr>
            </w:pPr>
            <w:r w:rsidRPr="008049C2">
              <w:rPr>
                <w:rFonts w:asciiTheme="minorHAnsi" w:hAnsiTheme="minorHAnsi" w:cs="Arial"/>
                <w:sz w:val="20"/>
                <w:szCs w:val="20"/>
              </w:rPr>
              <w:t>19.</w:t>
            </w:r>
          </w:p>
        </w:tc>
        <w:tc>
          <w:tcPr>
            <w:tcW w:w="1945" w:type="pct"/>
            <w:shd w:val="clear" w:color="auto" w:fill="FFFFFF"/>
            <w:vAlign w:val="center"/>
          </w:tcPr>
          <w:p w:rsidR="00AC28E1" w:rsidRPr="008049C2" w:rsidRDefault="00AC28E1" w:rsidP="00BE57FE">
            <w:pPr>
              <w:spacing w:after="0" w:line="240" w:lineRule="auto"/>
              <w:rPr>
                <w:rFonts w:asciiTheme="minorHAnsi" w:hAnsiTheme="minorHAnsi" w:cs="Arial"/>
                <w:sz w:val="20"/>
                <w:szCs w:val="20"/>
              </w:rPr>
            </w:pPr>
            <w:r w:rsidRPr="008049C2">
              <w:rPr>
                <w:rFonts w:asciiTheme="minorHAnsi" w:hAnsiTheme="minorHAnsi" w:cs="Arial"/>
                <w:sz w:val="20"/>
                <w:szCs w:val="20"/>
              </w:rPr>
              <w:t>S&amp;A Service Sp. z o.o.</w:t>
            </w:r>
          </w:p>
        </w:tc>
        <w:tc>
          <w:tcPr>
            <w:tcW w:w="1785" w:type="pct"/>
            <w:shd w:val="clear" w:color="auto" w:fill="FFFFFF"/>
            <w:vAlign w:val="center"/>
          </w:tcPr>
          <w:p w:rsidR="00AC28E1" w:rsidRPr="008049C2" w:rsidRDefault="00AC28E1" w:rsidP="00BE57FE">
            <w:pPr>
              <w:spacing w:after="0" w:line="240" w:lineRule="auto"/>
              <w:rPr>
                <w:rFonts w:asciiTheme="minorHAnsi" w:hAnsiTheme="minorHAnsi" w:cs="Arial"/>
                <w:sz w:val="20"/>
                <w:szCs w:val="20"/>
              </w:rPr>
            </w:pPr>
            <w:r w:rsidRPr="008049C2">
              <w:rPr>
                <w:rFonts w:asciiTheme="minorHAnsi" w:hAnsiTheme="minorHAnsi" w:cs="Arial"/>
                <w:sz w:val="20"/>
                <w:szCs w:val="20"/>
              </w:rPr>
              <w:t>ul. G</w:t>
            </w:r>
            <w:r w:rsidRPr="008049C2">
              <w:rPr>
                <w:rFonts w:asciiTheme="minorHAnsi" w:hAnsiTheme="minorHAnsi" w:cs="Arial" w:hint="eastAsia"/>
                <w:sz w:val="20"/>
                <w:szCs w:val="20"/>
              </w:rPr>
              <w:t>ł</w:t>
            </w:r>
            <w:r w:rsidRPr="008049C2">
              <w:rPr>
                <w:rFonts w:asciiTheme="minorHAnsi" w:hAnsiTheme="minorHAnsi" w:cs="Arial"/>
                <w:sz w:val="20"/>
                <w:szCs w:val="20"/>
              </w:rPr>
              <w:t>ubczycka 8</w:t>
            </w:r>
          </w:p>
          <w:p w:rsidR="00AC28E1" w:rsidRPr="008049C2" w:rsidRDefault="00AC28E1" w:rsidP="00BE57FE">
            <w:pPr>
              <w:spacing w:after="0" w:line="240" w:lineRule="auto"/>
              <w:rPr>
                <w:rFonts w:asciiTheme="minorHAnsi" w:hAnsiTheme="minorHAnsi" w:cs="Arial"/>
                <w:sz w:val="20"/>
                <w:szCs w:val="20"/>
              </w:rPr>
            </w:pPr>
            <w:r w:rsidRPr="008049C2">
              <w:rPr>
                <w:rFonts w:asciiTheme="minorHAnsi" w:hAnsiTheme="minorHAnsi" w:cs="Arial"/>
                <w:sz w:val="20"/>
                <w:szCs w:val="20"/>
              </w:rPr>
              <w:t>52-026 Wroc</w:t>
            </w:r>
            <w:r w:rsidRPr="008049C2">
              <w:rPr>
                <w:rFonts w:asciiTheme="minorHAnsi" w:hAnsiTheme="minorHAnsi" w:cs="Arial" w:hint="eastAsia"/>
                <w:sz w:val="20"/>
                <w:szCs w:val="20"/>
              </w:rPr>
              <w:t>ł</w:t>
            </w:r>
            <w:r w:rsidRPr="008049C2">
              <w:rPr>
                <w:rFonts w:asciiTheme="minorHAnsi" w:hAnsiTheme="minorHAnsi" w:cs="Arial"/>
                <w:sz w:val="20"/>
                <w:szCs w:val="20"/>
              </w:rPr>
              <w:t>aw</w:t>
            </w:r>
          </w:p>
          <w:p w:rsidR="003508EF" w:rsidRPr="008049C2" w:rsidRDefault="003508EF" w:rsidP="00BE57FE">
            <w:pPr>
              <w:spacing w:after="0" w:line="240" w:lineRule="auto"/>
              <w:rPr>
                <w:rFonts w:asciiTheme="minorHAnsi" w:hAnsiTheme="minorHAnsi" w:cs="Arial"/>
                <w:sz w:val="20"/>
                <w:szCs w:val="20"/>
              </w:rPr>
            </w:pPr>
            <w:r w:rsidRPr="008049C2">
              <w:rPr>
                <w:rFonts w:asciiTheme="minorHAnsi" w:hAnsiTheme="minorHAnsi" w:cs="Arial"/>
                <w:sz w:val="20"/>
                <w:szCs w:val="20"/>
              </w:rPr>
              <w:t>Adres do korespondencji</w:t>
            </w:r>
          </w:p>
          <w:p w:rsidR="003508EF" w:rsidRPr="008049C2" w:rsidRDefault="003508EF" w:rsidP="00BE57FE">
            <w:pPr>
              <w:spacing w:after="0" w:line="240" w:lineRule="auto"/>
              <w:rPr>
                <w:rFonts w:asciiTheme="minorHAnsi" w:hAnsiTheme="minorHAnsi" w:cs="Arial"/>
                <w:sz w:val="20"/>
                <w:szCs w:val="20"/>
              </w:rPr>
            </w:pPr>
            <w:r w:rsidRPr="008049C2">
              <w:rPr>
                <w:rFonts w:asciiTheme="minorHAnsi" w:hAnsiTheme="minorHAnsi" w:cs="Arial"/>
                <w:sz w:val="20"/>
                <w:szCs w:val="20"/>
              </w:rPr>
              <w:t>ul. Tyniecka 7</w:t>
            </w:r>
          </w:p>
          <w:p w:rsidR="003508EF" w:rsidRPr="008049C2" w:rsidRDefault="003508EF" w:rsidP="00BE57FE">
            <w:pPr>
              <w:spacing w:after="0" w:line="240" w:lineRule="auto"/>
              <w:rPr>
                <w:rFonts w:asciiTheme="minorHAnsi" w:hAnsiTheme="minorHAnsi" w:cs="Arial"/>
                <w:sz w:val="20"/>
                <w:szCs w:val="20"/>
              </w:rPr>
            </w:pPr>
            <w:r w:rsidRPr="008049C2">
              <w:rPr>
                <w:rFonts w:asciiTheme="minorHAnsi" w:hAnsiTheme="minorHAnsi" w:cs="Arial"/>
                <w:sz w:val="20"/>
                <w:szCs w:val="20"/>
              </w:rPr>
              <w:t>52-407 Wroc</w:t>
            </w:r>
            <w:r w:rsidRPr="008049C2">
              <w:rPr>
                <w:rFonts w:asciiTheme="minorHAnsi" w:hAnsiTheme="minorHAnsi" w:cs="Arial" w:hint="eastAsia"/>
                <w:sz w:val="20"/>
                <w:szCs w:val="20"/>
              </w:rPr>
              <w:t>ł</w:t>
            </w:r>
            <w:r w:rsidRPr="008049C2">
              <w:rPr>
                <w:rFonts w:asciiTheme="minorHAnsi" w:hAnsiTheme="minorHAnsi" w:cs="Arial"/>
                <w:sz w:val="20"/>
                <w:szCs w:val="20"/>
              </w:rPr>
              <w:t>aw</w:t>
            </w:r>
          </w:p>
        </w:tc>
        <w:tc>
          <w:tcPr>
            <w:tcW w:w="1021" w:type="pct"/>
            <w:shd w:val="clear" w:color="auto" w:fill="FFFFFF"/>
            <w:vAlign w:val="center"/>
          </w:tcPr>
          <w:p w:rsidR="00AC28E1" w:rsidRPr="008049C2" w:rsidRDefault="003508EF" w:rsidP="0047485A">
            <w:pPr>
              <w:spacing w:after="0" w:line="240" w:lineRule="auto"/>
              <w:jc w:val="center"/>
              <w:rPr>
                <w:rFonts w:asciiTheme="minorHAnsi" w:hAnsiTheme="minorHAnsi" w:cs="Arial"/>
                <w:sz w:val="20"/>
                <w:szCs w:val="20"/>
              </w:rPr>
            </w:pPr>
            <w:r w:rsidRPr="008049C2">
              <w:rPr>
                <w:rFonts w:asciiTheme="minorHAnsi" w:hAnsiTheme="minorHAnsi" w:cs="Arial"/>
                <w:sz w:val="20"/>
                <w:szCs w:val="20"/>
              </w:rPr>
              <w:t>06.03.2015</w:t>
            </w:r>
          </w:p>
        </w:tc>
      </w:tr>
    </w:tbl>
    <w:p w:rsidR="00ED2AF2" w:rsidRDefault="00ED2AF2" w:rsidP="00723EB3">
      <w:pPr>
        <w:rPr>
          <w:rFonts w:asciiTheme="minorHAnsi" w:hAnsiTheme="minorHAnsi"/>
          <w:color w:val="7030A0"/>
        </w:rPr>
      </w:pPr>
    </w:p>
    <w:p w:rsidR="00900174" w:rsidRPr="008049C2" w:rsidRDefault="00900174" w:rsidP="00723EB3">
      <w:pPr>
        <w:rPr>
          <w:rFonts w:asciiTheme="minorHAnsi" w:hAnsiTheme="minorHAnsi"/>
        </w:rPr>
      </w:pPr>
      <w:r w:rsidRPr="008049C2">
        <w:rPr>
          <w:rFonts w:asciiTheme="minorHAnsi" w:hAnsiTheme="minorHAnsi"/>
        </w:rPr>
        <w:t>Pomimo tego, iż do w/w rejestru wpisanych zostało aż 19 podmiotów, tylko 6 z nich świadczyło usługi w zakresie odbierania odpadów komunalnych od  właścicieli nieruchomości</w:t>
      </w:r>
      <w:r w:rsidR="00903DC4">
        <w:rPr>
          <w:rFonts w:asciiTheme="minorHAnsi" w:hAnsiTheme="minorHAnsi"/>
        </w:rPr>
        <w:t xml:space="preserve"> w roku 2014 </w:t>
      </w:r>
      <w:r w:rsidRPr="008049C2">
        <w:rPr>
          <w:rFonts w:asciiTheme="minorHAnsi" w:hAnsiTheme="minorHAnsi"/>
        </w:rPr>
        <w:t xml:space="preserve"> t</w:t>
      </w:r>
      <w:r w:rsidR="00903DC4">
        <w:rPr>
          <w:rFonts w:asciiTheme="minorHAnsi" w:hAnsiTheme="minorHAnsi"/>
        </w:rPr>
        <w:t>j.</w:t>
      </w:r>
      <w:r w:rsidRPr="008049C2">
        <w:rPr>
          <w:rFonts w:asciiTheme="minorHAnsi" w:hAnsiTheme="minorHAnsi"/>
        </w:rPr>
        <w:t>, podmioty wpisane pod pozycjami: 2,9,11,12,13,14.</w:t>
      </w:r>
    </w:p>
    <w:p w:rsidR="000A6C9F" w:rsidRPr="00C44985" w:rsidRDefault="000A6C9F" w:rsidP="00C4173B">
      <w:pPr>
        <w:pStyle w:val="Nagwek1"/>
        <w:numPr>
          <w:ilvl w:val="0"/>
          <w:numId w:val="26"/>
        </w:numPr>
        <w:tabs>
          <w:tab w:val="left" w:pos="426"/>
        </w:tabs>
        <w:spacing w:before="0" w:line="240" w:lineRule="auto"/>
        <w:ind w:left="426" w:hanging="426"/>
        <w:jc w:val="both"/>
        <w:rPr>
          <w:rFonts w:asciiTheme="minorHAnsi" w:hAnsiTheme="minorHAnsi" w:cs="Arial"/>
          <w:color w:val="auto"/>
          <w:sz w:val="22"/>
          <w:szCs w:val="22"/>
        </w:rPr>
      </w:pPr>
      <w:bookmarkStart w:id="13" w:name="_Toc387411223"/>
      <w:bookmarkStart w:id="14" w:name="_Toc415813638"/>
      <w:bookmarkStart w:id="15" w:name="_Toc415813692"/>
      <w:r w:rsidRPr="00C44985">
        <w:rPr>
          <w:rFonts w:asciiTheme="minorHAnsi" w:eastAsia="Calibri" w:hAnsiTheme="minorHAnsi" w:cs="Arial"/>
          <w:color w:val="auto"/>
          <w:sz w:val="22"/>
          <w:szCs w:val="22"/>
        </w:rPr>
        <w:t xml:space="preserve">ILOŚĆ WYTWORZONYCH ODPADÓW NA </w:t>
      </w:r>
      <w:r w:rsidR="004F488C" w:rsidRPr="00C44985">
        <w:rPr>
          <w:rFonts w:asciiTheme="minorHAnsi" w:eastAsia="Calibri" w:hAnsiTheme="minorHAnsi" w:cs="Arial"/>
          <w:color w:val="auto"/>
          <w:sz w:val="22"/>
          <w:szCs w:val="22"/>
        </w:rPr>
        <w:t xml:space="preserve">TERENIE </w:t>
      </w:r>
      <w:r w:rsidR="00374ED7" w:rsidRPr="00C44985">
        <w:rPr>
          <w:rFonts w:asciiTheme="minorHAnsi" w:eastAsia="Calibri" w:hAnsiTheme="minorHAnsi" w:cs="Arial"/>
          <w:color w:val="auto"/>
          <w:sz w:val="22"/>
          <w:szCs w:val="22"/>
        </w:rPr>
        <w:t xml:space="preserve">GMINY </w:t>
      </w:r>
      <w:r w:rsidR="00F264BC" w:rsidRPr="00C44985">
        <w:rPr>
          <w:rFonts w:asciiTheme="minorHAnsi" w:eastAsia="Calibri" w:hAnsiTheme="minorHAnsi" w:cs="Arial"/>
          <w:color w:val="auto"/>
          <w:sz w:val="22"/>
          <w:szCs w:val="22"/>
        </w:rPr>
        <w:t>BRZEG</w:t>
      </w:r>
      <w:r w:rsidRPr="00C44985">
        <w:rPr>
          <w:rFonts w:asciiTheme="minorHAnsi" w:eastAsia="Calibri" w:hAnsiTheme="minorHAnsi" w:cs="Arial"/>
          <w:color w:val="auto"/>
          <w:sz w:val="22"/>
          <w:szCs w:val="22"/>
        </w:rPr>
        <w:t xml:space="preserve"> W</w:t>
      </w:r>
      <w:r w:rsidR="00374ED7" w:rsidRPr="00C44985">
        <w:rPr>
          <w:rFonts w:asciiTheme="minorHAnsi" w:eastAsia="Calibri" w:hAnsiTheme="minorHAnsi" w:cs="Arial"/>
          <w:color w:val="auto"/>
          <w:sz w:val="22"/>
          <w:szCs w:val="22"/>
        </w:rPr>
        <w:t> </w:t>
      </w:r>
      <w:r w:rsidRPr="00C44985">
        <w:rPr>
          <w:rFonts w:asciiTheme="minorHAnsi" w:eastAsia="Calibri" w:hAnsiTheme="minorHAnsi" w:cs="Arial"/>
          <w:color w:val="auto"/>
          <w:sz w:val="22"/>
          <w:szCs w:val="22"/>
        </w:rPr>
        <w:t>201</w:t>
      </w:r>
      <w:r w:rsidR="003527CA">
        <w:rPr>
          <w:rFonts w:asciiTheme="minorHAnsi" w:eastAsia="Calibri" w:hAnsiTheme="minorHAnsi" w:cs="Arial"/>
          <w:color w:val="auto"/>
          <w:sz w:val="22"/>
          <w:szCs w:val="22"/>
        </w:rPr>
        <w:t>4</w:t>
      </w:r>
      <w:r w:rsidR="00374ED7" w:rsidRPr="00C44985">
        <w:rPr>
          <w:rFonts w:asciiTheme="minorHAnsi" w:eastAsia="Calibri" w:hAnsiTheme="minorHAnsi" w:cs="Arial"/>
          <w:color w:val="auto"/>
          <w:sz w:val="22"/>
          <w:szCs w:val="22"/>
        </w:rPr>
        <w:t> </w:t>
      </w:r>
      <w:r w:rsidRPr="00C44985">
        <w:rPr>
          <w:rFonts w:asciiTheme="minorHAnsi" w:eastAsia="Calibri" w:hAnsiTheme="minorHAnsi" w:cs="Arial"/>
          <w:color w:val="auto"/>
          <w:sz w:val="22"/>
          <w:szCs w:val="22"/>
        </w:rPr>
        <w:t>r.</w:t>
      </w:r>
      <w:bookmarkEnd w:id="13"/>
      <w:bookmarkEnd w:id="14"/>
      <w:bookmarkEnd w:id="15"/>
    </w:p>
    <w:p w:rsidR="000A6C9F" w:rsidRPr="00C44985" w:rsidRDefault="000A6C9F" w:rsidP="000A6C9F">
      <w:pPr>
        <w:spacing w:after="0" w:line="240" w:lineRule="auto"/>
        <w:rPr>
          <w:rFonts w:asciiTheme="minorHAnsi" w:hAnsiTheme="minorHAnsi"/>
        </w:rPr>
      </w:pPr>
    </w:p>
    <w:p w:rsidR="004F488C" w:rsidRPr="00004EE2" w:rsidRDefault="004F488C" w:rsidP="004F488C">
      <w:pPr>
        <w:spacing w:after="0" w:line="240" w:lineRule="auto"/>
        <w:ind w:left="28"/>
        <w:jc w:val="both"/>
        <w:rPr>
          <w:rFonts w:asciiTheme="minorHAnsi" w:hAnsiTheme="minorHAnsi" w:cs="Arial"/>
        </w:rPr>
      </w:pPr>
      <w:r w:rsidRPr="00004EE2">
        <w:rPr>
          <w:rFonts w:asciiTheme="minorHAnsi" w:hAnsiTheme="minorHAnsi" w:cs="Arial"/>
        </w:rPr>
        <w:t xml:space="preserve">Ilość odpadów komunalnych wytworzonych </w:t>
      </w:r>
      <w:r w:rsidR="00374ED7" w:rsidRPr="00004EE2">
        <w:rPr>
          <w:rFonts w:asciiTheme="minorHAnsi" w:hAnsiTheme="minorHAnsi" w:cs="Arial"/>
        </w:rPr>
        <w:t>na terenie gminy</w:t>
      </w:r>
      <w:r w:rsidRPr="00004EE2">
        <w:rPr>
          <w:rFonts w:asciiTheme="minorHAnsi" w:hAnsiTheme="minorHAnsi" w:cs="Arial"/>
        </w:rPr>
        <w:t xml:space="preserve"> </w:t>
      </w:r>
      <w:r w:rsidR="00F264BC" w:rsidRPr="00004EE2">
        <w:rPr>
          <w:rFonts w:asciiTheme="minorHAnsi" w:hAnsiTheme="minorHAnsi" w:cs="Arial"/>
        </w:rPr>
        <w:t>Brzeg</w:t>
      </w:r>
      <w:r w:rsidR="00374ED7" w:rsidRPr="00004EE2">
        <w:rPr>
          <w:rFonts w:asciiTheme="minorHAnsi" w:hAnsiTheme="minorHAnsi" w:cs="Arial"/>
        </w:rPr>
        <w:t xml:space="preserve"> </w:t>
      </w:r>
      <w:r w:rsidRPr="00004EE2">
        <w:rPr>
          <w:rFonts w:asciiTheme="minorHAnsi" w:hAnsiTheme="minorHAnsi" w:cs="Arial"/>
        </w:rPr>
        <w:t>w 201</w:t>
      </w:r>
      <w:r w:rsidR="00004EE2">
        <w:rPr>
          <w:rFonts w:asciiTheme="minorHAnsi" w:hAnsiTheme="minorHAnsi" w:cs="Arial"/>
        </w:rPr>
        <w:t>4</w:t>
      </w:r>
      <w:r w:rsidRPr="00004EE2">
        <w:rPr>
          <w:rFonts w:asciiTheme="minorHAnsi" w:hAnsiTheme="minorHAnsi" w:cs="Arial"/>
        </w:rPr>
        <w:t xml:space="preserve"> r. wyliczono w</w:t>
      </w:r>
      <w:r w:rsidR="00D42873" w:rsidRPr="00004EE2">
        <w:rPr>
          <w:rFonts w:asciiTheme="minorHAnsi" w:hAnsiTheme="minorHAnsi" w:cs="Arial"/>
        </w:rPr>
        <w:t> </w:t>
      </w:r>
      <w:r w:rsidRPr="00004EE2">
        <w:rPr>
          <w:rFonts w:asciiTheme="minorHAnsi" w:hAnsiTheme="minorHAnsi" w:cs="Arial"/>
        </w:rPr>
        <w:t>oparciu o opracowanie pn.: „</w:t>
      </w:r>
      <w:r w:rsidRPr="00004EE2">
        <w:rPr>
          <w:rFonts w:asciiTheme="minorHAnsi" w:hAnsiTheme="minorHAnsi" w:cs="Arial"/>
          <w:iCs/>
        </w:rPr>
        <w:t xml:space="preserve">Prognoza zmian w zakresie gospodarki odpadami” (Szpadt, 2010 r.), a więc </w:t>
      </w:r>
      <w:r w:rsidRPr="00004EE2">
        <w:rPr>
          <w:rFonts w:asciiTheme="minorHAnsi" w:hAnsiTheme="minorHAnsi" w:cs="Arial"/>
        </w:rPr>
        <w:t xml:space="preserve">zgodnie z Krajowym Planem Gospodarki Odpadami 2014 (KPGO2014) oraz </w:t>
      </w:r>
      <w:r w:rsidRPr="00004EE2">
        <w:rPr>
          <w:rStyle w:val="FontStyle47"/>
          <w:rFonts w:asciiTheme="minorHAnsi" w:hAnsiTheme="minorHAnsi" w:cs="Arial"/>
        </w:rPr>
        <w:t xml:space="preserve">Planem </w:t>
      </w:r>
      <w:r w:rsidR="00D42873" w:rsidRPr="00004EE2">
        <w:rPr>
          <w:rFonts w:asciiTheme="minorHAnsi" w:eastAsia="Times New Roman" w:hAnsiTheme="minorHAnsi" w:cs="Arial"/>
          <w:lang w:eastAsia="pl-PL"/>
        </w:rPr>
        <w:t>Gospodarki Odpadami dla Województwa</w:t>
      </w:r>
      <w:r w:rsidR="00004EE2">
        <w:rPr>
          <w:rFonts w:asciiTheme="minorHAnsi" w:eastAsia="Times New Roman" w:hAnsiTheme="minorHAnsi" w:cs="Arial"/>
          <w:lang w:eastAsia="pl-PL"/>
        </w:rPr>
        <w:t xml:space="preserve"> Dolnośląskiego</w:t>
      </w:r>
      <w:r w:rsidR="00D42873" w:rsidRPr="00004EE2">
        <w:rPr>
          <w:rFonts w:asciiTheme="minorHAnsi" w:eastAsia="Times New Roman" w:hAnsiTheme="minorHAnsi" w:cs="Arial"/>
          <w:lang w:eastAsia="pl-PL"/>
        </w:rPr>
        <w:t xml:space="preserve"> na lata 2012-2017</w:t>
      </w:r>
      <w:r w:rsidRPr="00004EE2">
        <w:rPr>
          <w:rStyle w:val="FontStyle47"/>
          <w:rFonts w:asciiTheme="minorHAnsi" w:hAnsiTheme="minorHAnsi" w:cs="Arial"/>
        </w:rPr>
        <w:t xml:space="preserve"> (PGOW</w:t>
      </w:r>
      <w:r w:rsidR="00004EE2">
        <w:rPr>
          <w:rStyle w:val="FontStyle47"/>
          <w:rFonts w:asciiTheme="minorHAnsi" w:hAnsiTheme="minorHAnsi" w:cs="Arial"/>
        </w:rPr>
        <w:t>D</w:t>
      </w:r>
      <w:r w:rsidRPr="00004EE2">
        <w:rPr>
          <w:rStyle w:val="FontStyle47"/>
          <w:rFonts w:asciiTheme="minorHAnsi" w:hAnsiTheme="minorHAnsi" w:cs="Arial"/>
        </w:rPr>
        <w:t xml:space="preserve"> 201</w:t>
      </w:r>
      <w:r w:rsidR="00D42873" w:rsidRPr="00004EE2">
        <w:rPr>
          <w:rStyle w:val="FontStyle47"/>
          <w:rFonts w:asciiTheme="minorHAnsi" w:hAnsiTheme="minorHAnsi" w:cs="Arial"/>
        </w:rPr>
        <w:t>2-2017</w:t>
      </w:r>
      <w:r w:rsidRPr="00004EE2">
        <w:rPr>
          <w:rStyle w:val="FontStyle47"/>
          <w:rFonts w:asciiTheme="minorHAnsi" w:hAnsiTheme="minorHAnsi" w:cs="Arial"/>
        </w:rPr>
        <w:t>)</w:t>
      </w:r>
      <w:r w:rsidRPr="00004EE2">
        <w:rPr>
          <w:rFonts w:asciiTheme="minorHAnsi" w:hAnsiTheme="minorHAnsi" w:cs="Arial"/>
        </w:rPr>
        <w:t>.</w:t>
      </w:r>
    </w:p>
    <w:p w:rsidR="0091332E" w:rsidRPr="00004EE2" w:rsidRDefault="0091332E" w:rsidP="0091332E">
      <w:pPr>
        <w:spacing w:after="0" w:line="240" w:lineRule="auto"/>
        <w:jc w:val="both"/>
        <w:rPr>
          <w:rFonts w:asciiTheme="minorHAnsi" w:hAnsiTheme="minorHAnsi" w:cs="Arial"/>
        </w:rPr>
      </w:pPr>
      <w:r w:rsidRPr="00004EE2">
        <w:rPr>
          <w:rFonts w:asciiTheme="minorHAnsi" w:hAnsiTheme="minorHAnsi" w:cs="Arial"/>
        </w:rPr>
        <w:t>Jednostkow</w:t>
      </w:r>
      <w:r w:rsidR="00F264BC" w:rsidRPr="00004EE2">
        <w:rPr>
          <w:rFonts w:asciiTheme="minorHAnsi" w:hAnsiTheme="minorHAnsi" w:cs="Arial"/>
        </w:rPr>
        <w:t>y</w:t>
      </w:r>
      <w:r w:rsidRPr="00004EE2">
        <w:rPr>
          <w:rFonts w:asciiTheme="minorHAnsi" w:hAnsiTheme="minorHAnsi" w:cs="Arial"/>
        </w:rPr>
        <w:t xml:space="preserve"> wskaźnik wytwarzania odpadów przyjęto na podstawie wspomnianych wyżej dokumentów, natomiast liczbę mieszkańców przyjęto w oparciu o dane </w:t>
      </w:r>
      <w:r w:rsidR="00004EE2">
        <w:rPr>
          <w:rFonts w:asciiTheme="minorHAnsi" w:hAnsiTheme="minorHAnsi" w:cs="Arial"/>
        </w:rPr>
        <w:t>meldunkowe.</w:t>
      </w:r>
    </w:p>
    <w:p w:rsidR="0091332E" w:rsidRPr="00004EE2" w:rsidRDefault="0091332E" w:rsidP="0091332E">
      <w:pPr>
        <w:spacing w:after="0" w:line="240" w:lineRule="auto"/>
        <w:rPr>
          <w:rFonts w:asciiTheme="minorHAnsi" w:hAnsiTheme="minorHAnsi"/>
        </w:rPr>
      </w:pPr>
    </w:p>
    <w:p w:rsidR="0091332E" w:rsidRPr="009E1AE8" w:rsidRDefault="0091332E" w:rsidP="0091332E">
      <w:pPr>
        <w:spacing w:after="0" w:line="240" w:lineRule="auto"/>
        <w:jc w:val="center"/>
        <w:rPr>
          <w:rFonts w:asciiTheme="minorHAnsi" w:hAnsiTheme="minorHAnsi" w:cs="Arial"/>
          <w:b/>
          <w:i/>
        </w:rPr>
      </w:pPr>
      <w:r w:rsidRPr="009E1AE8">
        <w:rPr>
          <w:rFonts w:asciiTheme="minorHAnsi" w:hAnsiTheme="minorHAnsi" w:cs="Arial"/>
          <w:b/>
          <w:i/>
        </w:rPr>
        <w:t>M</w:t>
      </w:r>
      <w:r w:rsidRPr="009E1AE8">
        <w:rPr>
          <w:rStyle w:val="A5"/>
          <w:rFonts w:asciiTheme="minorHAnsi" w:hAnsiTheme="minorHAnsi" w:cs="Arial"/>
          <w:b/>
          <w:i/>
          <w:color w:val="auto"/>
          <w:sz w:val="22"/>
          <w:szCs w:val="22"/>
          <w:vertAlign w:val="subscript"/>
        </w:rPr>
        <w:t>WOK</w:t>
      </w:r>
      <w:r w:rsidRPr="009E1AE8">
        <w:rPr>
          <w:rStyle w:val="A5"/>
          <w:rFonts w:asciiTheme="minorHAnsi" w:hAnsiTheme="minorHAnsi" w:cs="Arial"/>
          <w:b/>
          <w:i/>
          <w:color w:val="auto"/>
          <w:sz w:val="22"/>
          <w:szCs w:val="22"/>
        </w:rPr>
        <w:t xml:space="preserve"> </w:t>
      </w:r>
      <w:r w:rsidR="003527CA" w:rsidRPr="009E1AE8">
        <w:rPr>
          <w:rFonts w:asciiTheme="minorHAnsi" w:hAnsiTheme="minorHAnsi" w:cs="Arial"/>
          <w:b/>
          <w:i/>
        </w:rPr>
        <w:t>= Lm x</w:t>
      </w:r>
      <w:r w:rsidRPr="009E1AE8">
        <w:rPr>
          <w:rFonts w:asciiTheme="minorHAnsi" w:hAnsiTheme="minorHAnsi" w:cs="Arial"/>
          <w:b/>
          <w:i/>
        </w:rPr>
        <w:t xml:space="preserve"> M</w:t>
      </w:r>
      <w:r w:rsidRPr="009E1AE8">
        <w:rPr>
          <w:rFonts w:asciiTheme="minorHAnsi" w:hAnsiTheme="minorHAnsi" w:cs="Arial"/>
          <w:b/>
          <w:i/>
          <w:vertAlign w:val="subscript"/>
        </w:rPr>
        <w:t>M/M</w:t>
      </w:r>
      <w:r w:rsidR="00244364" w:rsidRPr="009E1AE8">
        <w:rPr>
          <w:rFonts w:asciiTheme="minorHAnsi" w:hAnsiTheme="minorHAnsi" w:cs="Arial"/>
          <w:b/>
          <w:i/>
        </w:rPr>
        <w:t xml:space="preserve"> </w:t>
      </w:r>
      <w:r w:rsidRPr="009E1AE8">
        <w:rPr>
          <w:rStyle w:val="A5"/>
          <w:rFonts w:asciiTheme="minorHAnsi" w:hAnsiTheme="minorHAnsi" w:cs="Arial"/>
          <w:b/>
          <w:i/>
          <w:color w:val="auto"/>
          <w:sz w:val="22"/>
          <w:szCs w:val="22"/>
        </w:rPr>
        <w:t xml:space="preserve">= </w:t>
      </w:r>
      <w:r w:rsidR="003527CA" w:rsidRPr="009E1AE8">
        <w:rPr>
          <w:rFonts w:asciiTheme="minorHAnsi" w:hAnsiTheme="minorHAnsi" w:cs="Arial"/>
          <w:b/>
          <w:i/>
        </w:rPr>
        <w:t>35 565 x</w:t>
      </w:r>
      <w:r w:rsidRPr="009E1AE8">
        <w:rPr>
          <w:rStyle w:val="A5"/>
          <w:rFonts w:asciiTheme="minorHAnsi" w:hAnsiTheme="minorHAnsi" w:cs="Arial"/>
          <w:b/>
          <w:i/>
          <w:color w:val="auto"/>
          <w:sz w:val="22"/>
          <w:szCs w:val="22"/>
        </w:rPr>
        <w:t xml:space="preserve"> 0,3</w:t>
      </w:r>
      <w:r w:rsidR="003527CA" w:rsidRPr="009E1AE8">
        <w:rPr>
          <w:rStyle w:val="A5"/>
          <w:rFonts w:asciiTheme="minorHAnsi" w:hAnsiTheme="minorHAnsi" w:cs="Arial"/>
          <w:b/>
          <w:i/>
          <w:color w:val="auto"/>
          <w:sz w:val="22"/>
          <w:szCs w:val="22"/>
        </w:rPr>
        <w:t>736</w:t>
      </w:r>
      <w:r w:rsidRPr="009E1AE8">
        <w:rPr>
          <w:rStyle w:val="A5"/>
          <w:rFonts w:asciiTheme="minorHAnsi" w:hAnsiTheme="minorHAnsi" w:cs="Arial"/>
          <w:b/>
          <w:i/>
          <w:color w:val="auto"/>
          <w:sz w:val="22"/>
          <w:szCs w:val="22"/>
        </w:rPr>
        <w:t xml:space="preserve"> =</w:t>
      </w:r>
      <w:r w:rsidR="00BC6718">
        <w:rPr>
          <w:rStyle w:val="A5"/>
          <w:rFonts w:asciiTheme="minorHAnsi" w:hAnsiTheme="minorHAnsi" w:cs="Arial"/>
          <w:b/>
          <w:i/>
          <w:color w:val="auto"/>
          <w:sz w:val="22"/>
          <w:szCs w:val="22"/>
        </w:rPr>
        <w:t>13 287,</w:t>
      </w:r>
      <w:r w:rsidR="00BC6718" w:rsidRPr="00520289">
        <w:rPr>
          <w:rStyle w:val="A5"/>
          <w:rFonts w:asciiTheme="minorHAnsi" w:hAnsiTheme="minorHAnsi" w:cs="Arial"/>
          <w:b/>
          <w:i/>
          <w:color w:val="auto"/>
          <w:sz w:val="22"/>
          <w:szCs w:val="22"/>
          <w:u w:val="single"/>
        </w:rPr>
        <w:t>08</w:t>
      </w:r>
      <w:r w:rsidRPr="00520289">
        <w:rPr>
          <w:rStyle w:val="A5"/>
          <w:rFonts w:asciiTheme="minorHAnsi" w:hAnsiTheme="minorHAnsi" w:cs="Arial"/>
          <w:b/>
          <w:i/>
          <w:color w:val="auto"/>
          <w:sz w:val="22"/>
          <w:szCs w:val="22"/>
          <w:u w:val="single"/>
        </w:rPr>
        <w:t xml:space="preserve"> </w:t>
      </w:r>
      <w:r w:rsidRPr="00520289">
        <w:rPr>
          <w:rFonts w:asciiTheme="minorHAnsi" w:hAnsiTheme="minorHAnsi" w:cs="Arial"/>
          <w:b/>
          <w:i/>
          <w:u w:val="single"/>
        </w:rPr>
        <w:t>[Mg]</w:t>
      </w:r>
    </w:p>
    <w:p w:rsidR="0091332E" w:rsidRPr="009E1AE8" w:rsidRDefault="0091332E" w:rsidP="0091332E">
      <w:pPr>
        <w:pStyle w:val="Default"/>
        <w:rPr>
          <w:rFonts w:asciiTheme="minorHAnsi" w:hAnsiTheme="minorHAnsi"/>
          <w:color w:val="auto"/>
        </w:rPr>
      </w:pPr>
    </w:p>
    <w:p w:rsidR="0091332E" w:rsidRPr="009E1AE8" w:rsidRDefault="0091332E" w:rsidP="0091332E">
      <w:pPr>
        <w:pStyle w:val="Pa10"/>
        <w:spacing w:line="240" w:lineRule="auto"/>
        <w:jc w:val="both"/>
        <w:rPr>
          <w:rFonts w:asciiTheme="minorHAnsi" w:hAnsiTheme="minorHAnsi" w:cs="Arial"/>
          <w:sz w:val="22"/>
          <w:szCs w:val="22"/>
        </w:rPr>
      </w:pPr>
      <w:r w:rsidRPr="009E1AE8">
        <w:rPr>
          <w:rFonts w:asciiTheme="minorHAnsi" w:hAnsiTheme="minorHAnsi" w:cs="Arial"/>
          <w:sz w:val="22"/>
          <w:szCs w:val="22"/>
        </w:rPr>
        <w:t>gdzie:</w:t>
      </w:r>
    </w:p>
    <w:p w:rsidR="0091332E" w:rsidRPr="00C44985" w:rsidRDefault="0091332E" w:rsidP="0091332E">
      <w:pPr>
        <w:pStyle w:val="Pa10"/>
        <w:spacing w:line="240" w:lineRule="auto"/>
        <w:jc w:val="both"/>
        <w:rPr>
          <w:rFonts w:asciiTheme="minorHAnsi" w:hAnsiTheme="minorHAnsi" w:cs="Arial"/>
          <w:b/>
          <w:sz w:val="22"/>
          <w:szCs w:val="22"/>
        </w:rPr>
      </w:pPr>
      <w:r w:rsidRPr="00C44985">
        <w:rPr>
          <w:rFonts w:asciiTheme="minorHAnsi" w:hAnsiTheme="minorHAnsi" w:cs="Arial"/>
          <w:b/>
          <w:sz w:val="22"/>
          <w:szCs w:val="22"/>
        </w:rPr>
        <w:t>M</w:t>
      </w:r>
      <w:r w:rsidRPr="00C44985">
        <w:rPr>
          <w:rFonts w:asciiTheme="minorHAnsi" w:hAnsiTheme="minorHAnsi" w:cs="Arial"/>
          <w:b/>
          <w:sz w:val="22"/>
          <w:szCs w:val="22"/>
          <w:vertAlign w:val="subscript"/>
        </w:rPr>
        <w:t>WOK</w:t>
      </w:r>
      <w:r w:rsidRPr="00C44985">
        <w:rPr>
          <w:rFonts w:asciiTheme="minorHAnsi" w:hAnsiTheme="minorHAnsi" w:cs="Arial"/>
          <w:sz w:val="22"/>
          <w:szCs w:val="22"/>
        </w:rPr>
        <w:t xml:space="preserve"> - masa wytworzonych odpadów komunalnych, wyrażona w Mg,</w:t>
      </w:r>
    </w:p>
    <w:p w:rsidR="0091332E" w:rsidRPr="00C44985" w:rsidRDefault="0091332E" w:rsidP="0091332E">
      <w:pPr>
        <w:pStyle w:val="Pa10"/>
        <w:spacing w:line="240" w:lineRule="auto"/>
        <w:jc w:val="both"/>
        <w:rPr>
          <w:rFonts w:asciiTheme="minorHAnsi" w:hAnsiTheme="minorHAnsi" w:cs="Arial"/>
          <w:sz w:val="22"/>
          <w:szCs w:val="22"/>
        </w:rPr>
      </w:pPr>
      <w:r w:rsidRPr="00C44985">
        <w:rPr>
          <w:rFonts w:asciiTheme="minorHAnsi" w:hAnsiTheme="minorHAnsi" w:cs="Arial"/>
          <w:b/>
          <w:sz w:val="22"/>
          <w:szCs w:val="22"/>
        </w:rPr>
        <w:t>Lm</w:t>
      </w:r>
      <w:r w:rsidRPr="00C44985">
        <w:rPr>
          <w:rFonts w:asciiTheme="minorHAnsi" w:hAnsiTheme="minorHAnsi" w:cs="Arial"/>
          <w:sz w:val="22"/>
          <w:szCs w:val="22"/>
        </w:rPr>
        <w:t xml:space="preserve"> - liczba mieszkańców</w:t>
      </w:r>
      <w:r w:rsidR="00E60F08" w:rsidRPr="00C44985">
        <w:rPr>
          <w:rFonts w:asciiTheme="minorHAnsi" w:hAnsiTheme="minorHAnsi" w:cs="Arial"/>
          <w:sz w:val="22"/>
          <w:szCs w:val="22"/>
        </w:rPr>
        <w:t>,</w:t>
      </w:r>
    </w:p>
    <w:p w:rsidR="0091332E" w:rsidRPr="00C44985" w:rsidRDefault="0091332E" w:rsidP="0091332E">
      <w:pPr>
        <w:spacing w:after="0" w:line="240" w:lineRule="auto"/>
        <w:jc w:val="both"/>
        <w:rPr>
          <w:rFonts w:asciiTheme="minorHAnsi" w:hAnsiTheme="minorHAnsi" w:cs="Arial"/>
        </w:rPr>
      </w:pPr>
      <w:r w:rsidRPr="00C44985">
        <w:rPr>
          <w:rFonts w:asciiTheme="minorHAnsi" w:hAnsiTheme="minorHAnsi" w:cs="Arial"/>
          <w:b/>
        </w:rPr>
        <w:t>M</w:t>
      </w:r>
      <w:r w:rsidRPr="00C44985">
        <w:rPr>
          <w:rFonts w:asciiTheme="minorHAnsi" w:hAnsiTheme="minorHAnsi" w:cs="Arial"/>
          <w:b/>
          <w:vertAlign w:val="subscript"/>
        </w:rPr>
        <w:t>M/M</w:t>
      </w:r>
      <w:r w:rsidRPr="00C44985">
        <w:rPr>
          <w:rStyle w:val="A5"/>
          <w:rFonts w:asciiTheme="minorHAnsi" w:hAnsiTheme="minorHAnsi" w:cs="Arial"/>
          <w:color w:val="auto"/>
          <w:sz w:val="22"/>
          <w:szCs w:val="22"/>
        </w:rPr>
        <w:t xml:space="preserve"> -</w:t>
      </w:r>
      <w:r w:rsidRPr="00C44985">
        <w:rPr>
          <w:rFonts w:asciiTheme="minorHAnsi" w:hAnsiTheme="minorHAnsi" w:cs="Arial"/>
        </w:rPr>
        <w:t xml:space="preserve"> masa wytworzonych odpadów komunalnych przez jednego mieszkańca na terenie małego miasta (do 50 tys. mieszkańców), określona na poziomie 0,3</w:t>
      </w:r>
      <w:r w:rsidR="00BC6718">
        <w:rPr>
          <w:rFonts w:asciiTheme="minorHAnsi" w:hAnsiTheme="minorHAnsi" w:cs="Arial"/>
        </w:rPr>
        <w:t>736</w:t>
      </w:r>
      <w:r w:rsidRPr="00C44985">
        <w:rPr>
          <w:rFonts w:asciiTheme="minorHAnsi" w:hAnsiTheme="minorHAnsi" w:cs="Arial"/>
        </w:rPr>
        <w:t> Mg/M/rok.</w:t>
      </w:r>
    </w:p>
    <w:p w:rsidR="0052128A" w:rsidRPr="00C44985" w:rsidRDefault="0052128A" w:rsidP="004F488C">
      <w:pPr>
        <w:spacing w:after="0" w:line="240" w:lineRule="auto"/>
        <w:rPr>
          <w:rFonts w:asciiTheme="minorHAnsi" w:hAnsiTheme="minorHAnsi" w:cs="Arial"/>
        </w:rPr>
      </w:pPr>
    </w:p>
    <w:p w:rsidR="00B91062" w:rsidRPr="00C44985" w:rsidRDefault="00B91062" w:rsidP="004F488C">
      <w:pPr>
        <w:spacing w:after="0" w:line="240" w:lineRule="auto"/>
        <w:rPr>
          <w:rFonts w:asciiTheme="minorHAnsi" w:hAnsiTheme="minorHAnsi" w:cs="Arial"/>
        </w:rPr>
      </w:pPr>
    </w:p>
    <w:p w:rsidR="00776A93" w:rsidRPr="008049C2" w:rsidRDefault="00776A93" w:rsidP="00C4173B">
      <w:pPr>
        <w:pStyle w:val="Nagwek1"/>
        <w:numPr>
          <w:ilvl w:val="0"/>
          <w:numId w:val="26"/>
        </w:numPr>
        <w:tabs>
          <w:tab w:val="left" w:pos="426"/>
        </w:tabs>
        <w:spacing w:before="0" w:line="240" w:lineRule="auto"/>
        <w:ind w:left="426" w:hanging="426"/>
        <w:jc w:val="both"/>
        <w:rPr>
          <w:rFonts w:asciiTheme="minorHAnsi" w:hAnsiTheme="minorHAnsi" w:cs="Arial"/>
          <w:color w:val="auto"/>
          <w:sz w:val="22"/>
          <w:szCs w:val="22"/>
        </w:rPr>
      </w:pPr>
      <w:bookmarkStart w:id="16" w:name="_Toc387411224"/>
      <w:bookmarkStart w:id="17" w:name="_Toc415813639"/>
      <w:bookmarkStart w:id="18" w:name="_Toc415813693"/>
      <w:r w:rsidRPr="008049C2">
        <w:rPr>
          <w:rFonts w:asciiTheme="minorHAnsi" w:eastAsia="Calibri" w:hAnsiTheme="minorHAnsi" w:cs="Arial"/>
          <w:color w:val="auto"/>
          <w:sz w:val="22"/>
          <w:szCs w:val="22"/>
        </w:rPr>
        <w:t>SYSTEM GOSPODAROWANIA ODPADAMI KOMUNALNYMI</w:t>
      </w:r>
      <w:bookmarkEnd w:id="16"/>
      <w:bookmarkEnd w:id="17"/>
      <w:bookmarkEnd w:id="18"/>
    </w:p>
    <w:p w:rsidR="00776A93" w:rsidRPr="008049C2" w:rsidRDefault="00776A93" w:rsidP="00776A93">
      <w:pPr>
        <w:spacing w:after="0" w:line="240" w:lineRule="auto"/>
        <w:rPr>
          <w:rFonts w:asciiTheme="minorHAnsi" w:hAnsiTheme="minorHAnsi" w:cs="Arial"/>
        </w:rPr>
      </w:pPr>
    </w:p>
    <w:p w:rsidR="00776A93" w:rsidRDefault="00776A93" w:rsidP="00776A93">
      <w:pPr>
        <w:spacing w:after="0" w:line="240" w:lineRule="auto"/>
        <w:jc w:val="both"/>
        <w:rPr>
          <w:rFonts w:asciiTheme="minorHAnsi" w:hAnsiTheme="minorHAnsi" w:cs="Arial"/>
        </w:rPr>
      </w:pPr>
      <w:r w:rsidRPr="008049C2">
        <w:rPr>
          <w:rFonts w:asciiTheme="minorHAnsi" w:hAnsiTheme="minorHAnsi" w:cs="Arial"/>
        </w:rPr>
        <w:t>W świetle nowelizacji ustawy z dnia 13 września 1996 r. o utrzymaniu czystości i porządku w gminach (</w:t>
      </w:r>
      <w:r w:rsidR="002E09E4" w:rsidRPr="008049C2">
        <w:rPr>
          <w:rFonts w:asciiTheme="minorHAnsi" w:hAnsiTheme="minorHAnsi" w:cs="Arial"/>
        </w:rPr>
        <w:t xml:space="preserve">t.j. </w:t>
      </w:r>
      <w:r w:rsidRPr="008049C2">
        <w:rPr>
          <w:rStyle w:val="FontStyle47"/>
          <w:rFonts w:asciiTheme="minorHAnsi" w:hAnsiTheme="minorHAnsi" w:cs="Arial"/>
        </w:rPr>
        <w:t>Dz. U. z 2013 r. poz. 1399</w:t>
      </w:r>
      <w:r w:rsidR="002E09E4" w:rsidRPr="008049C2">
        <w:rPr>
          <w:rStyle w:val="FontStyle47"/>
          <w:rFonts w:asciiTheme="minorHAnsi" w:hAnsiTheme="minorHAnsi" w:cs="Arial"/>
        </w:rPr>
        <w:t xml:space="preserve"> z późn. zm.</w:t>
      </w:r>
      <w:r w:rsidRPr="008049C2">
        <w:rPr>
          <w:rFonts w:asciiTheme="minorHAnsi" w:hAnsiTheme="minorHAnsi" w:cs="Arial"/>
        </w:rPr>
        <w:t xml:space="preserve">) - Gmina zobowiązana </w:t>
      </w:r>
      <w:r w:rsidR="002E09E4" w:rsidRPr="008049C2">
        <w:rPr>
          <w:rFonts w:asciiTheme="minorHAnsi" w:hAnsiTheme="minorHAnsi" w:cs="Arial"/>
        </w:rPr>
        <w:t xml:space="preserve">została </w:t>
      </w:r>
      <w:r w:rsidRPr="008049C2">
        <w:rPr>
          <w:rFonts w:asciiTheme="minorHAnsi" w:hAnsiTheme="minorHAnsi" w:cs="Arial"/>
        </w:rPr>
        <w:t>do wprowadzenia od 1 lipca 2013 r. nowego systemu gospodarki odpadami komunalnymi, zgodnego z zapisami ustawy oraz z</w:t>
      </w:r>
      <w:r w:rsidR="002E09E4" w:rsidRPr="008049C2">
        <w:rPr>
          <w:rFonts w:asciiTheme="minorHAnsi" w:hAnsiTheme="minorHAnsi" w:cs="Arial"/>
        </w:rPr>
        <w:t xml:space="preserve"> miejscowymi</w:t>
      </w:r>
      <w:r w:rsidRPr="008049C2">
        <w:rPr>
          <w:rFonts w:asciiTheme="minorHAnsi" w:hAnsiTheme="minorHAnsi" w:cs="Arial"/>
        </w:rPr>
        <w:t xml:space="preserve"> uwarunkowaniami</w:t>
      </w:r>
      <w:r w:rsidR="00906D26" w:rsidRPr="008049C2">
        <w:rPr>
          <w:rFonts w:asciiTheme="minorHAnsi" w:hAnsiTheme="minorHAnsi" w:cs="Arial"/>
        </w:rPr>
        <w:t>.</w:t>
      </w:r>
      <w:r w:rsidRPr="008049C2">
        <w:rPr>
          <w:rFonts w:asciiTheme="minorHAnsi" w:hAnsiTheme="minorHAnsi" w:cs="Arial"/>
        </w:rPr>
        <w:t xml:space="preserve"> </w:t>
      </w:r>
    </w:p>
    <w:p w:rsidR="002C6BCB" w:rsidRDefault="002C6BCB" w:rsidP="00776A93">
      <w:pPr>
        <w:spacing w:after="0" w:line="240" w:lineRule="auto"/>
        <w:jc w:val="both"/>
        <w:rPr>
          <w:rFonts w:asciiTheme="minorHAnsi" w:hAnsiTheme="minorHAnsi" w:cs="Arial"/>
        </w:rPr>
      </w:pPr>
      <w:r>
        <w:rPr>
          <w:rFonts w:asciiTheme="minorHAnsi" w:hAnsiTheme="minorHAnsi" w:cs="Arial"/>
        </w:rPr>
        <w:t>W Brzegu nowym systemem gospodarowania odpadami komunalnymi objęte zostały nieruchomości na których zamieszkują mieszkańcy. Nieruchomości niezamieszkałe (tj. takie, na których nie zamieszkują mieszkańcy, np. sklepy, lokale usługowe, placówki oświatowe, zakłady pracy), na których powstają odpady komunalne funkcjonują na zasadach obowiązujących przed wprowadzeniem „rewolucji śmieciowej”. Oznacza to, że właściciele takich nieruchomości mają obowiązek wyposażenia tych nieruchomości w pojemniki/worku na odpady komunalne oraz posiadania umowy z podmiotem uprawnionym na odbieranie odpadów.</w:t>
      </w:r>
    </w:p>
    <w:p w:rsidR="00B80A0D" w:rsidRPr="008049C2" w:rsidRDefault="002C6BCB" w:rsidP="00776A93">
      <w:pPr>
        <w:spacing w:after="0" w:line="240" w:lineRule="auto"/>
        <w:jc w:val="both"/>
        <w:rPr>
          <w:rFonts w:asciiTheme="minorHAnsi" w:hAnsiTheme="minorHAnsi" w:cs="Arial"/>
        </w:rPr>
      </w:pPr>
      <w:r>
        <w:rPr>
          <w:rFonts w:asciiTheme="minorHAnsi" w:hAnsiTheme="minorHAnsi" w:cs="Arial"/>
        </w:rPr>
        <w:t>P</w:t>
      </w:r>
      <w:r w:rsidR="00B80A0D">
        <w:rPr>
          <w:rFonts w:asciiTheme="minorHAnsi" w:hAnsiTheme="minorHAnsi" w:cs="Arial"/>
        </w:rPr>
        <w:t xml:space="preserve">o okresie przejściowym (II półrocze 2013r.) dopiero od 1 stycznia 2014r. obowiązuje umowa z podmiotem wybranym w drodze przetargu na odbieranie i zagospodarowanie odpadów komunalnych od właścicieli nieruchomości, na których zamieszkują mieszkańcy. </w:t>
      </w:r>
    </w:p>
    <w:p w:rsidR="00013AC5" w:rsidRPr="00037D79" w:rsidRDefault="00776A93" w:rsidP="00776A93">
      <w:pPr>
        <w:spacing w:after="0" w:line="240" w:lineRule="auto"/>
        <w:jc w:val="both"/>
        <w:rPr>
          <w:rFonts w:asciiTheme="minorHAnsi" w:hAnsiTheme="minorHAnsi" w:cs="Arial"/>
          <w:color w:val="FF0000"/>
        </w:rPr>
      </w:pPr>
      <w:r w:rsidRPr="008049C2">
        <w:rPr>
          <w:rFonts w:asciiTheme="minorHAnsi" w:hAnsiTheme="minorHAnsi" w:cs="Arial"/>
        </w:rPr>
        <w:t>Obecnie mieszkańcy</w:t>
      </w:r>
      <w:r w:rsidR="00F42C82" w:rsidRPr="008049C2">
        <w:rPr>
          <w:rFonts w:asciiTheme="minorHAnsi" w:hAnsiTheme="minorHAnsi" w:cs="Arial"/>
        </w:rPr>
        <w:t xml:space="preserve"> Brzegu zgodnie z aktami prawa miejscowego wnoszą do gminy</w:t>
      </w:r>
      <w:r w:rsidR="00013AC5" w:rsidRPr="008049C2">
        <w:rPr>
          <w:rFonts w:asciiTheme="minorHAnsi" w:hAnsiTheme="minorHAnsi" w:cs="Arial"/>
        </w:rPr>
        <w:t xml:space="preserve"> określoną</w:t>
      </w:r>
      <w:r w:rsidR="00F42C82" w:rsidRPr="008049C2">
        <w:rPr>
          <w:rFonts w:asciiTheme="minorHAnsi" w:hAnsiTheme="minorHAnsi" w:cs="Arial"/>
        </w:rPr>
        <w:t xml:space="preserve"> stawkę opłaty</w:t>
      </w:r>
      <w:r w:rsidR="00906D26" w:rsidRPr="008049C2">
        <w:rPr>
          <w:rFonts w:asciiTheme="minorHAnsi" w:hAnsiTheme="minorHAnsi" w:cs="Arial"/>
        </w:rPr>
        <w:t xml:space="preserve"> za gospodarowanie odpadami komunalnymi</w:t>
      </w:r>
      <w:r w:rsidR="00B80A0D">
        <w:rPr>
          <w:rFonts w:asciiTheme="minorHAnsi" w:hAnsiTheme="minorHAnsi" w:cs="Arial"/>
        </w:rPr>
        <w:t>, której wysokość zależy od wielkości gospodarstwa domowego oraz zadeklarowanego sposobu zbiórki odpadów</w:t>
      </w:r>
      <w:r w:rsidR="00F42C82" w:rsidRPr="00037D79">
        <w:rPr>
          <w:rFonts w:asciiTheme="minorHAnsi" w:hAnsiTheme="minorHAnsi" w:cs="Arial"/>
          <w:color w:val="FF0000"/>
        </w:rPr>
        <w:t xml:space="preserve">. </w:t>
      </w:r>
      <w:r w:rsidR="000A27A1" w:rsidRPr="00037D79">
        <w:rPr>
          <w:rFonts w:asciiTheme="minorHAnsi" w:hAnsiTheme="minorHAnsi" w:cs="Arial"/>
          <w:color w:val="FF0000"/>
        </w:rPr>
        <w:t xml:space="preserve"> </w:t>
      </w:r>
      <w:r w:rsidR="00F42C82" w:rsidRPr="00784FBB">
        <w:rPr>
          <w:rFonts w:asciiTheme="minorHAnsi" w:hAnsiTheme="minorHAnsi" w:cs="Arial"/>
        </w:rPr>
        <w:t xml:space="preserve">Z pobranych opłat gmina wydatkuje środki na </w:t>
      </w:r>
      <w:r w:rsidR="002C6BCB">
        <w:rPr>
          <w:rFonts w:asciiTheme="minorHAnsi" w:hAnsiTheme="minorHAnsi" w:cs="Arial"/>
        </w:rPr>
        <w:t xml:space="preserve">zadania związane z </w:t>
      </w:r>
      <w:r w:rsidR="00F42C82" w:rsidRPr="00784FBB">
        <w:rPr>
          <w:rFonts w:asciiTheme="minorHAnsi" w:hAnsiTheme="minorHAnsi" w:cs="Arial"/>
        </w:rPr>
        <w:t xml:space="preserve"> funkcjonowaniem systemu gospodarki odpadami.</w:t>
      </w:r>
      <w:r w:rsidR="00F42C82" w:rsidRPr="00037D79">
        <w:rPr>
          <w:rFonts w:asciiTheme="minorHAnsi" w:hAnsiTheme="minorHAnsi" w:cs="Arial"/>
          <w:color w:val="FF0000"/>
        </w:rPr>
        <w:t xml:space="preserve"> </w:t>
      </w:r>
    </w:p>
    <w:p w:rsidR="00906D26" w:rsidRPr="008049C2" w:rsidRDefault="00013AC5" w:rsidP="00776A93">
      <w:pPr>
        <w:spacing w:after="0" w:line="240" w:lineRule="auto"/>
        <w:jc w:val="both"/>
        <w:rPr>
          <w:rFonts w:asciiTheme="minorHAnsi" w:hAnsiTheme="minorHAnsi" w:cs="Arial"/>
        </w:rPr>
      </w:pPr>
      <w:r w:rsidRPr="008049C2">
        <w:rPr>
          <w:rFonts w:asciiTheme="minorHAnsi" w:hAnsiTheme="minorHAnsi" w:cs="Arial"/>
        </w:rPr>
        <w:t>Do obowiązków gminy należy</w:t>
      </w:r>
      <w:r w:rsidR="00B80A0D">
        <w:rPr>
          <w:rFonts w:asciiTheme="minorHAnsi" w:hAnsiTheme="minorHAnsi" w:cs="Arial"/>
        </w:rPr>
        <w:t xml:space="preserve"> m.in.</w:t>
      </w:r>
      <w:r w:rsidRPr="008049C2">
        <w:rPr>
          <w:rFonts w:asciiTheme="minorHAnsi" w:hAnsiTheme="minorHAnsi" w:cs="Arial"/>
        </w:rPr>
        <w:t xml:space="preserve"> zorganizowanie przetargu na wybór firmy prowadzącej działalność w zakresie odbioru i zagospodarowania tych odpadów, oraz egzekwowanie odpowiedniej jakości świadczonych usług.</w:t>
      </w:r>
    </w:p>
    <w:p w:rsidR="00013AC5" w:rsidRPr="008049C2" w:rsidRDefault="00776A93" w:rsidP="00776A93">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Założeniem nowego systemu jest </w:t>
      </w:r>
      <w:r w:rsidR="00340E3F" w:rsidRPr="008049C2">
        <w:rPr>
          <w:rFonts w:asciiTheme="minorHAnsi" w:hAnsiTheme="minorHAnsi" w:cs="Arial"/>
        </w:rPr>
        <w:t xml:space="preserve">służenie lokalnej społeczności również w aspekcie odbierania i właściwego zagospodarowania zebranych odpadów. Dzięki reformie systemu gospodarki odpadami komunalnymi gmina </w:t>
      </w:r>
      <w:r w:rsidR="00900174" w:rsidRPr="008049C2">
        <w:rPr>
          <w:rFonts w:asciiTheme="minorHAnsi" w:hAnsiTheme="minorHAnsi" w:cs="Arial"/>
        </w:rPr>
        <w:t>ma</w:t>
      </w:r>
      <w:r w:rsidR="00D33934" w:rsidRPr="008049C2">
        <w:rPr>
          <w:rFonts w:asciiTheme="minorHAnsi" w:hAnsiTheme="minorHAnsi" w:cs="Arial"/>
        </w:rPr>
        <w:t xml:space="preserve"> wpływ na funkcjonowanie poszczególnych elementów systemu.</w:t>
      </w:r>
      <w:r w:rsidR="00340E3F" w:rsidRPr="008049C2">
        <w:rPr>
          <w:rFonts w:asciiTheme="minorHAnsi" w:hAnsiTheme="minorHAnsi" w:cs="Arial"/>
        </w:rPr>
        <w:t xml:space="preserve"> </w:t>
      </w:r>
      <w:r w:rsidR="00D33934" w:rsidRPr="008049C2">
        <w:rPr>
          <w:rFonts w:asciiTheme="minorHAnsi" w:hAnsiTheme="minorHAnsi" w:cs="Arial"/>
        </w:rPr>
        <w:t>Nowy sposób realizacji zadań z zakresu odpadami komunalnymi umożliwi</w:t>
      </w:r>
      <w:r w:rsidR="00900174" w:rsidRPr="008049C2">
        <w:rPr>
          <w:rFonts w:asciiTheme="minorHAnsi" w:hAnsiTheme="minorHAnsi" w:cs="Arial"/>
        </w:rPr>
        <w:t>a</w:t>
      </w:r>
      <w:r w:rsidR="00D33934" w:rsidRPr="008049C2">
        <w:rPr>
          <w:rFonts w:asciiTheme="minorHAnsi" w:hAnsiTheme="minorHAnsi" w:cs="Arial"/>
        </w:rPr>
        <w:t xml:space="preserve"> gminie kształtowanie systemu, dostosowując go do lokalnych uwarunkowań gminy.  </w:t>
      </w:r>
      <w:r w:rsidR="00903DC4">
        <w:rPr>
          <w:rFonts w:asciiTheme="minorHAnsi" w:hAnsiTheme="minorHAnsi" w:cs="Arial"/>
        </w:rPr>
        <w:t>Ponadto wprowadzenie nowych zasad w gospodarce odpadami miało na celu uszczelnienie systemu gospodarowania odpadami i pełny nadzór Gminy nad odpadami komunalnymi.</w:t>
      </w:r>
    </w:p>
    <w:p w:rsidR="00B11489" w:rsidRPr="008049C2" w:rsidRDefault="00B11489" w:rsidP="00B11489">
      <w:pPr>
        <w:autoSpaceDE w:val="0"/>
        <w:autoSpaceDN w:val="0"/>
        <w:adjustRightInd w:val="0"/>
        <w:spacing w:after="0" w:line="240" w:lineRule="auto"/>
        <w:jc w:val="both"/>
        <w:rPr>
          <w:rFonts w:asciiTheme="minorHAnsi" w:hAnsiTheme="minorHAnsi" w:cs="Arial"/>
          <w:bCs/>
        </w:rPr>
      </w:pPr>
      <w:r>
        <w:rPr>
          <w:rFonts w:asciiTheme="minorHAnsi" w:hAnsiTheme="minorHAnsi" w:cs="Arial"/>
          <w:bCs/>
        </w:rPr>
        <w:t>Niżej</w:t>
      </w:r>
      <w:r w:rsidRPr="008049C2">
        <w:rPr>
          <w:rFonts w:asciiTheme="minorHAnsi" w:hAnsiTheme="minorHAnsi" w:cs="Arial"/>
          <w:bCs/>
        </w:rPr>
        <w:t xml:space="preserve"> wymienione uchwały stanowi</w:t>
      </w:r>
      <w:r>
        <w:rPr>
          <w:rFonts w:asciiTheme="minorHAnsi" w:hAnsiTheme="minorHAnsi" w:cs="Arial"/>
          <w:bCs/>
        </w:rPr>
        <w:t>ły w roku 2014</w:t>
      </w:r>
      <w:r w:rsidRPr="008049C2">
        <w:rPr>
          <w:rFonts w:asciiTheme="minorHAnsi" w:hAnsiTheme="minorHAnsi" w:cs="Arial"/>
          <w:bCs/>
        </w:rPr>
        <w:t xml:space="preserve"> podstawę funkcjonowania systemu gospodarki odpadami komun</w:t>
      </w:r>
      <w:r>
        <w:rPr>
          <w:rFonts w:asciiTheme="minorHAnsi" w:hAnsiTheme="minorHAnsi" w:cs="Arial"/>
          <w:bCs/>
        </w:rPr>
        <w:t>alnymi, na terenie gminy Brzeg:</w:t>
      </w:r>
      <w:r w:rsidRPr="008049C2">
        <w:rPr>
          <w:rFonts w:asciiTheme="minorHAnsi" w:hAnsiTheme="minorHAnsi" w:cs="Arial"/>
          <w:bCs/>
        </w:rPr>
        <w:t xml:space="preserve"> </w:t>
      </w:r>
    </w:p>
    <w:p w:rsidR="00627788" w:rsidRPr="008049C2" w:rsidRDefault="00627788" w:rsidP="00521DF6">
      <w:pPr>
        <w:numPr>
          <w:ilvl w:val="0"/>
          <w:numId w:val="8"/>
        </w:numPr>
        <w:spacing w:after="0" w:line="240" w:lineRule="auto"/>
        <w:jc w:val="both"/>
        <w:rPr>
          <w:rFonts w:asciiTheme="minorHAnsi" w:hAnsiTheme="minorHAnsi" w:cs="Arial"/>
        </w:rPr>
      </w:pPr>
      <w:r w:rsidRPr="008049C2">
        <w:rPr>
          <w:rFonts w:asciiTheme="minorHAnsi" w:hAnsiTheme="minorHAnsi" w:cs="Arial"/>
        </w:rPr>
        <w:t>Nr XXXVI/218/13 z dnia 18 stycznia 2013 r. w sprawie uchwalenia regulaminu utrzymania czystości i porządku na ternie miasta Brzegu (</w:t>
      </w:r>
      <w:r w:rsidRPr="008049C2">
        <w:rPr>
          <w:rFonts w:asciiTheme="minorHAnsi" w:hAnsiTheme="minorHAnsi" w:cs="Arial"/>
          <w:u w:val="single"/>
        </w:rPr>
        <w:t>zmiany</w:t>
      </w:r>
      <w:r w:rsidRPr="008049C2">
        <w:rPr>
          <w:rFonts w:asciiTheme="minorHAnsi" w:hAnsiTheme="minorHAnsi" w:cs="Arial"/>
        </w:rPr>
        <w:t>: Nr XLIV/277/13 z dnia 27 września 2013 r., Nr XLVI/297/13 z dnia 5 listopada 2013 r., Nr L/326/14 z dnia 7 marca 2014 r.</w:t>
      </w:r>
      <w:r w:rsidR="005E0A6C" w:rsidRPr="008049C2">
        <w:rPr>
          <w:rFonts w:asciiTheme="minorHAnsi" w:hAnsiTheme="minorHAnsi" w:cs="Arial"/>
        </w:rPr>
        <w:t>,</w:t>
      </w:r>
      <w:r w:rsidRPr="008049C2">
        <w:rPr>
          <w:rFonts w:asciiTheme="minorHAnsi" w:hAnsiTheme="minorHAnsi" w:cs="Arial"/>
        </w:rPr>
        <w:t>)</w:t>
      </w:r>
      <w:r w:rsidR="005E0A6C" w:rsidRPr="008049C2">
        <w:rPr>
          <w:rFonts w:asciiTheme="minorHAnsi" w:hAnsiTheme="minorHAnsi" w:cs="Arial"/>
        </w:rPr>
        <w:t xml:space="preserve"> powyższe zmiany zostały uwzględnione w tekście jednolitym uchwały w sprawie uchwalenia regulaminu utrzymania czystość i porządku na terenie miasta Brzegu (Nr LVI/398/14 z dnia 5 września 2014r.)</w:t>
      </w:r>
      <w:r w:rsidRPr="008049C2">
        <w:rPr>
          <w:rFonts w:asciiTheme="minorHAnsi" w:hAnsiTheme="minorHAnsi" w:cs="Arial"/>
        </w:rPr>
        <w:t>,</w:t>
      </w:r>
    </w:p>
    <w:p w:rsidR="00627788" w:rsidRPr="008049C2" w:rsidRDefault="00627788" w:rsidP="00521DF6">
      <w:pPr>
        <w:numPr>
          <w:ilvl w:val="0"/>
          <w:numId w:val="8"/>
        </w:numPr>
        <w:spacing w:after="0" w:line="240" w:lineRule="auto"/>
        <w:jc w:val="both"/>
        <w:rPr>
          <w:rFonts w:asciiTheme="minorHAnsi" w:hAnsiTheme="minorHAnsi" w:cs="Arial"/>
        </w:rPr>
      </w:pPr>
      <w:r w:rsidRPr="008049C2">
        <w:rPr>
          <w:rFonts w:asciiTheme="minorHAnsi" w:hAnsiTheme="minorHAnsi" w:cs="Arial"/>
        </w:rPr>
        <w:t>Nr XLIV/278/13 z dnia 27 września 2013 r. w sprawie</w:t>
      </w:r>
      <w:r w:rsidR="00277A52" w:rsidRPr="008049C2">
        <w:rPr>
          <w:rFonts w:asciiTheme="minorHAnsi" w:hAnsiTheme="minorHAnsi" w:cs="Arial"/>
        </w:rPr>
        <w:t>:</w:t>
      </w:r>
      <w:r w:rsidRPr="008049C2">
        <w:rPr>
          <w:rFonts w:asciiTheme="minorHAnsi" w:hAnsiTheme="minorHAnsi" w:cs="Arial"/>
        </w:rPr>
        <w:t xml:space="preserve"> szczegółowego sposobu i zakresu usług w zakresie odbierania odpadów komunalnych od właścicieli nieruchomości i zagospodarowania tych odpadów,</w:t>
      </w:r>
    </w:p>
    <w:p w:rsidR="00D27290" w:rsidRPr="00D27290" w:rsidRDefault="00627788" w:rsidP="00D27290">
      <w:pPr>
        <w:numPr>
          <w:ilvl w:val="0"/>
          <w:numId w:val="8"/>
        </w:numPr>
        <w:spacing w:after="0" w:line="240" w:lineRule="auto"/>
        <w:jc w:val="both"/>
        <w:rPr>
          <w:rFonts w:asciiTheme="minorHAnsi" w:hAnsiTheme="minorHAnsi"/>
        </w:rPr>
      </w:pPr>
      <w:r w:rsidRPr="008049C2">
        <w:rPr>
          <w:rFonts w:asciiTheme="minorHAnsi" w:hAnsiTheme="minorHAnsi" w:cs="Arial"/>
        </w:rPr>
        <w:t>Nr XXXVI/221/13 z dnia 18 stycznia 2013 r. w sprawie: określenia wzoru deklaracji o wysokości opłaty za gospodarowanie odpadami komunalnymi, terminach składania deklaracji oraz wykazu dokumentów, które należy dołączyć do deklaracji o wysokości opłaty za gospodarowanie odpadami komunalnymi na terenie Gminy Brzegu (</w:t>
      </w:r>
      <w:r w:rsidRPr="008049C2">
        <w:rPr>
          <w:rFonts w:asciiTheme="minorHAnsi" w:hAnsiTheme="minorHAnsi" w:cs="Arial"/>
          <w:u w:val="single"/>
        </w:rPr>
        <w:t>zmiany</w:t>
      </w:r>
      <w:r w:rsidRPr="008049C2">
        <w:rPr>
          <w:rFonts w:asciiTheme="minorHAnsi" w:hAnsiTheme="minorHAnsi" w:cs="Arial"/>
        </w:rPr>
        <w:t>:</w:t>
      </w:r>
      <w:r w:rsidR="00D27290">
        <w:rPr>
          <w:rFonts w:asciiTheme="minorHAnsi" w:hAnsiTheme="minorHAnsi" w:cs="Arial"/>
        </w:rPr>
        <w:t xml:space="preserve"> </w:t>
      </w:r>
      <w:r w:rsidRPr="008E36CF">
        <w:rPr>
          <w:rFonts w:asciiTheme="minorHAnsi" w:hAnsiTheme="minorHAnsi" w:cs="Arial"/>
        </w:rPr>
        <w:t>N</w:t>
      </w:r>
      <w:r w:rsidR="00CF4D91" w:rsidRPr="008E36CF">
        <w:rPr>
          <w:rFonts w:asciiTheme="minorHAnsi" w:hAnsiTheme="minorHAnsi" w:cs="Arial"/>
        </w:rPr>
        <w:t>r</w:t>
      </w:r>
      <w:r w:rsidRPr="008E36CF">
        <w:rPr>
          <w:rFonts w:asciiTheme="minorHAnsi" w:hAnsiTheme="minorHAnsi" w:cs="Arial"/>
        </w:rPr>
        <w:t xml:space="preserve"> XXXVII/225/13 z dnia 15 lutego</w:t>
      </w:r>
      <w:r w:rsidR="00CF4D91" w:rsidRPr="008E36CF">
        <w:rPr>
          <w:rFonts w:asciiTheme="minorHAnsi" w:hAnsiTheme="minorHAnsi" w:cs="Arial"/>
        </w:rPr>
        <w:t xml:space="preserve"> 2013 r., </w:t>
      </w:r>
      <w:r w:rsidRPr="008E36CF">
        <w:rPr>
          <w:rFonts w:asciiTheme="minorHAnsi" w:hAnsiTheme="minorHAnsi" w:cs="Arial"/>
        </w:rPr>
        <w:t>N</w:t>
      </w:r>
      <w:r w:rsidR="00CF4D91" w:rsidRPr="008E36CF">
        <w:rPr>
          <w:rFonts w:asciiTheme="minorHAnsi" w:hAnsiTheme="minorHAnsi" w:cs="Arial"/>
        </w:rPr>
        <w:t>r</w:t>
      </w:r>
      <w:r w:rsidRPr="008E36CF">
        <w:rPr>
          <w:rFonts w:asciiTheme="minorHAnsi" w:hAnsiTheme="minorHAnsi" w:cs="Arial"/>
        </w:rPr>
        <w:t xml:space="preserve"> XLIII/274/13 z dnia 2 września 2013 r.</w:t>
      </w:r>
      <w:r w:rsidR="00CF4D91" w:rsidRPr="008E36CF">
        <w:rPr>
          <w:rFonts w:asciiTheme="minorHAnsi" w:hAnsiTheme="minorHAnsi" w:cs="Arial"/>
        </w:rPr>
        <w:t>, Nr</w:t>
      </w:r>
      <w:r w:rsidRPr="008E36CF">
        <w:rPr>
          <w:rFonts w:asciiTheme="minorHAnsi" w:hAnsiTheme="minorHAnsi" w:cs="Arial"/>
        </w:rPr>
        <w:t xml:space="preserve"> XLVI/298/13 z dnia 5 listopada 2013 r.</w:t>
      </w:r>
      <w:r w:rsidR="00CF4D91" w:rsidRPr="008E36CF">
        <w:rPr>
          <w:rFonts w:asciiTheme="minorHAnsi" w:hAnsiTheme="minorHAnsi" w:cs="Arial"/>
        </w:rPr>
        <w:t>),</w:t>
      </w:r>
      <w:r w:rsidR="00D27290" w:rsidRPr="00D27290">
        <w:rPr>
          <w:rFonts w:ascii="Times New Roman" w:hAnsi="Times New Roman"/>
          <w:szCs w:val="24"/>
        </w:rPr>
        <w:t xml:space="preserve"> </w:t>
      </w:r>
      <w:r w:rsidR="00D27290" w:rsidRPr="00D27290">
        <w:rPr>
          <w:rFonts w:asciiTheme="minorHAnsi" w:hAnsiTheme="minorHAnsi"/>
        </w:rPr>
        <w:t>powyższe zmiany zostały uwzględnione w tekście jednolitym uchwały w sprawie określenia wzoru deklaracji o wysokości opłaty za gospodarowanie odpadami komunalnymi, terminach składania deklaracji oraz wykazu dokumentów, które należy dołączyć do deklaracji o wysokości opłaty za gospodarowanie odpadami komunalnymi na terenie Gminy Brzegu (Nr LII/358/14 z dnia 25 kwietnia 2014r.),</w:t>
      </w:r>
    </w:p>
    <w:p w:rsidR="00627788" w:rsidRPr="00D27290" w:rsidRDefault="00627788" w:rsidP="00D27290">
      <w:pPr>
        <w:spacing w:after="0" w:line="240" w:lineRule="auto"/>
        <w:ind w:left="720"/>
        <w:jc w:val="both"/>
        <w:rPr>
          <w:rFonts w:asciiTheme="minorHAnsi" w:hAnsiTheme="minorHAnsi" w:cs="Arial"/>
        </w:rPr>
      </w:pPr>
    </w:p>
    <w:p w:rsidR="00627788" w:rsidRPr="008049C2" w:rsidRDefault="006275B0" w:rsidP="00521DF6">
      <w:pPr>
        <w:numPr>
          <w:ilvl w:val="0"/>
          <w:numId w:val="8"/>
        </w:numPr>
        <w:spacing w:after="0" w:line="240" w:lineRule="auto"/>
        <w:jc w:val="both"/>
        <w:rPr>
          <w:rFonts w:asciiTheme="minorHAnsi" w:hAnsiTheme="minorHAnsi" w:cs="Arial"/>
        </w:rPr>
      </w:pPr>
      <w:r w:rsidRPr="008049C2">
        <w:rPr>
          <w:rFonts w:asciiTheme="minorHAnsi" w:hAnsiTheme="minorHAnsi" w:cs="Arial"/>
        </w:rPr>
        <w:lastRenderedPageBreak/>
        <w:t>Nr</w:t>
      </w:r>
      <w:r w:rsidR="00627788" w:rsidRPr="008049C2">
        <w:rPr>
          <w:rFonts w:asciiTheme="minorHAnsi" w:hAnsiTheme="minorHAnsi" w:cs="Arial"/>
        </w:rPr>
        <w:t xml:space="preserve"> XLVI/296/13 z dnia 5 listopada 2013 r.</w:t>
      </w:r>
      <w:r w:rsidR="002A0B5F" w:rsidRPr="008049C2">
        <w:rPr>
          <w:rFonts w:asciiTheme="minorHAnsi" w:hAnsiTheme="minorHAnsi" w:cs="Arial"/>
        </w:rPr>
        <w:t xml:space="preserve"> w sprawie wyboru metody ustalenia opłaty za gospodarowanie odpadami komunalnymi oraz ustalenia wysokości stawki tej opłaty.</w:t>
      </w:r>
    </w:p>
    <w:p w:rsidR="00CE2CAE" w:rsidRPr="008049C2" w:rsidRDefault="00CE2CAE" w:rsidP="00CE2CAE">
      <w:pPr>
        <w:autoSpaceDE w:val="0"/>
        <w:autoSpaceDN w:val="0"/>
        <w:adjustRightInd w:val="0"/>
        <w:spacing w:after="0" w:line="240" w:lineRule="auto"/>
        <w:jc w:val="both"/>
        <w:rPr>
          <w:rFonts w:asciiTheme="minorHAnsi" w:hAnsiTheme="minorHAnsi" w:cs="Arial"/>
          <w:bCs/>
        </w:rPr>
      </w:pPr>
    </w:p>
    <w:p w:rsidR="002C34A9" w:rsidRPr="008049C2" w:rsidRDefault="002C34A9" w:rsidP="00FE3B67">
      <w:pPr>
        <w:spacing w:after="0" w:line="240" w:lineRule="auto"/>
        <w:jc w:val="both"/>
        <w:rPr>
          <w:rFonts w:asciiTheme="minorHAnsi" w:hAnsiTheme="minorHAnsi" w:cs="Arial"/>
        </w:rPr>
      </w:pPr>
    </w:p>
    <w:p w:rsidR="00776A93" w:rsidRPr="008049C2" w:rsidRDefault="00BC0041" w:rsidP="00776A93">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Istotą</w:t>
      </w:r>
      <w:r w:rsidR="00423212" w:rsidRPr="008049C2">
        <w:rPr>
          <w:rFonts w:asciiTheme="minorHAnsi" w:hAnsiTheme="minorHAnsi" w:cs="Arial"/>
        </w:rPr>
        <w:t xml:space="preserve"> </w:t>
      </w:r>
      <w:r w:rsidR="00776A93" w:rsidRPr="008049C2">
        <w:rPr>
          <w:rFonts w:asciiTheme="minorHAnsi" w:hAnsiTheme="minorHAnsi" w:cs="Arial"/>
        </w:rPr>
        <w:t>zmian systemowych</w:t>
      </w:r>
      <w:r w:rsidRPr="008049C2">
        <w:rPr>
          <w:rFonts w:asciiTheme="minorHAnsi" w:hAnsiTheme="minorHAnsi" w:cs="Arial"/>
        </w:rPr>
        <w:t xml:space="preserve"> jest </w:t>
      </w:r>
      <w:r w:rsidR="0067540A" w:rsidRPr="008049C2">
        <w:rPr>
          <w:rFonts w:asciiTheme="minorHAnsi" w:hAnsiTheme="minorHAnsi" w:cs="Arial"/>
        </w:rPr>
        <w:t>możliwość monitorowania sposobu postępowania z</w:t>
      </w:r>
      <w:r w:rsidRPr="008049C2">
        <w:rPr>
          <w:rFonts w:asciiTheme="minorHAnsi" w:hAnsiTheme="minorHAnsi" w:cs="Arial"/>
        </w:rPr>
        <w:t xml:space="preserve"> odpadami</w:t>
      </w:r>
      <w:r w:rsidR="0067540A" w:rsidRPr="008049C2">
        <w:rPr>
          <w:rFonts w:asciiTheme="minorHAnsi" w:hAnsiTheme="minorHAnsi" w:cs="Arial"/>
        </w:rPr>
        <w:t xml:space="preserve"> komunalnymi</w:t>
      </w:r>
      <w:r w:rsidRPr="008049C2">
        <w:rPr>
          <w:rFonts w:asciiTheme="minorHAnsi" w:hAnsiTheme="minorHAnsi" w:cs="Arial"/>
        </w:rPr>
        <w:t xml:space="preserve"> </w:t>
      </w:r>
      <w:r w:rsidR="00776A93" w:rsidRPr="008049C2">
        <w:rPr>
          <w:rFonts w:asciiTheme="minorHAnsi" w:hAnsiTheme="minorHAnsi" w:cs="Arial"/>
        </w:rPr>
        <w:t>przez właścicieli nieruchomości, przedsiębiorców oraz gmin</w:t>
      </w:r>
      <w:r w:rsidR="00243464" w:rsidRPr="008049C2">
        <w:rPr>
          <w:rFonts w:asciiTheme="minorHAnsi" w:hAnsiTheme="minorHAnsi" w:cs="Arial"/>
        </w:rPr>
        <w:t>ę</w:t>
      </w:r>
      <w:r w:rsidR="00776A93" w:rsidRPr="008049C2">
        <w:rPr>
          <w:rFonts w:asciiTheme="minorHAnsi" w:hAnsiTheme="minorHAnsi" w:cs="Arial"/>
        </w:rPr>
        <w:t xml:space="preserve">. </w:t>
      </w:r>
    </w:p>
    <w:p w:rsidR="00776A93" w:rsidRPr="008049C2" w:rsidRDefault="00243464" w:rsidP="00776A93">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Z</w:t>
      </w:r>
      <w:r w:rsidR="00776A93" w:rsidRPr="008049C2">
        <w:rPr>
          <w:rFonts w:asciiTheme="minorHAnsi" w:hAnsiTheme="minorHAnsi" w:cs="Arial"/>
        </w:rPr>
        <w:t>arówno na gmin</w:t>
      </w:r>
      <w:r w:rsidRPr="008049C2">
        <w:rPr>
          <w:rFonts w:asciiTheme="minorHAnsi" w:hAnsiTheme="minorHAnsi" w:cs="Arial"/>
        </w:rPr>
        <w:t>ę</w:t>
      </w:r>
      <w:r w:rsidR="00776A93" w:rsidRPr="008049C2">
        <w:rPr>
          <w:rFonts w:asciiTheme="minorHAnsi" w:hAnsiTheme="minorHAnsi" w:cs="Arial"/>
        </w:rPr>
        <w:t xml:space="preserve"> jak i</w:t>
      </w:r>
      <w:r w:rsidRPr="008049C2">
        <w:rPr>
          <w:rFonts w:asciiTheme="minorHAnsi" w:hAnsiTheme="minorHAnsi" w:cs="Arial"/>
        </w:rPr>
        <w:t xml:space="preserve"> </w:t>
      </w:r>
      <w:r w:rsidR="00776A93" w:rsidRPr="008049C2">
        <w:rPr>
          <w:rFonts w:asciiTheme="minorHAnsi" w:hAnsiTheme="minorHAnsi" w:cs="Arial"/>
        </w:rPr>
        <w:t>podmioty odbierające odpady komunalne od właścicieli nieruchomości, nałożono obowiązek składania sprawozdań z realizacji wyznaczonych zadań.</w:t>
      </w:r>
    </w:p>
    <w:p w:rsidR="00776A93" w:rsidRPr="008049C2" w:rsidRDefault="00776A93" w:rsidP="00776A93">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W szczególności, obowiązek ten odnosi się do osiągnięcia określonych poziomów odzysku i recyklingu odpadów komunalnych oraz redukcji masy odpadów ulegających biodegradacji kierowanych na składowiska.</w:t>
      </w:r>
    </w:p>
    <w:p w:rsidR="00776A93" w:rsidRPr="008049C2" w:rsidRDefault="002C6BCB" w:rsidP="00776A93">
      <w:pPr>
        <w:autoSpaceDE w:val="0"/>
        <w:autoSpaceDN w:val="0"/>
        <w:adjustRightInd w:val="0"/>
        <w:spacing w:after="0" w:line="240" w:lineRule="auto"/>
        <w:rPr>
          <w:rFonts w:asciiTheme="minorHAnsi" w:hAnsiTheme="minorHAnsi" w:cs="Arial"/>
        </w:rPr>
      </w:pPr>
      <w:r>
        <w:rPr>
          <w:rFonts w:asciiTheme="minorHAnsi" w:hAnsiTheme="minorHAnsi" w:cs="Arial"/>
        </w:rPr>
        <w:t>Ob</w:t>
      </w:r>
      <w:r w:rsidR="00776A93" w:rsidRPr="008049C2">
        <w:rPr>
          <w:rFonts w:asciiTheme="minorHAnsi" w:hAnsiTheme="minorHAnsi" w:cs="Arial"/>
        </w:rPr>
        <w:t xml:space="preserve">owiązek składania </w:t>
      </w:r>
      <w:r w:rsidR="00243464" w:rsidRPr="008049C2">
        <w:rPr>
          <w:rFonts w:asciiTheme="minorHAnsi" w:hAnsiTheme="minorHAnsi" w:cs="Arial"/>
        </w:rPr>
        <w:t>w</w:t>
      </w:r>
      <w:r w:rsidR="006220D7" w:rsidRPr="008049C2">
        <w:rPr>
          <w:rFonts w:asciiTheme="minorHAnsi" w:hAnsiTheme="minorHAnsi" w:cs="Arial"/>
        </w:rPr>
        <w:t>s</w:t>
      </w:r>
      <w:r w:rsidR="00243464" w:rsidRPr="008049C2">
        <w:rPr>
          <w:rFonts w:asciiTheme="minorHAnsi" w:hAnsiTheme="minorHAnsi" w:cs="Arial"/>
        </w:rPr>
        <w:t xml:space="preserve">pomnianych </w:t>
      </w:r>
      <w:r w:rsidR="00776A93" w:rsidRPr="008049C2">
        <w:rPr>
          <w:rFonts w:asciiTheme="minorHAnsi" w:hAnsiTheme="minorHAnsi" w:cs="Arial"/>
        </w:rPr>
        <w:t>sprawozdań spoczywa na:</w:t>
      </w:r>
    </w:p>
    <w:p w:rsidR="00776A93" w:rsidRPr="008049C2" w:rsidRDefault="00776A93" w:rsidP="00521DF6">
      <w:pPr>
        <w:pStyle w:val="Akapitzlist1"/>
        <w:numPr>
          <w:ilvl w:val="0"/>
          <w:numId w:val="10"/>
        </w:numPr>
        <w:autoSpaceDE w:val="0"/>
        <w:autoSpaceDN w:val="0"/>
        <w:adjustRightInd w:val="0"/>
        <w:contextualSpacing/>
        <w:jc w:val="both"/>
        <w:rPr>
          <w:rFonts w:asciiTheme="minorHAnsi" w:hAnsiTheme="minorHAnsi" w:cs="Arial"/>
          <w:sz w:val="22"/>
          <w:szCs w:val="22"/>
        </w:rPr>
      </w:pPr>
      <w:r w:rsidRPr="008049C2">
        <w:rPr>
          <w:rFonts w:asciiTheme="minorHAnsi" w:hAnsiTheme="minorHAnsi" w:cs="Arial"/>
          <w:sz w:val="22"/>
          <w:szCs w:val="22"/>
        </w:rPr>
        <w:t>podmiotach odbierających odpady komunalne od właścicieli nieruchomości - obowiązek kwartalnego sprawozdawania gminie,</w:t>
      </w:r>
    </w:p>
    <w:p w:rsidR="00776A93" w:rsidRPr="008049C2" w:rsidRDefault="00776A93" w:rsidP="00521DF6">
      <w:pPr>
        <w:pStyle w:val="Akapitzlist1"/>
        <w:numPr>
          <w:ilvl w:val="0"/>
          <w:numId w:val="10"/>
        </w:numPr>
        <w:autoSpaceDE w:val="0"/>
        <w:autoSpaceDN w:val="0"/>
        <w:adjustRightInd w:val="0"/>
        <w:contextualSpacing/>
        <w:jc w:val="both"/>
        <w:rPr>
          <w:rFonts w:asciiTheme="minorHAnsi" w:hAnsiTheme="minorHAnsi" w:cs="Arial"/>
          <w:sz w:val="22"/>
          <w:szCs w:val="22"/>
        </w:rPr>
      </w:pPr>
      <w:r w:rsidRPr="008049C2">
        <w:rPr>
          <w:rFonts w:asciiTheme="minorHAnsi" w:hAnsiTheme="minorHAnsi" w:cs="Arial"/>
          <w:sz w:val="22"/>
          <w:szCs w:val="22"/>
        </w:rPr>
        <w:t>podmiotach prowadzących działalność w zakresie opróżniania zbiorników bezodpływowych i transportu nieczystości ciekłych - obowiązek kwartalnego sprawozdawania gminie,</w:t>
      </w:r>
    </w:p>
    <w:p w:rsidR="00776A93" w:rsidRPr="008049C2" w:rsidRDefault="00B91062" w:rsidP="00521DF6">
      <w:pPr>
        <w:pStyle w:val="Akapitzlist1"/>
        <w:numPr>
          <w:ilvl w:val="0"/>
          <w:numId w:val="10"/>
        </w:numPr>
        <w:autoSpaceDE w:val="0"/>
        <w:autoSpaceDN w:val="0"/>
        <w:adjustRightInd w:val="0"/>
        <w:contextualSpacing/>
        <w:jc w:val="both"/>
        <w:rPr>
          <w:rFonts w:asciiTheme="minorHAnsi" w:hAnsiTheme="minorHAnsi" w:cs="Arial"/>
          <w:sz w:val="22"/>
          <w:szCs w:val="22"/>
        </w:rPr>
      </w:pPr>
      <w:r w:rsidRPr="008049C2">
        <w:rPr>
          <w:rFonts w:asciiTheme="minorHAnsi" w:hAnsiTheme="minorHAnsi" w:cs="Arial"/>
          <w:sz w:val="22"/>
          <w:szCs w:val="22"/>
        </w:rPr>
        <w:t>burmistrzu</w:t>
      </w:r>
      <w:r w:rsidR="00776A93" w:rsidRPr="008049C2">
        <w:rPr>
          <w:rFonts w:asciiTheme="minorHAnsi" w:hAnsiTheme="minorHAnsi" w:cs="Arial"/>
          <w:sz w:val="22"/>
          <w:szCs w:val="22"/>
        </w:rPr>
        <w:t xml:space="preserve"> - obowiązek rocznego sprawozdawania marszałkowi województwa oraz wojewódzkiemu inspektorowi ochrony środowiska.</w:t>
      </w:r>
    </w:p>
    <w:p w:rsidR="00776A93" w:rsidRPr="008049C2" w:rsidRDefault="00776A93" w:rsidP="00776A93">
      <w:pPr>
        <w:spacing w:after="0" w:line="240" w:lineRule="auto"/>
        <w:jc w:val="both"/>
        <w:rPr>
          <w:rFonts w:asciiTheme="minorHAnsi" w:hAnsiTheme="minorHAnsi" w:cs="Arial"/>
          <w:bCs/>
        </w:rPr>
      </w:pPr>
    </w:p>
    <w:p w:rsidR="00595B35" w:rsidRPr="008049C2" w:rsidRDefault="00595B35" w:rsidP="00776A93">
      <w:pPr>
        <w:spacing w:after="0" w:line="240" w:lineRule="auto"/>
        <w:jc w:val="both"/>
        <w:rPr>
          <w:rFonts w:asciiTheme="minorHAnsi" w:hAnsiTheme="minorHAnsi" w:cs="Arial"/>
          <w:bCs/>
        </w:rPr>
      </w:pPr>
      <w:r w:rsidRPr="008049C2">
        <w:rPr>
          <w:rFonts w:asciiTheme="minorHAnsi" w:hAnsiTheme="minorHAnsi" w:cs="Arial"/>
        </w:rPr>
        <w:t>Osią</w:t>
      </w:r>
      <w:r w:rsidR="0067540A" w:rsidRPr="008049C2">
        <w:rPr>
          <w:rFonts w:asciiTheme="minorHAnsi" w:hAnsiTheme="minorHAnsi" w:cs="Arial"/>
        </w:rPr>
        <w:t xml:space="preserve">gnięte przez Gminę Brzeg w 2014 </w:t>
      </w:r>
      <w:r w:rsidRPr="008049C2">
        <w:rPr>
          <w:rFonts w:asciiTheme="minorHAnsi" w:hAnsiTheme="minorHAnsi" w:cs="Arial"/>
        </w:rPr>
        <w:t>r. poziomy odzysku i recyklingu odpadów komunalnych oraz redukcji masy odpadów ulegających biodegradacji kierowanych do składowania,</w:t>
      </w:r>
      <w:r w:rsidRPr="008049C2">
        <w:rPr>
          <w:rFonts w:asciiTheme="minorHAnsi" w:hAnsiTheme="minorHAnsi" w:cs="Arial"/>
          <w:bCs/>
        </w:rPr>
        <w:t xml:space="preserve"> przedstawiono w dalszej części niniejszego opracowania - uwzględniając również sposób ich obliczenia.  </w:t>
      </w:r>
    </w:p>
    <w:p w:rsidR="00595B35" w:rsidRPr="00FF126C" w:rsidRDefault="00595B35" w:rsidP="00776A93">
      <w:pPr>
        <w:spacing w:after="0" w:line="240" w:lineRule="auto"/>
        <w:jc w:val="both"/>
        <w:rPr>
          <w:rFonts w:asciiTheme="minorHAnsi" w:hAnsiTheme="minorHAnsi" w:cs="Arial"/>
          <w:bCs/>
          <w:color w:val="7030A0"/>
        </w:rPr>
      </w:pPr>
    </w:p>
    <w:p w:rsidR="003E021E" w:rsidRPr="008049C2" w:rsidRDefault="00DC63B8" w:rsidP="003E021E">
      <w:pPr>
        <w:tabs>
          <w:tab w:val="left" w:pos="142"/>
          <w:tab w:val="left" w:pos="284"/>
        </w:tabs>
        <w:autoSpaceDE w:val="0"/>
        <w:autoSpaceDN w:val="0"/>
        <w:adjustRightInd w:val="0"/>
        <w:spacing w:after="0" w:line="240" w:lineRule="auto"/>
        <w:jc w:val="both"/>
        <w:rPr>
          <w:rFonts w:asciiTheme="minorHAnsi" w:hAnsiTheme="minorHAnsi" w:cs="Arial"/>
          <w:b/>
        </w:rPr>
      </w:pPr>
      <w:r w:rsidRPr="008049C2">
        <w:rPr>
          <w:rFonts w:asciiTheme="minorHAnsi" w:hAnsiTheme="minorHAnsi" w:cs="Arial"/>
          <w:b/>
        </w:rPr>
        <w:t>Selektywna zbiórka odpadów komunalnych</w:t>
      </w:r>
    </w:p>
    <w:p w:rsidR="003E021E" w:rsidRPr="008049C2" w:rsidRDefault="003E021E" w:rsidP="003E021E">
      <w:pPr>
        <w:tabs>
          <w:tab w:val="left" w:pos="142"/>
          <w:tab w:val="left" w:pos="284"/>
        </w:tabs>
        <w:autoSpaceDE w:val="0"/>
        <w:autoSpaceDN w:val="0"/>
        <w:adjustRightInd w:val="0"/>
        <w:spacing w:after="0" w:line="240" w:lineRule="auto"/>
        <w:jc w:val="both"/>
        <w:rPr>
          <w:rFonts w:asciiTheme="minorHAnsi" w:hAnsiTheme="minorHAnsi" w:cs="Arial"/>
        </w:rPr>
      </w:pPr>
    </w:p>
    <w:p w:rsidR="003E021E" w:rsidRPr="008049C2" w:rsidRDefault="003B0608" w:rsidP="003E021E">
      <w:pPr>
        <w:tabs>
          <w:tab w:val="left" w:pos="142"/>
          <w:tab w:val="left" w:pos="284"/>
        </w:tabs>
        <w:autoSpaceDE w:val="0"/>
        <w:autoSpaceDN w:val="0"/>
        <w:adjustRightInd w:val="0"/>
        <w:spacing w:after="0" w:line="240" w:lineRule="auto"/>
        <w:jc w:val="both"/>
        <w:rPr>
          <w:rFonts w:asciiTheme="minorHAnsi" w:hAnsiTheme="minorHAnsi" w:cs="Arial"/>
        </w:rPr>
      </w:pPr>
      <w:r>
        <w:rPr>
          <w:rFonts w:asciiTheme="minorHAnsi" w:hAnsiTheme="minorHAnsi" w:cs="Arial"/>
        </w:rPr>
        <w:t>S</w:t>
      </w:r>
      <w:r w:rsidR="003E021E" w:rsidRPr="008049C2">
        <w:rPr>
          <w:rFonts w:asciiTheme="minorHAnsi" w:hAnsiTheme="minorHAnsi" w:cs="Arial"/>
        </w:rPr>
        <w:t xml:space="preserve">elektywna zbiórka odpadów na terenie </w:t>
      </w:r>
      <w:r>
        <w:rPr>
          <w:rFonts w:asciiTheme="minorHAnsi" w:hAnsiTheme="minorHAnsi" w:cs="Arial"/>
        </w:rPr>
        <w:t>G</w:t>
      </w:r>
      <w:r w:rsidR="00B91062" w:rsidRPr="008049C2">
        <w:rPr>
          <w:rFonts w:asciiTheme="minorHAnsi" w:hAnsiTheme="minorHAnsi" w:cs="Arial"/>
        </w:rPr>
        <w:t xml:space="preserve">miny </w:t>
      </w:r>
      <w:r w:rsidR="00627788" w:rsidRPr="008049C2">
        <w:rPr>
          <w:rFonts w:asciiTheme="minorHAnsi" w:hAnsiTheme="minorHAnsi" w:cs="Arial"/>
        </w:rPr>
        <w:t>Brzeg</w:t>
      </w:r>
      <w:r w:rsidR="003E021E" w:rsidRPr="008049C2">
        <w:rPr>
          <w:rFonts w:asciiTheme="minorHAnsi" w:hAnsiTheme="minorHAnsi" w:cs="Arial"/>
        </w:rPr>
        <w:t xml:space="preserve"> zorganizowana j</w:t>
      </w:r>
      <w:r w:rsidR="006220D7" w:rsidRPr="008049C2">
        <w:rPr>
          <w:rFonts w:asciiTheme="minorHAnsi" w:hAnsiTheme="minorHAnsi" w:cs="Arial"/>
        </w:rPr>
        <w:t>est w oparciu o podział na nastę</w:t>
      </w:r>
      <w:r w:rsidR="003E021E" w:rsidRPr="008049C2">
        <w:rPr>
          <w:rFonts w:asciiTheme="minorHAnsi" w:hAnsiTheme="minorHAnsi" w:cs="Arial"/>
        </w:rPr>
        <w:t>pujące frakcje odpadów</w:t>
      </w:r>
      <w:r w:rsidR="00627788" w:rsidRPr="008049C2">
        <w:rPr>
          <w:rFonts w:asciiTheme="minorHAnsi" w:hAnsiTheme="minorHAnsi" w:cs="Arial"/>
        </w:rPr>
        <w:t xml:space="preserve"> (zarówno w zabudowie jednorodzinnej jak i wielorodzinnej</w:t>
      </w:r>
      <w:r w:rsidR="00906BFC" w:rsidRPr="008049C2">
        <w:rPr>
          <w:rFonts w:asciiTheme="minorHAnsi" w:hAnsiTheme="minorHAnsi" w:cs="Arial"/>
        </w:rPr>
        <w:t>)</w:t>
      </w:r>
      <w:r w:rsidR="00F97FF5">
        <w:rPr>
          <w:rFonts w:asciiTheme="minorHAnsi" w:hAnsiTheme="minorHAnsi" w:cs="Arial"/>
        </w:rPr>
        <w:t>, zbieranych u źródła</w:t>
      </w:r>
      <w:r w:rsidR="003E021E" w:rsidRPr="008049C2">
        <w:rPr>
          <w:rFonts w:asciiTheme="minorHAnsi" w:hAnsiTheme="minorHAnsi" w:cs="Arial"/>
        </w:rPr>
        <w:t>:</w:t>
      </w:r>
    </w:p>
    <w:p w:rsidR="00F26732" w:rsidRPr="008049C2" w:rsidRDefault="00627788" w:rsidP="00521DF6">
      <w:pPr>
        <w:numPr>
          <w:ilvl w:val="0"/>
          <w:numId w:val="9"/>
        </w:numPr>
        <w:autoSpaceDE w:val="0"/>
        <w:autoSpaceDN w:val="0"/>
        <w:adjustRightInd w:val="0"/>
        <w:spacing w:after="0" w:line="240" w:lineRule="auto"/>
        <w:jc w:val="both"/>
        <w:rPr>
          <w:rFonts w:asciiTheme="minorHAnsi" w:hAnsiTheme="minorHAnsi" w:cs="Arial"/>
        </w:rPr>
      </w:pPr>
      <w:r w:rsidRPr="008049C2">
        <w:rPr>
          <w:rFonts w:asciiTheme="minorHAnsi" w:eastAsia="Times New Roman" w:hAnsiTheme="minorHAnsi" w:cs="Arial"/>
          <w:lang w:eastAsia="pl-PL"/>
        </w:rPr>
        <w:t>zmieszane surowce wtórne</w:t>
      </w:r>
      <w:r w:rsidR="00F26732" w:rsidRPr="008049C2">
        <w:rPr>
          <w:rFonts w:asciiTheme="minorHAnsi" w:eastAsia="Times New Roman" w:hAnsiTheme="minorHAnsi" w:cs="Arial"/>
          <w:lang w:eastAsia="pl-PL"/>
        </w:rPr>
        <w:t>,</w:t>
      </w:r>
    </w:p>
    <w:p w:rsidR="00627788" w:rsidRPr="008049C2" w:rsidRDefault="00627788" w:rsidP="00521DF6">
      <w:pPr>
        <w:numPr>
          <w:ilvl w:val="0"/>
          <w:numId w:val="9"/>
        </w:num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szkło </w:t>
      </w:r>
      <w:r w:rsidR="00F97FF5">
        <w:rPr>
          <w:rFonts w:asciiTheme="minorHAnsi" w:hAnsiTheme="minorHAnsi" w:cs="Arial"/>
        </w:rPr>
        <w:t>zmieszane (</w:t>
      </w:r>
      <w:r w:rsidRPr="008049C2">
        <w:rPr>
          <w:rFonts w:asciiTheme="minorHAnsi" w:hAnsiTheme="minorHAnsi" w:cs="Arial"/>
        </w:rPr>
        <w:t>bezbarwne i kolorowe</w:t>
      </w:r>
      <w:r w:rsidR="00F97FF5">
        <w:rPr>
          <w:rFonts w:asciiTheme="minorHAnsi" w:hAnsiTheme="minorHAnsi" w:cs="Arial"/>
        </w:rPr>
        <w:t>)</w:t>
      </w:r>
      <w:r w:rsidRPr="008049C2">
        <w:rPr>
          <w:rFonts w:asciiTheme="minorHAnsi" w:hAnsiTheme="minorHAnsi" w:cs="Arial"/>
        </w:rPr>
        <w:t>,</w:t>
      </w:r>
    </w:p>
    <w:p w:rsidR="00627788" w:rsidRPr="008049C2" w:rsidRDefault="00627788" w:rsidP="00521DF6">
      <w:pPr>
        <w:numPr>
          <w:ilvl w:val="0"/>
          <w:numId w:val="9"/>
        </w:numPr>
        <w:autoSpaceDE w:val="0"/>
        <w:autoSpaceDN w:val="0"/>
        <w:adjustRightInd w:val="0"/>
        <w:spacing w:after="0" w:line="240" w:lineRule="auto"/>
        <w:jc w:val="both"/>
        <w:rPr>
          <w:rFonts w:asciiTheme="minorHAnsi" w:hAnsiTheme="minorHAnsi" w:cs="Arial"/>
        </w:rPr>
      </w:pPr>
      <w:r w:rsidRPr="008049C2">
        <w:rPr>
          <w:rFonts w:asciiTheme="minorHAnsi" w:hAnsiTheme="minorHAnsi" w:cs="Arial"/>
        </w:rPr>
        <w:t xml:space="preserve">bioodpady </w:t>
      </w:r>
      <w:r w:rsidR="00697066" w:rsidRPr="008049C2">
        <w:rPr>
          <w:rFonts w:asciiTheme="minorHAnsi" w:hAnsiTheme="minorHAnsi" w:cs="Arial"/>
        </w:rPr>
        <w:t>(kuchenne i ogrodowe)</w:t>
      </w:r>
      <w:r w:rsidRPr="008049C2">
        <w:rPr>
          <w:rFonts w:asciiTheme="minorHAnsi" w:hAnsiTheme="minorHAnsi" w:cs="Arial"/>
        </w:rPr>
        <w:t>,</w:t>
      </w:r>
    </w:p>
    <w:p w:rsidR="00F26732" w:rsidRPr="008049C2" w:rsidRDefault="00627788" w:rsidP="00521DF6">
      <w:pPr>
        <w:numPr>
          <w:ilvl w:val="0"/>
          <w:numId w:val="9"/>
        </w:numPr>
        <w:autoSpaceDE w:val="0"/>
        <w:autoSpaceDN w:val="0"/>
        <w:adjustRightInd w:val="0"/>
        <w:spacing w:after="0" w:line="240" w:lineRule="auto"/>
        <w:jc w:val="both"/>
        <w:rPr>
          <w:rFonts w:asciiTheme="minorHAnsi" w:hAnsiTheme="minorHAnsi" w:cs="Arial"/>
        </w:rPr>
      </w:pPr>
      <w:r w:rsidRPr="008049C2">
        <w:rPr>
          <w:rFonts w:asciiTheme="minorHAnsi" w:eastAsia="Times New Roman" w:hAnsiTheme="minorHAnsi" w:cs="Arial"/>
          <w:lang w:eastAsia="pl-PL"/>
        </w:rPr>
        <w:t>pozostałe zmieszane odpady komunalne.</w:t>
      </w:r>
    </w:p>
    <w:p w:rsidR="003E021E" w:rsidRPr="008049C2" w:rsidRDefault="00FC4AFD" w:rsidP="00C44DAA">
      <w:pPr>
        <w:spacing w:after="0" w:line="240" w:lineRule="auto"/>
        <w:jc w:val="both"/>
        <w:rPr>
          <w:rFonts w:asciiTheme="minorHAnsi" w:hAnsiTheme="minorHAnsi" w:cs="Arial"/>
        </w:rPr>
      </w:pPr>
      <w:r w:rsidRPr="008049C2">
        <w:rPr>
          <w:rFonts w:asciiTheme="minorHAnsi" w:hAnsiTheme="minorHAnsi" w:cs="Arial"/>
        </w:rPr>
        <w:t>a także:</w:t>
      </w:r>
    </w:p>
    <w:p w:rsidR="00F26732" w:rsidRPr="008049C2" w:rsidRDefault="00561B4B" w:rsidP="00521DF6">
      <w:pPr>
        <w:numPr>
          <w:ilvl w:val="0"/>
          <w:numId w:val="13"/>
        </w:numPr>
        <w:spacing w:after="0" w:line="240" w:lineRule="auto"/>
        <w:jc w:val="both"/>
        <w:rPr>
          <w:rFonts w:asciiTheme="minorHAnsi" w:eastAsia="Times New Roman" w:hAnsiTheme="minorHAnsi" w:cs="Arial"/>
          <w:lang w:eastAsia="pl-PL"/>
        </w:rPr>
      </w:pPr>
      <w:r w:rsidRPr="008049C2">
        <w:rPr>
          <w:rFonts w:asciiTheme="minorHAnsi" w:eastAsia="Times New Roman" w:hAnsiTheme="minorHAnsi" w:cs="Arial"/>
          <w:bCs/>
          <w:lang w:eastAsia="pl-PL"/>
        </w:rPr>
        <w:t>odpady wielkogabarytowe</w:t>
      </w:r>
      <w:r w:rsidR="00F26732" w:rsidRPr="008049C2">
        <w:rPr>
          <w:rFonts w:asciiTheme="minorHAnsi" w:eastAsia="Times New Roman" w:hAnsiTheme="minorHAnsi" w:cs="Arial"/>
          <w:bCs/>
          <w:lang w:eastAsia="pl-PL"/>
        </w:rPr>
        <w:t xml:space="preserve"> - </w:t>
      </w:r>
      <w:r w:rsidR="00F26732" w:rsidRPr="008049C2">
        <w:rPr>
          <w:rFonts w:asciiTheme="minorHAnsi" w:eastAsia="Times New Roman" w:hAnsiTheme="minorHAnsi" w:cs="Arial"/>
          <w:lang w:eastAsia="pl-PL"/>
        </w:rPr>
        <w:t xml:space="preserve">zbiórka </w:t>
      </w:r>
      <w:r w:rsidR="00627788" w:rsidRPr="008049C2">
        <w:rPr>
          <w:rFonts w:asciiTheme="minorHAnsi" w:eastAsia="Times New Roman" w:hAnsiTheme="minorHAnsi" w:cs="Arial"/>
          <w:lang w:eastAsia="pl-PL"/>
        </w:rPr>
        <w:t>na zasadzie tzw. „wystawek”</w:t>
      </w:r>
      <w:r w:rsidR="00F26732" w:rsidRPr="008049C2">
        <w:rPr>
          <w:rFonts w:asciiTheme="minorHAnsi" w:eastAsia="Times New Roman" w:hAnsiTheme="minorHAnsi" w:cs="Arial"/>
          <w:lang w:eastAsia="pl-PL"/>
        </w:rPr>
        <w:t xml:space="preserve"> d</w:t>
      </w:r>
      <w:r w:rsidR="00627788" w:rsidRPr="008049C2">
        <w:rPr>
          <w:rFonts w:asciiTheme="minorHAnsi" w:eastAsia="Times New Roman" w:hAnsiTheme="minorHAnsi" w:cs="Arial"/>
          <w:lang w:eastAsia="pl-PL"/>
        </w:rPr>
        <w:t>wa razy w roku (wiosna, jesień),</w:t>
      </w:r>
    </w:p>
    <w:p w:rsidR="00627788" w:rsidRPr="008049C2" w:rsidRDefault="00627788" w:rsidP="00521DF6">
      <w:pPr>
        <w:numPr>
          <w:ilvl w:val="0"/>
          <w:numId w:val="13"/>
        </w:numPr>
        <w:shd w:val="clear" w:color="auto" w:fill="FFFFFF"/>
        <w:spacing w:after="0" w:line="240" w:lineRule="auto"/>
        <w:jc w:val="both"/>
        <w:rPr>
          <w:rFonts w:asciiTheme="minorHAnsi" w:eastAsia="Times New Roman" w:hAnsiTheme="minorHAnsi" w:cs="Arial"/>
          <w:lang w:eastAsia="pl-PL"/>
        </w:rPr>
      </w:pPr>
      <w:r w:rsidRPr="008049C2">
        <w:rPr>
          <w:rFonts w:asciiTheme="minorHAnsi" w:eastAsia="Times New Roman" w:hAnsiTheme="minorHAnsi" w:cs="Arial"/>
          <w:lang w:eastAsia="pl-PL"/>
        </w:rPr>
        <w:t>przeterminowane leki - zbiórka</w:t>
      </w:r>
      <w:r w:rsidR="0067540A" w:rsidRPr="008049C2">
        <w:rPr>
          <w:rFonts w:asciiTheme="minorHAnsi" w:eastAsia="Times New Roman" w:hAnsiTheme="minorHAnsi" w:cs="Arial"/>
          <w:lang w:eastAsia="pl-PL"/>
        </w:rPr>
        <w:t xml:space="preserve"> w specjalnych pojemnikach, w 14</w:t>
      </w:r>
      <w:r w:rsidRPr="008049C2">
        <w:rPr>
          <w:rFonts w:asciiTheme="minorHAnsi" w:eastAsia="Times New Roman" w:hAnsiTheme="minorHAnsi" w:cs="Arial"/>
          <w:lang w:eastAsia="pl-PL"/>
        </w:rPr>
        <w:t xml:space="preserve"> aptekach na terenie miasta,</w:t>
      </w:r>
    </w:p>
    <w:p w:rsidR="00627788" w:rsidRPr="008049C2" w:rsidRDefault="00627788" w:rsidP="00521DF6">
      <w:pPr>
        <w:numPr>
          <w:ilvl w:val="0"/>
          <w:numId w:val="13"/>
        </w:numPr>
        <w:shd w:val="clear" w:color="auto" w:fill="FFFFFF"/>
        <w:spacing w:after="0" w:line="240" w:lineRule="auto"/>
        <w:jc w:val="both"/>
        <w:rPr>
          <w:rFonts w:asciiTheme="minorHAnsi" w:eastAsia="Times New Roman" w:hAnsiTheme="minorHAnsi" w:cs="Arial"/>
          <w:lang w:eastAsia="pl-PL"/>
        </w:rPr>
      </w:pPr>
      <w:r w:rsidRPr="008049C2">
        <w:rPr>
          <w:rFonts w:asciiTheme="minorHAnsi" w:eastAsia="Times New Roman" w:hAnsiTheme="minorHAnsi" w:cs="Arial"/>
          <w:lang w:eastAsia="pl-PL"/>
        </w:rPr>
        <w:t>zużyte baterie - zbiórka w specjalnych pojemnikach, rozmieszczonych w placówkach oświatowych, urzędach oraz w niektórych placówkach handlowych.</w:t>
      </w:r>
    </w:p>
    <w:p w:rsidR="00627788" w:rsidRPr="008049C2" w:rsidRDefault="00627788" w:rsidP="00627788">
      <w:pPr>
        <w:shd w:val="clear" w:color="auto" w:fill="FFFFFF"/>
        <w:spacing w:after="0" w:line="240" w:lineRule="auto"/>
        <w:ind w:left="360"/>
        <w:jc w:val="both"/>
        <w:rPr>
          <w:rFonts w:asciiTheme="minorHAnsi" w:eastAsia="Times New Roman" w:hAnsiTheme="minorHAnsi" w:cs="Arial"/>
          <w:lang w:eastAsia="pl-PL"/>
        </w:rPr>
      </w:pPr>
    </w:p>
    <w:p w:rsidR="00627788" w:rsidRPr="008049C2" w:rsidRDefault="00627788" w:rsidP="003B0608">
      <w:pPr>
        <w:shd w:val="clear" w:color="auto" w:fill="FFFFFF"/>
        <w:spacing w:after="0" w:line="240" w:lineRule="auto"/>
        <w:jc w:val="both"/>
        <w:rPr>
          <w:rFonts w:asciiTheme="minorHAnsi" w:eastAsia="Times New Roman" w:hAnsiTheme="minorHAnsi" w:cs="Arial"/>
          <w:lang w:eastAsia="pl-PL"/>
        </w:rPr>
      </w:pPr>
      <w:r w:rsidRPr="008049C2">
        <w:rPr>
          <w:rFonts w:asciiTheme="minorHAnsi" w:eastAsia="Times New Roman" w:hAnsiTheme="minorHAnsi" w:cs="Arial"/>
          <w:lang w:eastAsia="pl-PL"/>
        </w:rPr>
        <w:t>Ponadto na terenie Zakładu Higieny Komunalnej Sp. z o.</w:t>
      </w:r>
      <w:r w:rsidR="006275B0" w:rsidRPr="008049C2">
        <w:rPr>
          <w:rFonts w:asciiTheme="minorHAnsi" w:eastAsia="Times New Roman" w:hAnsiTheme="minorHAnsi" w:cs="Arial"/>
          <w:lang w:eastAsia="pl-PL"/>
        </w:rPr>
        <w:t xml:space="preserve"> o</w:t>
      </w:r>
      <w:r w:rsidRPr="008049C2">
        <w:rPr>
          <w:rFonts w:asciiTheme="minorHAnsi" w:eastAsia="Times New Roman" w:hAnsiTheme="minorHAnsi" w:cs="Arial"/>
          <w:lang w:eastAsia="pl-PL"/>
        </w:rPr>
        <w:t>. przy ul. Saperskiej 1 w Brzegu, funkcjonuje Punkt Selektywnej Zbiórki Odpadów Komunalnych (PSZOK), w którym przyjmowane są bezpłatnie od mieszkańców miasta następujące odpady:</w:t>
      </w:r>
    </w:p>
    <w:p w:rsidR="00B405E8" w:rsidRPr="008049C2" w:rsidRDefault="00B405E8"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o</w:t>
      </w:r>
      <w:r w:rsidR="00D5705B" w:rsidRPr="008049C2">
        <w:rPr>
          <w:rFonts w:asciiTheme="minorHAnsi" w:eastAsia="Times New Roman" w:hAnsiTheme="minorHAnsi" w:cs="Arial"/>
          <w:lang w:eastAsia="pl-PL"/>
        </w:rPr>
        <w:t>pakowania z makulatury, kartonu i tektury,</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opakowania wielomateriałowe,</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tworzywa sztuczne,</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odpady biodegradowalne w tym zielone,</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szkło i opakowania szklane,</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metale,</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przeterminowane leki i chemikalia,</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eastAsia="Times New Roman" w:hAnsiTheme="minorHAnsi" w:cs="Arial"/>
          <w:lang w:eastAsia="pl-PL"/>
        </w:rPr>
        <w:t>odpady niebezpieczne; m.in. świetlówki, żarówki, przepracowane oleje silnikowe w opakowaniach oryginalnych</w:t>
      </w:r>
    </w:p>
    <w:p w:rsidR="00B405E8"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hAnsiTheme="minorHAnsi" w:cs="Arial"/>
          <w:spacing w:val="-6"/>
        </w:rPr>
        <w:t>zużyty sprzęt elektryczny i elektroniczny,</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hAnsiTheme="minorHAnsi" w:cs="Arial"/>
          <w:spacing w:val="-6"/>
        </w:rPr>
        <w:t>zużyte baterie i akumulatory,</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hAnsiTheme="minorHAnsi" w:cs="Arial"/>
          <w:spacing w:val="-6"/>
        </w:rPr>
        <w:lastRenderedPageBreak/>
        <w:t>zużyte opony,</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hAnsiTheme="minorHAnsi" w:cs="Arial"/>
          <w:spacing w:val="-6"/>
        </w:rPr>
        <w:t>meble i inne odpady wielkogabarytowe,</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hAnsiTheme="minorHAnsi" w:cs="Arial"/>
          <w:spacing w:val="-6"/>
        </w:rPr>
        <w:t>odpady budowlane i rozbiórkowe,</w:t>
      </w:r>
    </w:p>
    <w:p w:rsidR="00D5705B" w:rsidRPr="008049C2" w:rsidRDefault="00D5705B" w:rsidP="00521DF6">
      <w:pPr>
        <w:numPr>
          <w:ilvl w:val="0"/>
          <w:numId w:val="13"/>
        </w:numPr>
        <w:shd w:val="clear" w:color="auto" w:fill="FFFFFF"/>
        <w:spacing w:after="0" w:line="240" w:lineRule="auto"/>
        <w:jc w:val="both"/>
        <w:rPr>
          <w:rFonts w:asciiTheme="minorHAnsi" w:hAnsiTheme="minorHAnsi" w:cs="Arial"/>
          <w:spacing w:val="-6"/>
        </w:rPr>
      </w:pPr>
      <w:r w:rsidRPr="008049C2">
        <w:rPr>
          <w:rFonts w:asciiTheme="minorHAnsi" w:hAnsiTheme="minorHAnsi" w:cs="Arial"/>
          <w:spacing w:val="-6"/>
        </w:rPr>
        <w:t>odzież i tekstylia.</w:t>
      </w:r>
    </w:p>
    <w:p w:rsidR="00D5705B" w:rsidRPr="00FF126C" w:rsidRDefault="00D5705B" w:rsidP="00D5705B">
      <w:pPr>
        <w:shd w:val="clear" w:color="auto" w:fill="FFFFFF"/>
        <w:spacing w:after="0" w:line="240" w:lineRule="auto"/>
        <w:ind w:left="720"/>
        <w:jc w:val="both"/>
        <w:rPr>
          <w:rFonts w:asciiTheme="minorHAnsi" w:hAnsiTheme="minorHAnsi" w:cs="Arial"/>
          <w:color w:val="7030A0"/>
          <w:spacing w:val="-6"/>
        </w:rPr>
      </w:pPr>
    </w:p>
    <w:p w:rsidR="00C952C4" w:rsidRPr="00FF126C" w:rsidRDefault="00B405E8" w:rsidP="00A60A9B">
      <w:pPr>
        <w:shd w:val="clear" w:color="auto" w:fill="FFFFFF"/>
        <w:spacing w:after="0" w:line="240" w:lineRule="auto"/>
        <w:ind w:left="720"/>
        <w:jc w:val="both"/>
        <w:rPr>
          <w:rFonts w:asciiTheme="minorHAnsi" w:hAnsiTheme="minorHAnsi" w:cs="Arial"/>
          <w:color w:val="7030A0"/>
          <w:spacing w:val="-6"/>
        </w:rPr>
      </w:pPr>
      <w:r w:rsidRPr="00FF126C">
        <w:rPr>
          <w:rFonts w:asciiTheme="minorHAnsi" w:hAnsiTheme="minorHAnsi" w:cs="Arial"/>
          <w:color w:val="7030A0"/>
          <w:spacing w:val="-6"/>
        </w:rPr>
        <w:t xml:space="preserve"> </w:t>
      </w:r>
    </w:p>
    <w:p w:rsidR="008F6AB1" w:rsidRPr="008049C2" w:rsidRDefault="008F6AB1" w:rsidP="008F6AB1">
      <w:pPr>
        <w:widowControl w:val="0"/>
        <w:shd w:val="clear" w:color="auto" w:fill="FFFFFF"/>
        <w:tabs>
          <w:tab w:val="left" w:pos="1075"/>
          <w:tab w:val="left" w:pos="1363"/>
        </w:tabs>
        <w:autoSpaceDE w:val="0"/>
        <w:spacing w:after="0" w:line="240" w:lineRule="auto"/>
        <w:jc w:val="both"/>
        <w:rPr>
          <w:rFonts w:asciiTheme="minorHAnsi" w:hAnsiTheme="minorHAnsi" w:cs="Arial"/>
          <w:b/>
          <w:spacing w:val="-6"/>
        </w:rPr>
      </w:pPr>
      <w:r w:rsidRPr="008049C2">
        <w:rPr>
          <w:rFonts w:asciiTheme="minorHAnsi" w:hAnsiTheme="minorHAnsi" w:cs="Arial"/>
          <w:b/>
          <w:spacing w:val="-6"/>
        </w:rPr>
        <w:t>Region Gospodarki Odpadami Komunalnymi</w:t>
      </w:r>
    </w:p>
    <w:p w:rsidR="008F6AB1" w:rsidRPr="008049C2" w:rsidRDefault="008F6AB1" w:rsidP="0088586F">
      <w:pPr>
        <w:widowControl w:val="0"/>
        <w:shd w:val="clear" w:color="auto" w:fill="FFFFFF"/>
        <w:tabs>
          <w:tab w:val="left" w:pos="1075"/>
          <w:tab w:val="left" w:pos="1363"/>
        </w:tabs>
        <w:autoSpaceDE w:val="0"/>
        <w:spacing w:after="0" w:line="240" w:lineRule="auto"/>
        <w:jc w:val="both"/>
        <w:rPr>
          <w:rFonts w:asciiTheme="minorHAnsi" w:hAnsiTheme="minorHAnsi" w:cs="Arial"/>
          <w:spacing w:val="-6"/>
        </w:rPr>
      </w:pPr>
    </w:p>
    <w:p w:rsidR="0088586F" w:rsidRPr="008049C2" w:rsidRDefault="0088586F" w:rsidP="0088586F">
      <w:pPr>
        <w:autoSpaceDE w:val="0"/>
        <w:autoSpaceDN w:val="0"/>
        <w:adjustRightInd w:val="0"/>
        <w:spacing w:after="0" w:line="240" w:lineRule="auto"/>
        <w:jc w:val="both"/>
        <w:rPr>
          <w:rFonts w:asciiTheme="minorHAnsi" w:hAnsiTheme="minorHAnsi" w:cs="Arial"/>
          <w:spacing w:val="-6"/>
        </w:rPr>
      </w:pPr>
      <w:r w:rsidRPr="008049C2">
        <w:rPr>
          <w:rFonts w:asciiTheme="minorHAnsi" w:hAnsiTheme="minorHAnsi" w:cs="Arial"/>
        </w:rPr>
        <w:t xml:space="preserve">Gmina Brzeg zadeklarowała przynależność do regionu gospodarki odpadami komunalnymi wyznaczonego w „Wojewódzkim Planie Gospodarki Odpadami dla Województwa Dolnośląskiego 2012” (WPGOWD 2012), tym samym nie została uwzględniona w wytycznych dla gospodarki odpadami komunalnymi znajdującymi się w </w:t>
      </w:r>
      <w:r w:rsidRPr="008049C2">
        <w:rPr>
          <w:rFonts w:asciiTheme="minorHAnsi" w:hAnsiTheme="minorHAnsi" w:cs="Arial"/>
          <w:spacing w:val="-6"/>
        </w:rPr>
        <w:t>„Planie Gospodarki Odpadami dla Województwa Opolskiego na lata 2012-2017” (PGOWO 2012-2017).</w:t>
      </w:r>
    </w:p>
    <w:p w:rsidR="0088586F" w:rsidRPr="008049C2" w:rsidRDefault="0088586F" w:rsidP="0088586F">
      <w:pPr>
        <w:autoSpaceDE w:val="0"/>
        <w:autoSpaceDN w:val="0"/>
        <w:adjustRightInd w:val="0"/>
        <w:spacing w:after="0" w:line="240" w:lineRule="auto"/>
        <w:jc w:val="both"/>
        <w:rPr>
          <w:rFonts w:asciiTheme="minorHAnsi" w:hAnsiTheme="minorHAnsi" w:cs="Arial"/>
        </w:rPr>
      </w:pPr>
      <w:r w:rsidRPr="008049C2">
        <w:rPr>
          <w:rFonts w:asciiTheme="minorHAnsi" w:hAnsiTheme="minorHAnsi" w:cs="Arial"/>
          <w:spacing w:val="-6"/>
        </w:rPr>
        <w:t>Zgodnie z zapisami WPGOWD 2012 - zaproponowano podział województwa dolnośląskiego na 6 Regionów Gospodarki Odpadami Komunalnymi (RGOK). Gmina Brzeg została przyporządkowana do Wschodniego RGOK, który</w:t>
      </w:r>
      <w:r w:rsidRPr="008049C2">
        <w:rPr>
          <w:rFonts w:asciiTheme="minorHAnsi" w:hAnsiTheme="minorHAnsi" w:cs="Arial"/>
        </w:rPr>
        <w:t xml:space="preserve"> swoim zasięgiem obejmuje 16 gmin (w tym 3 z województwa opolskiego).</w:t>
      </w:r>
    </w:p>
    <w:p w:rsidR="008F6AB1" w:rsidRPr="008049C2" w:rsidRDefault="008F6AB1" w:rsidP="0088586F">
      <w:pPr>
        <w:autoSpaceDE w:val="0"/>
        <w:autoSpaceDN w:val="0"/>
        <w:adjustRightInd w:val="0"/>
        <w:spacing w:after="0" w:line="240" w:lineRule="auto"/>
        <w:jc w:val="both"/>
        <w:rPr>
          <w:rStyle w:val="Pogrubienie"/>
          <w:rFonts w:asciiTheme="minorHAnsi" w:hAnsiTheme="minorHAnsi" w:cs="Arial"/>
          <w:b w:val="0"/>
        </w:rPr>
      </w:pPr>
      <w:r w:rsidRPr="008049C2">
        <w:rPr>
          <w:rFonts w:asciiTheme="minorHAnsi" w:hAnsiTheme="minorHAnsi" w:cs="Arial"/>
          <w:spacing w:val="-6"/>
        </w:rPr>
        <w:t>N</w:t>
      </w:r>
      <w:r w:rsidRPr="008049C2">
        <w:rPr>
          <w:rFonts w:asciiTheme="minorHAnsi" w:hAnsiTheme="minorHAnsi" w:cs="Arial"/>
        </w:rPr>
        <w:t>a terenie wspomnianego RGO</w:t>
      </w:r>
      <w:r w:rsidR="0088586F" w:rsidRPr="008049C2">
        <w:rPr>
          <w:rFonts w:asciiTheme="minorHAnsi" w:hAnsiTheme="minorHAnsi" w:cs="Arial"/>
        </w:rPr>
        <w:t>K</w:t>
      </w:r>
      <w:r w:rsidRPr="008049C2">
        <w:rPr>
          <w:rFonts w:asciiTheme="minorHAnsi" w:hAnsiTheme="minorHAnsi" w:cs="Arial"/>
        </w:rPr>
        <w:t xml:space="preserve"> funkcjonują instalacje mające status </w:t>
      </w:r>
      <w:r w:rsidRPr="008049C2">
        <w:rPr>
          <w:rStyle w:val="Pogrubienie"/>
          <w:rFonts w:asciiTheme="minorHAnsi" w:hAnsiTheme="minorHAnsi" w:cs="Arial"/>
          <w:b w:val="0"/>
        </w:rPr>
        <w:t>Regionalnych Instalacji do Przetwarzania Odpadów Komunalnych (RIPOK) - wykaz tych instalacji przedstawia poniższa tabela.</w:t>
      </w:r>
    </w:p>
    <w:p w:rsidR="008F6AB1" w:rsidRPr="008049C2" w:rsidRDefault="008F6AB1" w:rsidP="0088586F">
      <w:pPr>
        <w:pStyle w:val="Default"/>
        <w:jc w:val="both"/>
        <w:rPr>
          <w:rFonts w:asciiTheme="minorHAnsi" w:hAnsiTheme="minorHAnsi" w:cs="Arial"/>
          <w:color w:val="auto"/>
          <w:sz w:val="22"/>
          <w:szCs w:val="22"/>
        </w:rPr>
      </w:pPr>
    </w:p>
    <w:p w:rsidR="008F6AB1" w:rsidRPr="008049C2" w:rsidRDefault="008F6AB1" w:rsidP="008F6AB1">
      <w:pPr>
        <w:pStyle w:val="Default"/>
        <w:jc w:val="both"/>
        <w:rPr>
          <w:rFonts w:asciiTheme="minorHAnsi" w:hAnsiTheme="minorHAnsi" w:cs="Arial"/>
          <w:i/>
          <w:color w:val="auto"/>
          <w:sz w:val="22"/>
          <w:szCs w:val="22"/>
        </w:rPr>
      </w:pPr>
      <w:bookmarkStart w:id="19" w:name="_Toc384821461"/>
      <w:bookmarkStart w:id="20" w:name="_Toc386634930"/>
      <w:bookmarkStart w:id="21" w:name="_Toc387411281"/>
      <w:r w:rsidRPr="008049C2">
        <w:rPr>
          <w:rFonts w:asciiTheme="minorHAnsi" w:hAnsiTheme="minorHAnsi" w:cs="Arial"/>
          <w:b/>
          <w:bCs/>
          <w:i/>
          <w:color w:val="auto"/>
          <w:sz w:val="22"/>
          <w:szCs w:val="22"/>
        </w:rPr>
        <w:t>Tabela</w:t>
      </w:r>
      <w:r w:rsidR="00A32791">
        <w:rPr>
          <w:rFonts w:asciiTheme="minorHAnsi" w:hAnsiTheme="minorHAnsi" w:cs="Arial"/>
          <w:b/>
          <w:bCs/>
          <w:i/>
          <w:color w:val="auto"/>
          <w:sz w:val="22"/>
          <w:szCs w:val="22"/>
        </w:rPr>
        <w:t xml:space="preserve"> </w:t>
      </w:r>
      <w:r w:rsidR="001400A1" w:rsidRPr="008049C2">
        <w:rPr>
          <w:rFonts w:asciiTheme="minorHAnsi" w:hAnsiTheme="minorHAnsi" w:cs="Arial"/>
          <w:b/>
          <w:bCs/>
          <w:i/>
          <w:color w:val="auto"/>
          <w:sz w:val="22"/>
          <w:szCs w:val="22"/>
        </w:rPr>
        <w:fldChar w:fldCharType="begin"/>
      </w:r>
      <w:r w:rsidRPr="008049C2">
        <w:rPr>
          <w:rFonts w:asciiTheme="minorHAnsi" w:hAnsiTheme="minorHAnsi" w:cs="Arial"/>
          <w:b/>
          <w:bCs/>
          <w:i/>
          <w:color w:val="auto"/>
          <w:sz w:val="22"/>
          <w:szCs w:val="22"/>
        </w:rPr>
        <w:instrText xml:space="preserve"> SEQ Tabela \* ARABIC </w:instrText>
      </w:r>
      <w:r w:rsidR="001400A1" w:rsidRPr="008049C2">
        <w:rPr>
          <w:rFonts w:asciiTheme="minorHAnsi" w:hAnsiTheme="minorHAnsi" w:cs="Arial"/>
          <w:b/>
          <w:bCs/>
          <w:i/>
          <w:color w:val="auto"/>
          <w:sz w:val="22"/>
          <w:szCs w:val="22"/>
        </w:rPr>
        <w:fldChar w:fldCharType="separate"/>
      </w:r>
      <w:r w:rsidR="00330CF2">
        <w:rPr>
          <w:rFonts w:asciiTheme="minorHAnsi" w:hAnsiTheme="minorHAnsi" w:cs="Arial"/>
          <w:b/>
          <w:bCs/>
          <w:i/>
          <w:noProof/>
          <w:color w:val="auto"/>
          <w:sz w:val="22"/>
          <w:szCs w:val="22"/>
        </w:rPr>
        <w:t>2</w:t>
      </w:r>
      <w:r w:rsidR="001400A1" w:rsidRPr="008049C2">
        <w:rPr>
          <w:rFonts w:asciiTheme="minorHAnsi" w:hAnsiTheme="minorHAnsi" w:cs="Arial"/>
          <w:b/>
          <w:bCs/>
          <w:i/>
          <w:color w:val="auto"/>
          <w:sz w:val="22"/>
          <w:szCs w:val="22"/>
        </w:rPr>
        <w:fldChar w:fldCharType="end"/>
      </w:r>
      <w:r w:rsidRPr="008049C2">
        <w:rPr>
          <w:rFonts w:asciiTheme="minorHAnsi" w:hAnsiTheme="minorHAnsi" w:cs="Arial"/>
          <w:b/>
          <w:bCs/>
          <w:i/>
          <w:color w:val="auto"/>
          <w:sz w:val="22"/>
          <w:szCs w:val="22"/>
        </w:rPr>
        <w:t xml:space="preserve">. </w:t>
      </w:r>
      <w:r w:rsidRPr="008049C2">
        <w:rPr>
          <w:rFonts w:asciiTheme="minorHAnsi" w:hAnsiTheme="minorHAnsi" w:cs="Arial"/>
          <w:i/>
          <w:color w:val="auto"/>
          <w:sz w:val="22"/>
          <w:szCs w:val="22"/>
        </w:rPr>
        <w:t xml:space="preserve">Wykaz instalacji regionalnych na terenie </w:t>
      </w:r>
      <w:r w:rsidR="00D5286B" w:rsidRPr="008049C2">
        <w:rPr>
          <w:rFonts w:asciiTheme="minorHAnsi" w:hAnsiTheme="minorHAnsi" w:cs="Arial"/>
          <w:i/>
          <w:color w:val="auto"/>
          <w:sz w:val="22"/>
          <w:szCs w:val="22"/>
        </w:rPr>
        <w:t>Wschodniego</w:t>
      </w:r>
      <w:r w:rsidRPr="008049C2">
        <w:rPr>
          <w:rFonts w:asciiTheme="minorHAnsi" w:hAnsiTheme="minorHAnsi" w:cs="Arial"/>
          <w:i/>
          <w:color w:val="auto"/>
          <w:sz w:val="22"/>
          <w:szCs w:val="22"/>
        </w:rPr>
        <w:t xml:space="preserve"> RGO</w:t>
      </w:r>
      <w:bookmarkEnd w:id="19"/>
      <w:bookmarkEnd w:id="20"/>
      <w:r w:rsidR="00D5286B" w:rsidRPr="008049C2">
        <w:rPr>
          <w:rFonts w:asciiTheme="minorHAnsi" w:hAnsiTheme="minorHAnsi" w:cs="Arial"/>
          <w:i/>
          <w:color w:val="auto"/>
          <w:sz w:val="22"/>
          <w:szCs w:val="22"/>
        </w:rPr>
        <w:t>K</w:t>
      </w:r>
      <w:bookmarkEnd w:id="21"/>
    </w:p>
    <w:p w:rsidR="008F6AB1" w:rsidRPr="008049C2" w:rsidRDefault="008F6AB1" w:rsidP="008F6AB1">
      <w:pPr>
        <w:spacing w:after="0" w:line="240" w:lineRule="auto"/>
        <w:jc w:val="both"/>
        <w:rPr>
          <w:rFonts w:asciiTheme="minorHAnsi" w:hAnsiTheme="minorHAnsi" w:cs="Arial"/>
          <w:spacing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2666"/>
        <w:gridCol w:w="2835"/>
        <w:gridCol w:w="1950"/>
      </w:tblGrid>
      <w:tr w:rsidR="00D5286B" w:rsidRPr="008049C2" w:rsidTr="00D5286B">
        <w:trPr>
          <w:trHeight w:val="346"/>
        </w:trPr>
        <w:tc>
          <w:tcPr>
            <w:tcW w:w="1729" w:type="dxa"/>
            <w:vMerge w:val="restart"/>
            <w:shd w:val="pct5" w:color="auto" w:fill="auto"/>
            <w:vAlign w:val="center"/>
          </w:tcPr>
          <w:p w:rsidR="00D5286B" w:rsidRPr="008049C2" w:rsidRDefault="00D5286B" w:rsidP="00D5286B">
            <w:pPr>
              <w:pStyle w:val="Default"/>
              <w:jc w:val="center"/>
              <w:rPr>
                <w:rFonts w:asciiTheme="minorHAnsi" w:hAnsiTheme="minorHAnsi" w:cs="Arial"/>
                <w:color w:val="auto"/>
                <w:sz w:val="20"/>
                <w:szCs w:val="20"/>
              </w:rPr>
            </w:pPr>
            <w:r w:rsidRPr="008049C2">
              <w:rPr>
                <w:rFonts w:asciiTheme="minorHAnsi" w:hAnsiTheme="minorHAnsi" w:cs="Arial"/>
                <w:b/>
                <w:bCs/>
                <w:color w:val="auto"/>
                <w:sz w:val="20"/>
                <w:szCs w:val="20"/>
              </w:rPr>
              <w:t>Podmiot prowadzący instalację</w:t>
            </w:r>
          </w:p>
        </w:tc>
        <w:tc>
          <w:tcPr>
            <w:tcW w:w="5501" w:type="dxa"/>
            <w:gridSpan w:val="2"/>
            <w:shd w:val="pct5" w:color="auto" w:fill="auto"/>
            <w:vAlign w:val="center"/>
          </w:tcPr>
          <w:p w:rsidR="00D5286B" w:rsidRPr="008049C2" w:rsidRDefault="00D5286B" w:rsidP="00D5286B">
            <w:pPr>
              <w:autoSpaceDE w:val="0"/>
              <w:autoSpaceDN w:val="0"/>
              <w:adjustRightInd w:val="0"/>
              <w:spacing w:after="0" w:line="240" w:lineRule="auto"/>
              <w:jc w:val="center"/>
              <w:rPr>
                <w:rFonts w:asciiTheme="minorHAnsi" w:hAnsiTheme="minorHAnsi" w:cs="Arial"/>
                <w:iCs/>
                <w:sz w:val="20"/>
                <w:szCs w:val="20"/>
              </w:rPr>
            </w:pPr>
            <w:r w:rsidRPr="008049C2">
              <w:rPr>
                <w:rFonts w:asciiTheme="minorHAnsi" w:hAnsiTheme="minorHAnsi" w:cs="Arial"/>
                <w:b/>
                <w:bCs/>
                <w:sz w:val="20"/>
                <w:szCs w:val="20"/>
              </w:rPr>
              <w:t>Rodzaj instalacji</w:t>
            </w:r>
          </w:p>
        </w:tc>
        <w:tc>
          <w:tcPr>
            <w:tcW w:w="1950" w:type="dxa"/>
            <w:vMerge w:val="restart"/>
            <w:shd w:val="pct5" w:color="auto" w:fill="auto"/>
            <w:vAlign w:val="center"/>
          </w:tcPr>
          <w:p w:rsidR="00D5286B" w:rsidRPr="008049C2" w:rsidRDefault="00D5286B" w:rsidP="00D5286B">
            <w:pPr>
              <w:pStyle w:val="Default"/>
              <w:jc w:val="center"/>
              <w:rPr>
                <w:rFonts w:asciiTheme="minorHAnsi" w:hAnsiTheme="minorHAnsi" w:cs="Arial"/>
                <w:color w:val="auto"/>
                <w:sz w:val="20"/>
                <w:szCs w:val="20"/>
              </w:rPr>
            </w:pPr>
            <w:r w:rsidRPr="008049C2">
              <w:rPr>
                <w:rFonts w:asciiTheme="minorHAnsi" w:hAnsiTheme="minorHAnsi" w:cs="Arial"/>
                <w:b/>
                <w:bCs/>
                <w:color w:val="auto"/>
                <w:sz w:val="20"/>
                <w:szCs w:val="20"/>
              </w:rPr>
              <w:t>Lokalizacja instalacji</w:t>
            </w:r>
          </w:p>
        </w:tc>
      </w:tr>
      <w:tr w:rsidR="00D5286B" w:rsidRPr="008049C2" w:rsidTr="00D5286B">
        <w:tc>
          <w:tcPr>
            <w:tcW w:w="1729" w:type="dxa"/>
            <w:vMerge/>
            <w:shd w:val="pct5" w:color="auto" w:fill="auto"/>
            <w:vAlign w:val="center"/>
          </w:tcPr>
          <w:p w:rsidR="00D5286B" w:rsidRPr="008049C2" w:rsidRDefault="00D5286B" w:rsidP="00D5286B">
            <w:pPr>
              <w:autoSpaceDE w:val="0"/>
              <w:autoSpaceDN w:val="0"/>
              <w:adjustRightInd w:val="0"/>
              <w:spacing w:after="0" w:line="240" w:lineRule="auto"/>
              <w:jc w:val="center"/>
              <w:rPr>
                <w:rFonts w:asciiTheme="minorHAnsi" w:hAnsiTheme="minorHAnsi" w:cs="Arial"/>
                <w:iCs/>
                <w:sz w:val="20"/>
                <w:szCs w:val="20"/>
              </w:rPr>
            </w:pPr>
          </w:p>
        </w:tc>
        <w:tc>
          <w:tcPr>
            <w:tcW w:w="2666" w:type="dxa"/>
            <w:shd w:val="pct5" w:color="auto" w:fill="auto"/>
            <w:vAlign w:val="center"/>
          </w:tcPr>
          <w:p w:rsidR="00D5286B" w:rsidRPr="008049C2" w:rsidRDefault="00D5286B" w:rsidP="00D5286B">
            <w:pPr>
              <w:pStyle w:val="Default"/>
              <w:jc w:val="center"/>
              <w:rPr>
                <w:rFonts w:asciiTheme="minorHAnsi" w:hAnsiTheme="minorHAnsi" w:cs="Arial"/>
                <w:color w:val="auto"/>
                <w:sz w:val="20"/>
                <w:szCs w:val="20"/>
              </w:rPr>
            </w:pPr>
            <w:r w:rsidRPr="008049C2">
              <w:rPr>
                <w:rFonts w:asciiTheme="minorHAnsi" w:hAnsiTheme="minorHAnsi" w:cs="Arial"/>
                <w:b/>
                <w:bCs/>
                <w:color w:val="auto"/>
                <w:sz w:val="20"/>
                <w:szCs w:val="20"/>
              </w:rPr>
              <w:t>Istniejąca</w:t>
            </w:r>
          </w:p>
        </w:tc>
        <w:tc>
          <w:tcPr>
            <w:tcW w:w="2835" w:type="dxa"/>
            <w:shd w:val="pct5" w:color="auto" w:fill="auto"/>
            <w:vAlign w:val="center"/>
          </w:tcPr>
          <w:p w:rsidR="00D5286B" w:rsidRPr="008049C2" w:rsidRDefault="00D5286B" w:rsidP="00D5286B">
            <w:pPr>
              <w:pStyle w:val="Default"/>
              <w:jc w:val="center"/>
              <w:rPr>
                <w:rFonts w:asciiTheme="minorHAnsi" w:hAnsiTheme="minorHAnsi" w:cs="Arial"/>
                <w:color w:val="auto"/>
                <w:sz w:val="20"/>
                <w:szCs w:val="20"/>
              </w:rPr>
            </w:pPr>
            <w:r w:rsidRPr="008049C2">
              <w:rPr>
                <w:rFonts w:asciiTheme="minorHAnsi" w:hAnsiTheme="minorHAnsi" w:cs="Arial"/>
                <w:b/>
                <w:bCs/>
                <w:color w:val="auto"/>
                <w:sz w:val="20"/>
                <w:szCs w:val="20"/>
              </w:rPr>
              <w:t>Planowana</w:t>
            </w:r>
          </w:p>
        </w:tc>
        <w:tc>
          <w:tcPr>
            <w:tcW w:w="1950" w:type="dxa"/>
            <w:vMerge/>
            <w:shd w:val="pct5" w:color="auto" w:fill="auto"/>
            <w:vAlign w:val="center"/>
          </w:tcPr>
          <w:p w:rsidR="00D5286B" w:rsidRPr="008049C2" w:rsidRDefault="00D5286B" w:rsidP="00D5286B">
            <w:pPr>
              <w:autoSpaceDE w:val="0"/>
              <w:autoSpaceDN w:val="0"/>
              <w:adjustRightInd w:val="0"/>
              <w:spacing w:after="0" w:line="240" w:lineRule="auto"/>
              <w:jc w:val="center"/>
              <w:rPr>
                <w:rFonts w:asciiTheme="minorHAnsi" w:hAnsiTheme="minorHAnsi" w:cs="Arial"/>
                <w:iCs/>
                <w:sz w:val="20"/>
                <w:szCs w:val="20"/>
              </w:rPr>
            </w:pPr>
          </w:p>
        </w:tc>
      </w:tr>
      <w:tr w:rsidR="00D5286B" w:rsidRPr="008049C2" w:rsidTr="00D5286B">
        <w:trPr>
          <w:trHeight w:val="344"/>
        </w:trPr>
        <w:tc>
          <w:tcPr>
            <w:tcW w:w="9180" w:type="dxa"/>
            <w:gridSpan w:val="4"/>
            <w:shd w:val="clear" w:color="auto" w:fill="auto"/>
            <w:vAlign w:val="center"/>
          </w:tcPr>
          <w:p w:rsidR="00D5286B" w:rsidRPr="008049C2" w:rsidRDefault="00D5286B" w:rsidP="00D5286B">
            <w:pPr>
              <w:autoSpaceDE w:val="0"/>
              <w:autoSpaceDN w:val="0"/>
              <w:adjustRightInd w:val="0"/>
              <w:spacing w:after="0" w:line="240" w:lineRule="auto"/>
              <w:jc w:val="center"/>
              <w:rPr>
                <w:rFonts w:asciiTheme="minorHAnsi" w:hAnsiTheme="minorHAnsi" w:cs="Arial"/>
                <w:iCs/>
                <w:sz w:val="20"/>
                <w:szCs w:val="20"/>
              </w:rPr>
            </w:pPr>
            <w:r w:rsidRPr="008049C2">
              <w:rPr>
                <w:rFonts w:asciiTheme="minorHAnsi" w:hAnsiTheme="minorHAnsi" w:cs="Arial"/>
                <w:b/>
                <w:bCs/>
                <w:sz w:val="20"/>
                <w:szCs w:val="20"/>
              </w:rPr>
              <w:t>Instalacje do mechaniczno-biologicznego przetwarzania odpadów</w:t>
            </w:r>
          </w:p>
        </w:tc>
      </w:tr>
      <w:tr w:rsidR="005F411E" w:rsidRPr="008049C2" w:rsidTr="005F411E">
        <w:trPr>
          <w:trHeight w:val="426"/>
        </w:trPr>
        <w:tc>
          <w:tcPr>
            <w:tcW w:w="1729" w:type="dxa"/>
            <w:vMerge w:val="restart"/>
            <w:shd w:val="clear" w:color="auto" w:fill="auto"/>
            <w:vAlign w:val="center"/>
          </w:tcPr>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Zakład Gospodarowania Odpadami Sp. z o.o.</w:t>
            </w:r>
          </w:p>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Gać 90</w:t>
            </w:r>
          </w:p>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55-200 Oława</w:t>
            </w:r>
          </w:p>
        </w:tc>
        <w:tc>
          <w:tcPr>
            <w:tcW w:w="2666" w:type="dxa"/>
            <w:shd w:val="clear" w:color="auto" w:fill="auto"/>
            <w:vAlign w:val="center"/>
          </w:tcPr>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Instalacja do segregacji odpadów komunalnych</w:t>
            </w:r>
          </w:p>
        </w:tc>
        <w:tc>
          <w:tcPr>
            <w:tcW w:w="2835" w:type="dxa"/>
            <w:vMerge w:val="restart"/>
            <w:shd w:val="clear" w:color="auto" w:fill="auto"/>
            <w:vAlign w:val="center"/>
          </w:tcPr>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Instalacja do produkcji paliwa alternatywnego</w:t>
            </w:r>
          </w:p>
        </w:tc>
        <w:tc>
          <w:tcPr>
            <w:tcW w:w="1950" w:type="dxa"/>
            <w:vMerge w:val="restart"/>
            <w:shd w:val="clear" w:color="auto" w:fill="auto"/>
            <w:vAlign w:val="center"/>
          </w:tcPr>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Gać 90</w:t>
            </w:r>
          </w:p>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55-200 Oława</w:t>
            </w:r>
          </w:p>
        </w:tc>
      </w:tr>
      <w:tr w:rsidR="005F411E" w:rsidRPr="008049C2" w:rsidTr="00F37E05">
        <w:trPr>
          <w:trHeight w:val="425"/>
        </w:trPr>
        <w:tc>
          <w:tcPr>
            <w:tcW w:w="1729" w:type="dxa"/>
            <w:vMerge/>
            <w:shd w:val="clear" w:color="auto" w:fill="auto"/>
            <w:vAlign w:val="center"/>
          </w:tcPr>
          <w:p w:rsidR="005F411E" w:rsidRPr="008049C2" w:rsidRDefault="005F411E" w:rsidP="00D5286B">
            <w:pPr>
              <w:pStyle w:val="Default"/>
              <w:rPr>
                <w:rFonts w:asciiTheme="minorHAnsi" w:hAnsiTheme="minorHAnsi" w:cs="Arial"/>
                <w:color w:val="auto"/>
                <w:sz w:val="20"/>
                <w:szCs w:val="20"/>
              </w:rPr>
            </w:pPr>
          </w:p>
        </w:tc>
        <w:tc>
          <w:tcPr>
            <w:tcW w:w="2666" w:type="dxa"/>
            <w:shd w:val="clear" w:color="auto" w:fill="auto"/>
            <w:vAlign w:val="center"/>
          </w:tcPr>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Rozbudowana linia sortownicza</w:t>
            </w:r>
          </w:p>
        </w:tc>
        <w:tc>
          <w:tcPr>
            <w:tcW w:w="2835" w:type="dxa"/>
            <w:vMerge/>
            <w:shd w:val="clear" w:color="auto" w:fill="auto"/>
            <w:vAlign w:val="center"/>
          </w:tcPr>
          <w:p w:rsidR="005F411E" w:rsidRPr="008049C2" w:rsidRDefault="005F411E" w:rsidP="00D5286B">
            <w:pPr>
              <w:pStyle w:val="Default"/>
              <w:rPr>
                <w:rFonts w:asciiTheme="minorHAnsi" w:hAnsiTheme="minorHAnsi" w:cs="Arial"/>
                <w:color w:val="auto"/>
                <w:sz w:val="20"/>
                <w:szCs w:val="20"/>
              </w:rPr>
            </w:pPr>
          </w:p>
        </w:tc>
        <w:tc>
          <w:tcPr>
            <w:tcW w:w="1950" w:type="dxa"/>
            <w:vMerge/>
            <w:shd w:val="clear" w:color="auto" w:fill="auto"/>
            <w:vAlign w:val="center"/>
          </w:tcPr>
          <w:p w:rsidR="005F411E" w:rsidRPr="008049C2" w:rsidRDefault="005F411E" w:rsidP="00D5286B">
            <w:pPr>
              <w:pStyle w:val="Default"/>
              <w:rPr>
                <w:rFonts w:asciiTheme="minorHAnsi" w:hAnsiTheme="minorHAnsi" w:cs="Arial"/>
                <w:color w:val="auto"/>
                <w:sz w:val="20"/>
                <w:szCs w:val="20"/>
              </w:rPr>
            </w:pPr>
          </w:p>
        </w:tc>
      </w:tr>
      <w:tr w:rsidR="005F411E" w:rsidRPr="008049C2" w:rsidTr="00D5286B">
        <w:tc>
          <w:tcPr>
            <w:tcW w:w="1729" w:type="dxa"/>
            <w:vMerge/>
            <w:tcBorders>
              <w:bottom w:val="single" w:sz="4" w:space="0" w:color="000000"/>
            </w:tcBorders>
            <w:shd w:val="clear" w:color="auto" w:fill="auto"/>
            <w:vAlign w:val="center"/>
          </w:tcPr>
          <w:p w:rsidR="005F411E" w:rsidRPr="008049C2" w:rsidRDefault="005F411E" w:rsidP="00D5286B">
            <w:pPr>
              <w:autoSpaceDE w:val="0"/>
              <w:autoSpaceDN w:val="0"/>
              <w:adjustRightInd w:val="0"/>
              <w:spacing w:after="0" w:line="240" w:lineRule="auto"/>
              <w:rPr>
                <w:rFonts w:asciiTheme="minorHAnsi" w:hAnsiTheme="minorHAnsi" w:cs="Arial"/>
                <w:iCs/>
                <w:sz w:val="20"/>
                <w:szCs w:val="20"/>
              </w:rPr>
            </w:pPr>
          </w:p>
        </w:tc>
        <w:tc>
          <w:tcPr>
            <w:tcW w:w="2666" w:type="dxa"/>
            <w:tcBorders>
              <w:bottom w:val="single" w:sz="4" w:space="0" w:color="000000"/>
            </w:tcBorders>
            <w:shd w:val="clear" w:color="auto" w:fill="auto"/>
            <w:vAlign w:val="center"/>
          </w:tcPr>
          <w:p w:rsidR="005F411E" w:rsidRPr="008049C2" w:rsidRDefault="005F411E" w:rsidP="005F411E">
            <w:pPr>
              <w:pStyle w:val="Default"/>
              <w:rPr>
                <w:rFonts w:asciiTheme="minorHAnsi" w:hAnsiTheme="minorHAnsi" w:cs="Arial"/>
                <w:color w:val="auto"/>
                <w:sz w:val="20"/>
                <w:szCs w:val="20"/>
              </w:rPr>
            </w:pPr>
            <w:r w:rsidRPr="008049C2">
              <w:rPr>
                <w:rFonts w:asciiTheme="minorHAnsi" w:hAnsiTheme="minorHAnsi" w:cs="Arial"/>
                <w:color w:val="auto"/>
                <w:sz w:val="20"/>
                <w:szCs w:val="20"/>
              </w:rPr>
              <w:t>Instalacja do biologicznego przetwarzania odpadów</w:t>
            </w:r>
          </w:p>
        </w:tc>
        <w:tc>
          <w:tcPr>
            <w:tcW w:w="2835" w:type="dxa"/>
            <w:tcBorders>
              <w:bottom w:val="single" w:sz="4" w:space="0" w:color="000000"/>
            </w:tcBorders>
            <w:shd w:val="clear" w:color="auto" w:fill="auto"/>
            <w:vAlign w:val="center"/>
          </w:tcPr>
          <w:p w:rsidR="005F411E"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Instalacja do fermentacji metanowej</w:t>
            </w:r>
          </w:p>
        </w:tc>
        <w:tc>
          <w:tcPr>
            <w:tcW w:w="1950" w:type="dxa"/>
            <w:vMerge/>
            <w:tcBorders>
              <w:bottom w:val="single" w:sz="4" w:space="0" w:color="000000"/>
            </w:tcBorders>
            <w:shd w:val="clear" w:color="auto" w:fill="auto"/>
            <w:vAlign w:val="center"/>
          </w:tcPr>
          <w:p w:rsidR="005F411E" w:rsidRPr="008049C2" w:rsidRDefault="005F411E" w:rsidP="00D5286B">
            <w:pPr>
              <w:autoSpaceDE w:val="0"/>
              <w:autoSpaceDN w:val="0"/>
              <w:adjustRightInd w:val="0"/>
              <w:spacing w:after="0" w:line="240" w:lineRule="auto"/>
              <w:jc w:val="center"/>
              <w:rPr>
                <w:rFonts w:asciiTheme="minorHAnsi" w:hAnsiTheme="minorHAnsi" w:cs="Arial"/>
                <w:iCs/>
                <w:sz w:val="20"/>
                <w:szCs w:val="20"/>
              </w:rPr>
            </w:pPr>
          </w:p>
        </w:tc>
      </w:tr>
      <w:tr w:rsidR="00D5286B" w:rsidRPr="008049C2" w:rsidTr="00D5286B">
        <w:trPr>
          <w:trHeight w:val="313"/>
        </w:trPr>
        <w:tc>
          <w:tcPr>
            <w:tcW w:w="9180" w:type="dxa"/>
            <w:gridSpan w:val="4"/>
            <w:shd w:val="clear" w:color="auto" w:fill="auto"/>
            <w:vAlign w:val="center"/>
          </w:tcPr>
          <w:p w:rsidR="00D5286B" w:rsidRPr="008049C2" w:rsidRDefault="00D5286B" w:rsidP="00D5286B">
            <w:pPr>
              <w:pStyle w:val="Default"/>
              <w:jc w:val="center"/>
              <w:rPr>
                <w:rFonts w:asciiTheme="minorHAnsi" w:hAnsiTheme="minorHAnsi" w:cs="Arial"/>
                <w:color w:val="auto"/>
                <w:sz w:val="20"/>
                <w:szCs w:val="20"/>
              </w:rPr>
            </w:pPr>
            <w:r w:rsidRPr="008049C2">
              <w:rPr>
                <w:rFonts w:asciiTheme="minorHAnsi" w:hAnsiTheme="minorHAnsi" w:cs="Arial"/>
                <w:b/>
                <w:bCs/>
                <w:color w:val="auto"/>
                <w:sz w:val="20"/>
                <w:szCs w:val="20"/>
              </w:rPr>
              <w:t>Instalacje do przetwarzania selektywnie zebranych odpadów zielonych i innych bioodpadów</w:t>
            </w:r>
          </w:p>
        </w:tc>
      </w:tr>
      <w:tr w:rsidR="00D5286B" w:rsidRPr="008049C2" w:rsidTr="004B4D79">
        <w:trPr>
          <w:trHeight w:val="1098"/>
        </w:trPr>
        <w:tc>
          <w:tcPr>
            <w:tcW w:w="1729" w:type="dxa"/>
            <w:tcBorders>
              <w:bottom w:val="single" w:sz="4" w:space="0" w:color="000000"/>
            </w:tcBorders>
            <w:shd w:val="clear" w:color="auto" w:fill="auto"/>
          </w:tcPr>
          <w:p w:rsidR="00D5286B" w:rsidRPr="008049C2" w:rsidRDefault="00D5286B"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Zakład Gospodarowania Odpadami Sp. z o.o.</w:t>
            </w:r>
          </w:p>
          <w:p w:rsidR="00D5286B" w:rsidRPr="008049C2" w:rsidRDefault="00D5286B"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Gać 90</w:t>
            </w:r>
          </w:p>
          <w:p w:rsidR="00D5286B" w:rsidRPr="008049C2" w:rsidRDefault="00D5286B" w:rsidP="00D5286B">
            <w:pPr>
              <w:autoSpaceDE w:val="0"/>
              <w:autoSpaceDN w:val="0"/>
              <w:adjustRightInd w:val="0"/>
              <w:spacing w:after="0" w:line="240" w:lineRule="auto"/>
              <w:jc w:val="both"/>
              <w:rPr>
                <w:rFonts w:asciiTheme="minorHAnsi" w:hAnsiTheme="minorHAnsi" w:cs="Arial"/>
                <w:iCs/>
                <w:sz w:val="20"/>
                <w:szCs w:val="20"/>
              </w:rPr>
            </w:pPr>
            <w:r w:rsidRPr="008049C2">
              <w:rPr>
                <w:rFonts w:asciiTheme="minorHAnsi" w:hAnsiTheme="minorHAnsi" w:cs="Arial"/>
                <w:sz w:val="20"/>
                <w:szCs w:val="20"/>
              </w:rPr>
              <w:t>55-200 Oława</w:t>
            </w:r>
          </w:p>
        </w:tc>
        <w:tc>
          <w:tcPr>
            <w:tcW w:w="2666" w:type="dxa"/>
            <w:tcBorders>
              <w:bottom w:val="single" w:sz="4" w:space="0" w:color="000000"/>
            </w:tcBorders>
            <w:shd w:val="clear" w:color="auto" w:fill="auto"/>
            <w:vAlign w:val="center"/>
          </w:tcPr>
          <w:p w:rsidR="00D5286B" w:rsidRPr="008049C2" w:rsidRDefault="005F411E"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Instalacja do biologicznego przetwarzania odpadów</w:t>
            </w:r>
          </w:p>
        </w:tc>
        <w:tc>
          <w:tcPr>
            <w:tcW w:w="2835" w:type="dxa"/>
            <w:tcBorders>
              <w:bottom w:val="single" w:sz="4" w:space="0" w:color="000000"/>
            </w:tcBorders>
            <w:shd w:val="clear" w:color="auto" w:fill="auto"/>
            <w:vAlign w:val="center"/>
          </w:tcPr>
          <w:p w:rsidR="00D5286B" w:rsidRPr="008049C2" w:rsidRDefault="00D5286B" w:rsidP="00D5286B">
            <w:pPr>
              <w:autoSpaceDE w:val="0"/>
              <w:autoSpaceDN w:val="0"/>
              <w:adjustRightInd w:val="0"/>
              <w:spacing w:after="0" w:line="240" w:lineRule="auto"/>
              <w:jc w:val="center"/>
              <w:rPr>
                <w:rFonts w:asciiTheme="minorHAnsi" w:hAnsiTheme="minorHAnsi" w:cs="Arial"/>
                <w:iCs/>
                <w:sz w:val="20"/>
                <w:szCs w:val="20"/>
              </w:rPr>
            </w:pPr>
            <w:r w:rsidRPr="008049C2">
              <w:rPr>
                <w:rFonts w:asciiTheme="minorHAnsi" w:hAnsiTheme="minorHAnsi" w:cs="Arial"/>
                <w:iCs/>
                <w:sz w:val="20"/>
                <w:szCs w:val="20"/>
              </w:rPr>
              <w:t>-</w:t>
            </w:r>
          </w:p>
        </w:tc>
        <w:tc>
          <w:tcPr>
            <w:tcW w:w="1950" w:type="dxa"/>
            <w:tcBorders>
              <w:bottom w:val="single" w:sz="4" w:space="0" w:color="000000"/>
            </w:tcBorders>
            <w:shd w:val="clear" w:color="auto" w:fill="auto"/>
            <w:vAlign w:val="center"/>
          </w:tcPr>
          <w:p w:rsidR="00D5286B" w:rsidRPr="008049C2" w:rsidRDefault="00D5286B" w:rsidP="00D5286B">
            <w:pPr>
              <w:pStyle w:val="Default"/>
              <w:rPr>
                <w:rFonts w:asciiTheme="minorHAnsi" w:hAnsiTheme="minorHAnsi" w:cs="Arial"/>
                <w:color w:val="auto"/>
                <w:sz w:val="20"/>
                <w:szCs w:val="20"/>
              </w:rPr>
            </w:pPr>
            <w:r w:rsidRPr="008049C2">
              <w:rPr>
                <w:rFonts w:asciiTheme="minorHAnsi" w:hAnsiTheme="minorHAnsi" w:cs="Arial"/>
                <w:color w:val="auto"/>
                <w:sz w:val="20"/>
                <w:szCs w:val="20"/>
              </w:rPr>
              <w:t>Gać 90</w:t>
            </w:r>
          </w:p>
          <w:p w:rsidR="00D5286B" w:rsidRPr="008049C2" w:rsidRDefault="00D5286B" w:rsidP="00D5286B">
            <w:pPr>
              <w:autoSpaceDE w:val="0"/>
              <w:autoSpaceDN w:val="0"/>
              <w:adjustRightInd w:val="0"/>
              <w:spacing w:after="0" w:line="240" w:lineRule="auto"/>
              <w:rPr>
                <w:rFonts w:asciiTheme="minorHAnsi" w:hAnsiTheme="minorHAnsi" w:cs="Arial"/>
                <w:iCs/>
                <w:sz w:val="20"/>
                <w:szCs w:val="20"/>
              </w:rPr>
            </w:pPr>
            <w:r w:rsidRPr="008049C2">
              <w:rPr>
                <w:rFonts w:asciiTheme="minorHAnsi" w:hAnsiTheme="minorHAnsi" w:cs="Arial"/>
                <w:sz w:val="20"/>
                <w:szCs w:val="20"/>
              </w:rPr>
              <w:t>55-200 Oława</w:t>
            </w:r>
          </w:p>
        </w:tc>
      </w:tr>
    </w:tbl>
    <w:p w:rsidR="00D5286B" w:rsidRPr="00FF126C" w:rsidRDefault="00D5286B" w:rsidP="008F6AB1">
      <w:pPr>
        <w:pStyle w:val="Tekstkomentarza"/>
        <w:spacing w:after="0" w:line="240" w:lineRule="auto"/>
        <w:jc w:val="both"/>
        <w:rPr>
          <w:rFonts w:asciiTheme="minorHAnsi" w:hAnsiTheme="minorHAnsi" w:cs="Arial"/>
          <w:color w:val="7030A0"/>
          <w:spacing w:val="-6"/>
          <w:sz w:val="22"/>
          <w:szCs w:val="22"/>
        </w:rPr>
      </w:pPr>
    </w:p>
    <w:p w:rsidR="008F6AB1" w:rsidRPr="008049C2" w:rsidRDefault="008F6AB1" w:rsidP="008F6AB1">
      <w:pPr>
        <w:pStyle w:val="Tekstkomentarza"/>
        <w:spacing w:after="0" w:line="240" w:lineRule="auto"/>
        <w:jc w:val="both"/>
        <w:rPr>
          <w:rFonts w:asciiTheme="minorHAnsi" w:hAnsiTheme="minorHAnsi" w:cs="Arial"/>
          <w:sz w:val="22"/>
          <w:szCs w:val="22"/>
        </w:rPr>
      </w:pPr>
      <w:r w:rsidRPr="008049C2">
        <w:rPr>
          <w:rFonts w:asciiTheme="minorHAnsi" w:hAnsiTheme="minorHAnsi" w:cs="Arial"/>
          <w:spacing w:val="-6"/>
          <w:sz w:val="22"/>
          <w:szCs w:val="22"/>
        </w:rPr>
        <w:t>Instalacje</w:t>
      </w:r>
      <w:r w:rsidRPr="008049C2">
        <w:rPr>
          <w:rFonts w:asciiTheme="minorHAnsi" w:hAnsiTheme="minorHAnsi" w:cs="Arial"/>
          <w:sz w:val="22"/>
          <w:szCs w:val="22"/>
        </w:rPr>
        <w:t xml:space="preserve"> funkcjonujące na terenie </w:t>
      </w:r>
      <w:r w:rsidR="00D5286B" w:rsidRPr="008049C2">
        <w:rPr>
          <w:rFonts w:asciiTheme="minorHAnsi" w:hAnsiTheme="minorHAnsi" w:cs="Arial"/>
          <w:sz w:val="22"/>
          <w:szCs w:val="22"/>
        </w:rPr>
        <w:t>Wschodniego</w:t>
      </w:r>
      <w:r w:rsidRPr="008049C2">
        <w:rPr>
          <w:rFonts w:asciiTheme="minorHAnsi" w:hAnsiTheme="minorHAnsi" w:cs="Arial"/>
          <w:sz w:val="22"/>
          <w:szCs w:val="22"/>
        </w:rPr>
        <w:t xml:space="preserve"> RGO</w:t>
      </w:r>
      <w:r w:rsidR="00D5286B" w:rsidRPr="008049C2">
        <w:rPr>
          <w:rFonts w:asciiTheme="minorHAnsi" w:hAnsiTheme="minorHAnsi" w:cs="Arial"/>
          <w:sz w:val="22"/>
          <w:szCs w:val="22"/>
        </w:rPr>
        <w:t>K</w:t>
      </w:r>
      <w:r w:rsidRPr="008049C2">
        <w:rPr>
          <w:rFonts w:asciiTheme="minorHAnsi" w:hAnsiTheme="minorHAnsi" w:cs="Arial"/>
          <w:sz w:val="22"/>
          <w:szCs w:val="22"/>
        </w:rPr>
        <w:t xml:space="preserve"> spełniają wymagania techniczne instalacji regionalnych oraz</w:t>
      </w:r>
      <w:r w:rsidRPr="008049C2">
        <w:rPr>
          <w:rFonts w:asciiTheme="minorHAnsi" w:hAnsiTheme="minorHAnsi" w:cs="Arial"/>
          <w:spacing w:val="-6"/>
          <w:sz w:val="22"/>
          <w:szCs w:val="22"/>
        </w:rPr>
        <w:t xml:space="preserve"> mają wystarczające moce przerobowe</w:t>
      </w:r>
      <w:r w:rsidRPr="008049C2">
        <w:rPr>
          <w:rFonts w:asciiTheme="minorHAnsi" w:hAnsiTheme="minorHAnsi" w:cs="Arial"/>
          <w:sz w:val="22"/>
          <w:szCs w:val="22"/>
        </w:rPr>
        <w:t xml:space="preserve"> do obsługi wyznaczonego w </w:t>
      </w:r>
      <w:r w:rsidR="00D5286B" w:rsidRPr="008049C2">
        <w:rPr>
          <w:rFonts w:asciiTheme="minorHAnsi" w:hAnsiTheme="minorHAnsi" w:cs="Arial"/>
          <w:spacing w:val="-6"/>
        </w:rPr>
        <w:t>WPGOWD 2012</w:t>
      </w:r>
      <w:r w:rsidRPr="008049C2">
        <w:rPr>
          <w:rFonts w:asciiTheme="minorHAnsi" w:hAnsiTheme="minorHAnsi" w:cs="Arial"/>
          <w:sz w:val="22"/>
          <w:szCs w:val="22"/>
        </w:rPr>
        <w:t xml:space="preserve"> obszaru.</w:t>
      </w:r>
    </w:p>
    <w:p w:rsidR="00C31325" w:rsidRDefault="00242FED" w:rsidP="00AA3086">
      <w:pPr>
        <w:autoSpaceDE w:val="0"/>
        <w:autoSpaceDN w:val="0"/>
        <w:adjustRightInd w:val="0"/>
        <w:spacing w:after="0" w:line="240" w:lineRule="auto"/>
        <w:jc w:val="both"/>
        <w:rPr>
          <w:rFonts w:asciiTheme="minorHAnsi" w:hAnsiTheme="minorHAnsi" w:cs="Arial"/>
        </w:rPr>
      </w:pPr>
      <w:r w:rsidRPr="00697066">
        <w:rPr>
          <w:rFonts w:asciiTheme="minorHAnsi" w:hAnsiTheme="minorHAnsi" w:cs="Arial"/>
        </w:rPr>
        <w:t>System odbioru i zbierania odpadów funkcjonujący na terenie gminy Brzeg, jest w dużym stopniu dostosowany do rozwi</w:t>
      </w:r>
      <w:r w:rsidRPr="00697066">
        <w:rPr>
          <w:rFonts w:asciiTheme="minorHAnsi" w:eastAsia="TimesNewRoman" w:hAnsiTheme="minorHAnsi" w:cs="Arial"/>
        </w:rPr>
        <w:t>ą</w:t>
      </w:r>
      <w:r w:rsidRPr="00697066">
        <w:rPr>
          <w:rFonts w:asciiTheme="minorHAnsi" w:hAnsiTheme="minorHAnsi" w:cs="Arial"/>
        </w:rPr>
        <w:t>za</w:t>
      </w:r>
      <w:r w:rsidRPr="00697066">
        <w:rPr>
          <w:rFonts w:asciiTheme="minorHAnsi" w:eastAsia="TimesNewRoman" w:hAnsiTheme="minorHAnsi" w:cs="Arial"/>
        </w:rPr>
        <w:t xml:space="preserve">ń </w:t>
      </w:r>
      <w:r w:rsidRPr="00697066">
        <w:rPr>
          <w:rFonts w:asciiTheme="minorHAnsi" w:hAnsiTheme="minorHAnsi" w:cs="Arial"/>
        </w:rPr>
        <w:t>technologicznych przyj</w:t>
      </w:r>
      <w:r w:rsidRPr="00697066">
        <w:rPr>
          <w:rFonts w:asciiTheme="minorHAnsi" w:eastAsia="TimesNewRoman" w:hAnsiTheme="minorHAnsi" w:cs="Arial"/>
        </w:rPr>
        <w:t>ę</w:t>
      </w:r>
      <w:r w:rsidRPr="00697066">
        <w:rPr>
          <w:rFonts w:asciiTheme="minorHAnsi" w:hAnsiTheme="minorHAnsi" w:cs="Arial"/>
        </w:rPr>
        <w:t xml:space="preserve">tych w Zakładzie Gospodarowania Odpadami Sp. z o.o. w m. Gać. </w:t>
      </w:r>
      <w:r w:rsidR="00AA3086" w:rsidRPr="00697066">
        <w:rPr>
          <w:rFonts w:asciiTheme="minorHAnsi" w:hAnsiTheme="minorHAnsi" w:cs="Arial"/>
        </w:rPr>
        <w:t xml:space="preserve">Faktem jest, iż aktualnie obowiązujący system funkcjonuje już od II połowy 2013 r., w związku z </w:t>
      </w:r>
      <w:r w:rsidR="00F633A9" w:rsidRPr="00697066">
        <w:rPr>
          <w:rFonts w:asciiTheme="minorHAnsi" w:hAnsiTheme="minorHAnsi" w:cs="Arial"/>
        </w:rPr>
        <w:t>tym możliwe jest zw</w:t>
      </w:r>
      <w:r w:rsidR="00AA3086" w:rsidRPr="00697066">
        <w:rPr>
          <w:rFonts w:asciiTheme="minorHAnsi" w:hAnsiTheme="minorHAnsi" w:cs="Arial"/>
        </w:rPr>
        <w:t>e</w:t>
      </w:r>
      <w:r w:rsidR="00F633A9" w:rsidRPr="00697066">
        <w:rPr>
          <w:rFonts w:asciiTheme="minorHAnsi" w:hAnsiTheme="minorHAnsi" w:cs="Arial"/>
        </w:rPr>
        <w:t>ryfikowanie efektywności</w:t>
      </w:r>
      <w:r w:rsidR="00AA3086" w:rsidRPr="00697066">
        <w:rPr>
          <w:rFonts w:asciiTheme="minorHAnsi" w:hAnsiTheme="minorHAnsi" w:cs="Arial"/>
        </w:rPr>
        <w:t xml:space="preserve"> organizowanych zbiórek poszczególnych rodzajów odpadów. </w:t>
      </w:r>
      <w:r w:rsidR="00C31325">
        <w:rPr>
          <w:rFonts w:asciiTheme="minorHAnsi" w:hAnsiTheme="minorHAnsi" w:cs="Arial"/>
        </w:rPr>
        <w:t xml:space="preserve">Nie można jednak dokonać miarodajnego porównania danych liczbowych uzyskanych w roku 2013 i 2014. </w:t>
      </w:r>
    </w:p>
    <w:p w:rsidR="00AA3086" w:rsidRPr="00697066" w:rsidRDefault="00032885" w:rsidP="00AA3086">
      <w:pPr>
        <w:autoSpaceDE w:val="0"/>
        <w:autoSpaceDN w:val="0"/>
        <w:adjustRightInd w:val="0"/>
        <w:spacing w:after="0" w:line="240" w:lineRule="auto"/>
        <w:jc w:val="both"/>
        <w:rPr>
          <w:rFonts w:asciiTheme="minorHAnsi" w:hAnsiTheme="minorHAnsi" w:cs="Arial"/>
        </w:rPr>
      </w:pPr>
      <w:r>
        <w:rPr>
          <w:rFonts w:asciiTheme="minorHAnsi" w:hAnsiTheme="minorHAnsi" w:cs="Arial"/>
        </w:rPr>
        <w:t>Gmina osiągnęła</w:t>
      </w:r>
      <w:r w:rsidR="00C31325">
        <w:rPr>
          <w:rFonts w:asciiTheme="minorHAnsi" w:hAnsiTheme="minorHAnsi" w:cs="Arial"/>
        </w:rPr>
        <w:t xml:space="preserve"> w roku 2014</w:t>
      </w:r>
      <w:r>
        <w:rPr>
          <w:rFonts w:asciiTheme="minorHAnsi" w:hAnsiTheme="minorHAnsi" w:cs="Arial"/>
        </w:rPr>
        <w:t xml:space="preserve"> wymagane przepisami poziomy recyklingu poszczególnych frakcji odpadów, jednak dane liczbowe potwierdzają, iż stało się tak dzięki instalacjom funkcjonującym na terenie RIPOK-a , czyli ZGO w Gać. Wyniki selektywnej zbiórki odpadów u źródła, nie są zadawalające wśród naszych mieszkańców; szczególnie jest to widoczne w </w:t>
      </w:r>
      <w:r w:rsidR="005E335A">
        <w:rPr>
          <w:rFonts w:asciiTheme="minorHAnsi" w:hAnsiTheme="minorHAnsi" w:cs="Arial"/>
        </w:rPr>
        <w:t xml:space="preserve">zbiorczych </w:t>
      </w:r>
      <w:r>
        <w:rPr>
          <w:rFonts w:asciiTheme="minorHAnsi" w:hAnsiTheme="minorHAnsi" w:cs="Arial"/>
        </w:rPr>
        <w:t>pojemnikach przy zabudowie wielorodzinnej, na podwórkach, gdzie do danego zestawu pojemnik</w:t>
      </w:r>
      <w:r w:rsidR="00F731B2">
        <w:rPr>
          <w:rFonts w:asciiTheme="minorHAnsi" w:hAnsiTheme="minorHAnsi" w:cs="Arial"/>
        </w:rPr>
        <w:t>ów przyporządkowanych jest kilka</w:t>
      </w:r>
      <w:r>
        <w:rPr>
          <w:rFonts w:asciiTheme="minorHAnsi" w:hAnsiTheme="minorHAnsi" w:cs="Arial"/>
        </w:rPr>
        <w:t xml:space="preserve"> </w:t>
      </w:r>
      <w:r>
        <w:rPr>
          <w:rFonts w:asciiTheme="minorHAnsi" w:hAnsiTheme="minorHAnsi" w:cs="Arial"/>
        </w:rPr>
        <w:lastRenderedPageBreak/>
        <w:t>wspólnot. Dlatego w</w:t>
      </w:r>
      <w:r w:rsidR="00AA3086" w:rsidRPr="00697066">
        <w:rPr>
          <w:rFonts w:asciiTheme="minorHAnsi" w:hAnsiTheme="minorHAnsi" w:cs="Arial"/>
        </w:rPr>
        <w:t xml:space="preserve"> dalszym ciągu należy zwr</w:t>
      </w:r>
      <w:r>
        <w:rPr>
          <w:rFonts w:asciiTheme="minorHAnsi" w:hAnsiTheme="minorHAnsi" w:cs="Arial"/>
        </w:rPr>
        <w:t>acać</w:t>
      </w:r>
      <w:r w:rsidR="00AA3086" w:rsidRPr="00697066">
        <w:rPr>
          <w:rFonts w:asciiTheme="minorHAnsi" w:hAnsiTheme="minorHAnsi" w:cs="Arial"/>
        </w:rPr>
        <w:t xml:space="preserve"> szczególną uwagę na podnoszenie świadomości ekologicznej mieszkańców w zakresie właściwej segregacji odpadów.</w:t>
      </w:r>
    </w:p>
    <w:p w:rsidR="005B21F8" w:rsidRDefault="005B21F8" w:rsidP="005B21F8">
      <w:pPr>
        <w:pStyle w:val="Nagwek1"/>
        <w:tabs>
          <w:tab w:val="left" w:pos="426"/>
        </w:tabs>
        <w:spacing w:before="0" w:line="240" w:lineRule="auto"/>
        <w:jc w:val="both"/>
        <w:rPr>
          <w:rFonts w:asciiTheme="minorHAnsi" w:eastAsia="Calibri" w:hAnsiTheme="minorHAnsi" w:cs="Arial"/>
          <w:color w:val="auto"/>
          <w:sz w:val="22"/>
          <w:szCs w:val="22"/>
        </w:rPr>
      </w:pPr>
      <w:bookmarkStart w:id="22" w:name="_Toc387411225"/>
    </w:p>
    <w:p w:rsidR="00D92FA3" w:rsidRPr="005E335A" w:rsidRDefault="00C4173B" w:rsidP="005B21F8">
      <w:pPr>
        <w:pStyle w:val="Nagwek1"/>
        <w:tabs>
          <w:tab w:val="left" w:pos="426"/>
        </w:tabs>
        <w:spacing w:before="0" w:line="240" w:lineRule="auto"/>
        <w:jc w:val="both"/>
        <w:rPr>
          <w:rFonts w:asciiTheme="minorHAnsi" w:hAnsiTheme="minorHAnsi" w:cs="Arial"/>
          <w:color w:val="auto"/>
          <w:sz w:val="22"/>
          <w:szCs w:val="22"/>
        </w:rPr>
      </w:pPr>
      <w:bookmarkStart w:id="23" w:name="_Toc415813640"/>
      <w:bookmarkStart w:id="24" w:name="_Toc415813694"/>
      <w:r>
        <w:rPr>
          <w:rFonts w:asciiTheme="minorHAnsi" w:eastAsia="Calibri" w:hAnsiTheme="minorHAnsi" w:cs="Arial"/>
          <w:bCs w:val="0"/>
          <w:color w:val="auto"/>
          <w:sz w:val="22"/>
          <w:szCs w:val="22"/>
        </w:rPr>
        <w:t>5</w:t>
      </w:r>
      <w:r w:rsidR="005B21F8" w:rsidRPr="005B21F8">
        <w:rPr>
          <w:rFonts w:asciiTheme="minorHAnsi" w:eastAsia="Calibri" w:hAnsiTheme="minorHAnsi" w:cs="Arial"/>
          <w:bCs w:val="0"/>
          <w:color w:val="auto"/>
          <w:sz w:val="22"/>
          <w:szCs w:val="22"/>
        </w:rPr>
        <w:t>.</w:t>
      </w:r>
      <w:r w:rsidR="005B21F8">
        <w:rPr>
          <w:rFonts w:asciiTheme="minorHAnsi" w:eastAsia="Calibri" w:hAnsiTheme="minorHAnsi" w:cs="Arial"/>
          <w:color w:val="auto"/>
          <w:sz w:val="22"/>
          <w:szCs w:val="22"/>
        </w:rPr>
        <w:t xml:space="preserve"> </w:t>
      </w:r>
      <w:r w:rsidR="005B21F8">
        <w:rPr>
          <w:rFonts w:asciiTheme="minorHAnsi" w:eastAsia="Calibri" w:hAnsiTheme="minorHAnsi" w:cs="Arial"/>
          <w:color w:val="auto"/>
          <w:sz w:val="22"/>
          <w:szCs w:val="22"/>
        </w:rPr>
        <w:tab/>
      </w:r>
      <w:r w:rsidR="00D92FA3" w:rsidRPr="005E335A">
        <w:rPr>
          <w:rFonts w:asciiTheme="minorHAnsi" w:eastAsia="Calibri" w:hAnsiTheme="minorHAnsi" w:cs="Arial"/>
          <w:color w:val="auto"/>
          <w:sz w:val="22"/>
          <w:szCs w:val="22"/>
        </w:rPr>
        <w:t xml:space="preserve">ILOŚĆ </w:t>
      </w:r>
      <w:r w:rsidR="00483B6F" w:rsidRPr="005E335A">
        <w:rPr>
          <w:rFonts w:asciiTheme="minorHAnsi" w:eastAsia="Calibri" w:hAnsiTheme="minorHAnsi" w:cs="Arial"/>
          <w:color w:val="auto"/>
          <w:sz w:val="22"/>
          <w:szCs w:val="22"/>
        </w:rPr>
        <w:t>ODEBRANYCH</w:t>
      </w:r>
      <w:r w:rsidR="00D92FA3" w:rsidRPr="005E335A">
        <w:rPr>
          <w:rFonts w:asciiTheme="minorHAnsi" w:eastAsia="Calibri" w:hAnsiTheme="minorHAnsi" w:cs="Arial"/>
          <w:color w:val="auto"/>
          <w:sz w:val="22"/>
          <w:szCs w:val="22"/>
        </w:rPr>
        <w:t xml:space="preserve"> ODPADÓW Z PODZIAŁEM NA POSZCZEGÓLNE FRAKCJE</w:t>
      </w:r>
      <w:bookmarkEnd w:id="22"/>
      <w:bookmarkEnd w:id="23"/>
      <w:bookmarkEnd w:id="24"/>
    </w:p>
    <w:p w:rsidR="00321347" w:rsidRPr="005E335A" w:rsidRDefault="00321347" w:rsidP="00483B6F">
      <w:pPr>
        <w:spacing w:after="0" w:line="240" w:lineRule="auto"/>
        <w:rPr>
          <w:rFonts w:asciiTheme="minorHAnsi" w:hAnsiTheme="minorHAnsi" w:cs="Arial"/>
        </w:rPr>
      </w:pPr>
    </w:p>
    <w:p w:rsidR="00483B6F" w:rsidRPr="005E335A" w:rsidRDefault="00483B6F" w:rsidP="00483B6F">
      <w:pPr>
        <w:spacing w:after="0" w:line="240" w:lineRule="auto"/>
        <w:jc w:val="both"/>
        <w:rPr>
          <w:rFonts w:asciiTheme="minorHAnsi" w:hAnsiTheme="minorHAnsi" w:cs="Arial"/>
        </w:rPr>
      </w:pPr>
      <w:r w:rsidRPr="005E335A">
        <w:rPr>
          <w:rFonts w:asciiTheme="minorHAnsi" w:hAnsiTheme="minorHAnsi" w:cs="Arial"/>
        </w:rPr>
        <w:t xml:space="preserve">Na podstawie danych zawartych w kwartalnych sprawozdaniach podmiotów odbierających odpady komunalne od właścicieli nieruchomości, sporządzono zestawienie ilości odpadów odebranych z sektora komunalnego </w:t>
      </w:r>
      <w:r w:rsidR="00B73616" w:rsidRPr="005E335A">
        <w:rPr>
          <w:rFonts w:asciiTheme="minorHAnsi" w:hAnsiTheme="minorHAnsi" w:cs="Arial"/>
        </w:rPr>
        <w:t>z te</w:t>
      </w:r>
      <w:r w:rsidRPr="005E335A">
        <w:rPr>
          <w:rFonts w:asciiTheme="minorHAnsi" w:hAnsiTheme="minorHAnsi" w:cs="Arial"/>
        </w:rPr>
        <w:t>ren</w:t>
      </w:r>
      <w:r w:rsidR="00B73616" w:rsidRPr="005E335A">
        <w:rPr>
          <w:rFonts w:asciiTheme="minorHAnsi" w:hAnsiTheme="minorHAnsi" w:cs="Arial"/>
        </w:rPr>
        <w:t>u</w:t>
      </w:r>
      <w:r w:rsidRPr="005E335A">
        <w:rPr>
          <w:rFonts w:asciiTheme="minorHAnsi" w:hAnsiTheme="minorHAnsi" w:cs="Arial"/>
        </w:rPr>
        <w:t xml:space="preserve"> </w:t>
      </w:r>
      <w:r w:rsidR="007056C0" w:rsidRPr="005E335A">
        <w:rPr>
          <w:rFonts w:asciiTheme="minorHAnsi" w:hAnsiTheme="minorHAnsi" w:cs="Arial"/>
        </w:rPr>
        <w:t>g</w:t>
      </w:r>
      <w:r w:rsidR="008B696A" w:rsidRPr="005E335A">
        <w:rPr>
          <w:rFonts w:asciiTheme="minorHAnsi" w:hAnsiTheme="minorHAnsi" w:cs="Arial"/>
        </w:rPr>
        <w:t>miny</w:t>
      </w:r>
      <w:r w:rsidR="007056C0" w:rsidRPr="005E335A">
        <w:rPr>
          <w:rFonts w:asciiTheme="minorHAnsi" w:hAnsiTheme="minorHAnsi" w:cs="Arial"/>
        </w:rPr>
        <w:t xml:space="preserve"> </w:t>
      </w:r>
      <w:r w:rsidR="00D10CED" w:rsidRPr="005E335A">
        <w:rPr>
          <w:rFonts w:asciiTheme="minorHAnsi" w:hAnsiTheme="minorHAnsi" w:cs="Arial"/>
        </w:rPr>
        <w:t>Brzeg</w:t>
      </w:r>
      <w:r w:rsidRPr="005E335A">
        <w:rPr>
          <w:rFonts w:asciiTheme="minorHAnsi" w:hAnsiTheme="minorHAnsi" w:cs="Arial"/>
        </w:rPr>
        <w:t xml:space="preserve"> </w:t>
      </w:r>
      <w:r w:rsidR="00375F70" w:rsidRPr="005E335A">
        <w:rPr>
          <w:rFonts w:asciiTheme="minorHAnsi" w:hAnsiTheme="minorHAnsi" w:cs="Arial"/>
        </w:rPr>
        <w:t>w</w:t>
      </w:r>
      <w:r w:rsidRPr="005E335A">
        <w:rPr>
          <w:rFonts w:asciiTheme="minorHAnsi" w:hAnsiTheme="minorHAnsi" w:cs="Arial"/>
        </w:rPr>
        <w:t xml:space="preserve"> podzia</w:t>
      </w:r>
      <w:r w:rsidR="00375F70" w:rsidRPr="005E335A">
        <w:rPr>
          <w:rFonts w:asciiTheme="minorHAnsi" w:hAnsiTheme="minorHAnsi" w:cs="Arial"/>
        </w:rPr>
        <w:t>l</w:t>
      </w:r>
      <w:r w:rsidRPr="005E335A">
        <w:rPr>
          <w:rFonts w:asciiTheme="minorHAnsi" w:hAnsiTheme="minorHAnsi" w:cs="Arial"/>
        </w:rPr>
        <w:t>e na poszczególne frakcje - w </w:t>
      </w:r>
      <w:r w:rsidR="00375F70" w:rsidRPr="005E335A">
        <w:rPr>
          <w:rFonts w:asciiTheme="minorHAnsi" w:hAnsiTheme="minorHAnsi" w:cs="Arial"/>
        </w:rPr>
        <w:t xml:space="preserve">I i </w:t>
      </w:r>
      <w:r w:rsidRPr="005E335A">
        <w:rPr>
          <w:rFonts w:asciiTheme="minorHAnsi" w:hAnsiTheme="minorHAnsi" w:cs="Arial"/>
        </w:rPr>
        <w:t>I</w:t>
      </w:r>
      <w:r w:rsidR="001218A1" w:rsidRPr="005E335A">
        <w:rPr>
          <w:rFonts w:asciiTheme="minorHAnsi" w:hAnsiTheme="minorHAnsi" w:cs="Arial"/>
        </w:rPr>
        <w:t>I</w:t>
      </w:r>
      <w:r w:rsidRPr="005E335A">
        <w:rPr>
          <w:rFonts w:asciiTheme="minorHAnsi" w:hAnsiTheme="minorHAnsi" w:cs="Arial"/>
        </w:rPr>
        <w:t xml:space="preserve"> półroczu </w:t>
      </w:r>
      <w:r w:rsidR="00F633A9" w:rsidRPr="005E335A">
        <w:rPr>
          <w:rFonts w:asciiTheme="minorHAnsi" w:hAnsiTheme="minorHAnsi" w:cs="Arial"/>
        </w:rPr>
        <w:t>2014</w:t>
      </w:r>
      <w:r w:rsidRPr="005E335A">
        <w:rPr>
          <w:rFonts w:asciiTheme="minorHAnsi" w:hAnsiTheme="minorHAnsi" w:cs="Arial"/>
        </w:rPr>
        <w:t xml:space="preserve"> r.</w:t>
      </w:r>
      <w:r w:rsidR="00F633A9" w:rsidRPr="005E335A">
        <w:rPr>
          <w:rFonts w:asciiTheme="minorHAnsi" w:hAnsiTheme="minorHAnsi" w:cs="Arial"/>
        </w:rPr>
        <w:t xml:space="preserve"> Ponadto sporządzono zestawienie ilości odpadów odebranych w roku 2014 w odniesieniu do roku 2013 r.</w:t>
      </w:r>
      <w:r w:rsidR="00DE497F" w:rsidRPr="005E335A">
        <w:rPr>
          <w:rFonts w:asciiTheme="minorHAnsi" w:hAnsiTheme="minorHAnsi" w:cs="Arial"/>
        </w:rPr>
        <w:t xml:space="preserve"> Wspomniane ilości uwzględniają również odpady przyjęte w Punkcie Selektywnej Zbiórki Odpadów (PSZOK).</w:t>
      </w:r>
    </w:p>
    <w:p w:rsidR="00F633A9" w:rsidRPr="005E335A" w:rsidRDefault="00F633A9" w:rsidP="00483B6F">
      <w:pPr>
        <w:spacing w:after="0" w:line="240" w:lineRule="auto"/>
        <w:jc w:val="both"/>
        <w:rPr>
          <w:rFonts w:asciiTheme="minorHAnsi" w:hAnsiTheme="minorHAnsi" w:cs="Arial"/>
        </w:rPr>
      </w:pPr>
    </w:p>
    <w:p w:rsidR="00F633A9" w:rsidRPr="005E335A" w:rsidRDefault="00F633A9" w:rsidP="00483B6F">
      <w:pPr>
        <w:spacing w:after="0" w:line="240" w:lineRule="auto"/>
        <w:jc w:val="both"/>
        <w:rPr>
          <w:rFonts w:asciiTheme="minorHAnsi" w:hAnsiTheme="minorHAnsi" w:cs="Arial"/>
        </w:rPr>
      </w:pPr>
    </w:p>
    <w:p w:rsidR="00F633A9" w:rsidRPr="005E335A" w:rsidRDefault="00F633A9" w:rsidP="00F633A9">
      <w:pPr>
        <w:pStyle w:val="Default"/>
        <w:jc w:val="both"/>
        <w:rPr>
          <w:rFonts w:asciiTheme="minorHAnsi" w:hAnsiTheme="minorHAnsi" w:cs="Arial"/>
          <w:color w:val="auto"/>
        </w:rPr>
      </w:pPr>
      <w:r w:rsidRPr="005E335A">
        <w:rPr>
          <w:rFonts w:asciiTheme="minorHAnsi" w:hAnsiTheme="minorHAnsi" w:cs="Arial"/>
          <w:b/>
          <w:i/>
          <w:color w:val="auto"/>
          <w:sz w:val="22"/>
          <w:szCs w:val="22"/>
        </w:rPr>
        <w:t>Tabela</w:t>
      </w:r>
      <w:r w:rsidR="00A32791">
        <w:rPr>
          <w:rFonts w:asciiTheme="minorHAnsi" w:hAnsiTheme="minorHAnsi" w:cs="Arial"/>
          <w:b/>
          <w:i/>
          <w:color w:val="auto"/>
          <w:sz w:val="22"/>
          <w:szCs w:val="22"/>
        </w:rPr>
        <w:t xml:space="preserve"> </w:t>
      </w:r>
      <w:r w:rsidR="001400A1" w:rsidRPr="005E335A">
        <w:rPr>
          <w:rFonts w:asciiTheme="minorHAnsi" w:hAnsiTheme="minorHAnsi" w:cs="Arial"/>
          <w:b/>
          <w:i/>
          <w:color w:val="auto"/>
          <w:sz w:val="22"/>
          <w:szCs w:val="22"/>
        </w:rPr>
        <w:fldChar w:fldCharType="begin"/>
      </w:r>
      <w:r w:rsidRPr="005E335A">
        <w:rPr>
          <w:rFonts w:asciiTheme="minorHAnsi" w:hAnsiTheme="minorHAnsi" w:cs="Arial"/>
          <w:b/>
          <w:i/>
          <w:color w:val="auto"/>
          <w:sz w:val="22"/>
          <w:szCs w:val="22"/>
        </w:rPr>
        <w:instrText xml:space="preserve"> SEQ Tabela \* ARABIC </w:instrText>
      </w:r>
      <w:r w:rsidR="001400A1" w:rsidRPr="005E335A">
        <w:rPr>
          <w:rFonts w:asciiTheme="minorHAnsi" w:hAnsiTheme="minorHAnsi" w:cs="Arial"/>
          <w:b/>
          <w:i/>
          <w:color w:val="auto"/>
          <w:sz w:val="22"/>
          <w:szCs w:val="22"/>
        </w:rPr>
        <w:fldChar w:fldCharType="separate"/>
      </w:r>
      <w:r w:rsidR="00330CF2">
        <w:rPr>
          <w:rFonts w:asciiTheme="minorHAnsi" w:hAnsiTheme="minorHAnsi" w:cs="Arial"/>
          <w:b/>
          <w:i/>
          <w:noProof/>
          <w:color w:val="auto"/>
          <w:sz w:val="22"/>
          <w:szCs w:val="22"/>
        </w:rPr>
        <w:t>3</w:t>
      </w:r>
      <w:r w:rsidR="001400A1" w:rsidRPr="005E335A">
        <w:rPr>
          <w:rFonts w:asciiTheme="minorHAnsi" w:hAnsiTheme="minorHAnsi" w:cs="Arial"/>
          <w:b/>
          <w:i/>
          <w:color w:val="auto"/>
          <w:sz w:val="22"/>
          <w:szCs w:val="22"/>
        </w:rPr>
        <w:fldChar w:fldCharType="end"/>
      </w:r>
      <w:r w:rsidRPr="005E335A">
        <w:rPr>
          <w:rFonts w:asciiTheme="minorHAnsi" w:hAnsiTheme="minorHAnsi" w:cs="Arial"/>
          <w:b/>
          <w:bCs/>
          <w:i/>
          <w:color w:val="auto"/>
          <w:sz w:val="22"/>
          <w:szCs w:val="22"/>
        </w:rPr>
        <w:t>.</w:t>
      </w:r>
      <w:r w:rsidRPr="005E335A">
        <w:rPr>
          <w:rFonts w:asciiTheme="minorHAnsi" w:hAnsiTheme="minorHAnsi" w:cs="Arial"/>
          <w:bCs/>
          <w:i/>
          <w:color w:val="auto"/>
          <w:sz w:val="22"/>
          <w:szCs w:val="22"/>
        </w:rPr>
        <w:t xml:space="preserve"> Ilość odebranych odpadów z sektora komunalnego z terenu gminy Brzeg w I i II półroczu 2014 r., z podziałem na poszczególne frakcje</w:t>
      </w:r>
      <w:r w:rsidR="00A32791">
        <w:rPr>
          <w:rFonts w:asciiTheme="minorHAnsi" w:hAnsiTheme="minorHAnsi" w:cs="Arial"/>
          <w:bCs/>
          <w:i/>
          <w:color w:val="auto"/>
          <w:sz w:val="22"/>
          <w:szCs w:val="22"/>
        </w:rPr>
        <w:t>.</w:t>
      </w:r>
    </w:p>
    <w:p w:rsidR="00F633A9" w:rsidRPr="005E335A" w:rsidRDefault="00F633A9" w:rsidP="00F633A9">
      <w:pPr>
        <w:spacing w:after="0" w:line="240" w:lineRule="auto"/>
        <w:rPr>
          <w:rFonts w:asciiTheme="minorHAnsi" w:hAnsiTheme="minorHAnsi"/>
        </w:rPr>
      </w:pPr>
    </w:p>
    <w:tbl>
      <w:tblPr>
        <w:tblW w:w="94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29"/>
        <w:gridCol w:w="1227"/>
        <w:gridCol w:w="1228"/>
        <w:gridCol w:w="1228"/>
      </w:tblGrid>
      <w:tr w:rsidR="00F633A9" w:rsidRPr="005E335A" w:rsidTr="005B21F8">
        <w:trPr>
          <w:cantSplit/>
          <w:trHeight w:val="110"/>
          <w:tblHeader/>
          <w:jc w:val="center"/>
        </w:trPr>
        <w:tc>
          <w:tcPr>
            <w:tcW w:w="1276" w:type="dxa"/>
            <w:vMerge w:val="restart"/>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Kod odpadów</w:t>
            </w:r>
          </w:p>
        </w:tc>
        <w:tc>
          <w:tcPr>
            <w:tcW w:w="4529" w:type="dxa"/>
            <w:vMerge w:val="restart"/>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Rodzaj odpadów</w:t>
            </w:r>
          </w:p>
        </w:tc>
        <w:tc>
          <w:tcPr>
            <w:tcW w:w="3682" w:type="dxa"/>
            <w:gridSpan w:val="3"/>
            <w:tcBorders>
              <w:bottom w:val="single" w:sz="4" w:space="0" w:color="auto"/>
            </w:tcBorders>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Masa odpadów [Mg]</w:t>
            </w:r>
          </w:p>
        </w:tc>
      </w:tr>
      <w:tr w:rsidR="00F633A9" w:rsidRPr="005E335A" w:rsidTr="005B21F8">
        <w:trPr>
          <w:cantSplit/>
          <w:trHeight w:val="463"/>
          <w:tblHeader/>
          <w:jc w:val="center"/>
        </w:trPr>
        <w:tc>
          <w:tcPr>
            <w:tcW w:w="1276" w:type="dxa"/>
            <w:vMerge/>
            <w:tcBorders>
              <w:bottom w:val="single" w:sz="4" w:space="0" w:color="auto"/>
            </w:tcBorders>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20"/>
                <w:szCs w:val="20"/>
              </w:rPr>
            </w:pPr>
          </w:p>
        </w:tc>
        <w:tc>
          <w:tcPr>
            <w:tcW w:w="4529" w:type="dxa"/>
            <w:vMerge/>
            <w:tcBorders>
              <w:bottom w:val="single" w:sz="4" w:space="0" w:color="auto"/>
            </w:tcBorders>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20"/>
                <w:szCs w:val="20"/>
              </w:rPr>
            </w:pPr>
          </w:p>
        </w:tc>
        <w:tc>
          <w:tcPr>
            <w:tcW w:w="1227" w:type="dxa"/>
            <w:tcBorders>
              <w:bottom w:val="single" w:sz="4" w:space="0" w:color="auto"/>
            </w:tcBorders>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I półrocze</w:t>
            </w:r>
          </w:p>
          <w:p w:rsidR="00F633A9" w:rsidRPr="005E335A" w:rsidRDefault="00F62649" w:rsidP="00F37E05">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2014</w:t>
            </w:r>
            <w:r w:rsidR="00F633A9" w:rsidRPr="005E335A">
              <w:rPr>
                <w:rFonts w:asciiTheme="minorHAnsi" w:hAnsiTheme="minorHAnsi" w:cs="Arial"/>
                <w:b/>
                <w:sz w:val="19"/>
                <w:szCs w:val="19"/>
              </w:rPr>
              <w:t xml:space="preserve"> r.</w:t>
            </w:r>
          </w:p>
        </w:tc>
        <w:tc>
          <w:tcPr>
            <w:tcW w:w="1228" w:type="dxa"/>
            <w:tcBorders>
              <w:bottom w:val="single" w:sz="4" w:space="0" w:color="auto"/>
            </w:tcBorders>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II półrocze</w:t>
            </w:r>
          </w:p>
          <w:p w:rsidR="00F633A9" w:rsidRPr="005E335A" w:rsidRDefault="00F62649" w:rsidP="00F37E05">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2014</w:t>
            </w:r>
            <w:r w:rsidR="00F633A9" w:rsidRPr="005E335A">
              <w:rPr>
                <w:rFonts w:asciiTheme="minorHAnsi" w:hAnsiTheme="minorHAnsi" w:cs="Arial"/>
                <w:b/>
                <w:sz w:val="19"/>
                <w:szCs w:val="19"/>
              </w:rPr>
              <w:t xml:space="preserve"> r.</w:t>
            </w:r>
          </w:p>
        </w:tc>
        <w:tc>
          <w:tcPr>
            <w:tcW w:w="1228" w:type="dxa"/>
            <w:tcBorders>
              <w:bottom w:val="single" w:sz="4" w:space="0" w:color="auto"/>
            </w:tcBorders>
            <w:shd w:val="pct5" w:color="auto" w:fill="auto"/>
            <w:vAlign w:val="center"/>
          </w:tcPr>
          <w:p w:rsidR="00F633A9" w:rsidRPr="005E335A" w:rsidRDefault="00F633A9" w:rsidP="00F37E05">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Razem</w:t>
            </w:r>
          </w:p>
          <w:p w:rsidR="00F633A9" w:rsidRPr="005E335A" w:rsidRDefault="00F62649" w:rsidP="00F37E05">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2014</w:t>
            </w:r>
            <w:r w:rsidR="00F633A9" w:rsidRPr="005E335A">
              <w:rPr>
                <w:rFonts w:asciiTheme="minorHAnsi" w:hAnsiTheme="minorHAnsi" w:cs="Arial"/>
                <w:b/>
                <w:sz w:val="19"/>
                <w:szCs w:val="19"/>
              </w:rPr>
              <w:t xml:space="preserve"> r.</w:t>
            </w:r>
          </w:p>
        </w:tc>
      </w:tr>
      <w:tr w:rsidR="00F633A9" w:rsidRPr="005E335A" w:rsidTr="005B21F8">
        <w:trPr>
          <w:cantSplit/>
          <w:trHeight w:val="378"/>
          <w:jc w:val="center"/>
        </w:trPr>
        <w:tc>
          <w:tcPr>
            <w:tcW w:w="9487" w:type="dxa"/>
            <w:gridSpan w:val="5"/>
            <w:shd w:val="pct10" w:color="auto" w:fill="auto"/>
            <w:vAlign w:val="center"/>
          </w:tcPr>
          <w:p w:rsidR="00F633A9" w:rsidRPr="005E335A" w:rsidRDefault="00F633A9"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Odpady komunalne łącznie z frakcjami gromadzonymi selektywnie, w tym opakowania</w:t>
            </w:r>
          </w:p>
        </w:tc>
      </w:tr>
      <w:tr w:rsidR="00F633A9" w:rsidRPr="005E335A" w:rsidTr="005B21F8">
        <w:trPr>
          <w:cantSplit/>
          <w:trHeight w:val="153"/>
          <w:jc w:val="center"/>
        </w:trPr>
        <w:tc>
          <w:tcPr>
            <w:tcW w:w="1276" w:type="dxa"/>
            <w:shd w:val="clear" w:color="auto" w:fill="auto"/>
            <w:vAlign w:val="center"/>
          </w:tcPr>
          <w:p w:rsidR="00F633A9"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04 02 22’</w:t>
            </w:r>
          </w:p>
        </w:tc>
        <w:tc>
          <w:tcPr>
            <w:tcW w:w="4529" w:type="dxa"/>
            <w:shd w:val="clear" w:color="auto" w:fill="auto"/>
            <w:vAlign w:val="center"/>
          </w:tcPr>
          <w:p w:rsidR="00F633A9"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Odpady z przetworzonych włókien tekstylnych</w:t>
            </w:r>
          </w:p>
        </w:tc>
        <w:tc>
          <w:tcPr>
            <w:tcW w:w="1227" w:type="dxa"/>
            <w:shd w:val="clear" w:color="auto" w:fill="auto"/>
            <w:vAlign w:val="center"/>
          </w:tcPr>
          <w:p w:rsidR="00F633A9" w:rsidRPr="005E335A" w:rsidRDefault="00232CDA"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0,1</w:t>
            </w:r>
          </w:p>
        </w:tc>
        <w:tc>
          <w:tcPr>
            <w:tcW w:w="1228" w:type="dxa"/>
            <w:vAlign w:val="center"/>
          </w:tcPr>
          <w:p w:rsidR="00F633A9" w:rsidRPr="005E335A" w:rsidRDefault="00232CDA"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4,4</w:t>
            </w:r>
          </w:p>
        </w:tc>
        <w:tc>
          <w:tcPr>
            <w:tcW w:w="1228" w:type="dxa"/>
            <w:vAlign w:val="center"/>
          </w:tcPr>
          <w:p w:rsidR="00F633A9" w:rsidRPr="005E335A" w:rsidRDefault="00232CDA"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4,5</w:t>
            </w:r>
          </w:p>
        </w:tc>
      </w:tr>
      <w:tr w:rsidR="000C0A41" w:rsidRPr="005E335A" w:rsidTr="005B21F8">
        <w:trPr>
          <w:cantSplit/>
          <w:trHeight w:val="153"/>
          <w:jc w:val="center"/>
        </w:trPr>
        <w:tc>
          <w:tcPr>
            <w:tcW w:w="1276" w:type="dxa"/>
            <w:shd w:val="clear" w:color="auto" w:fill="auto"/>
            <w:vAlign w:val="center"/>
          </w:tcPr>
          <w:p w:rsidR="000C0A41" w:rsidRPr="005E335A" w:rsidRDefault="000C0A4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01’</w:t>
            </w:r>
          </w:p>
        </w:tc>
        <w:tc>
          <w:tcPr>
            <w:tcW w:w="4529" w:type="dxa"/>
            <w:shd w:val="clear" w:color="auto" w:fill="auto"/>
            <w:vAlign w:val="center"/>
          </w:tcPr>
          <w:p w:rsidR="000C0A41" w:rsidRPr="005E335A" w:rsidRDefault="000C0A4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Opakowania z papieru i tektury</w:t>
            </w:r>
          </w:p>
        </w:tc>
        <w:tc>
          <w:tcPr>
            <w:tcW w:w="1227" w:type="dxa"/>
            <w:shd w:val="clear" w:color="auto" w:fill="auto"/>
            <w:vAlign w:val="center"/>
          </w:tcPr>
          <w:p w:rsidR="000C0A41" w:rsidRPr="005E335A" w:rsidRDefault="000C0A41" w:rsidP="000C0A41">
            <w:pPr>
              <w:spacing w:after="0" w:line="240" w:lineRule="auto"/>
              <w:jc w:val="center"/>
              <w:rPr>
                <w:rFonts w:asciiTheme="minorHAnsi" w:hAnsiTheme="minorHAnsi" w:cs="Arial"/>
                <w:sz w:val="20"/>
                <w:szCs w:val="20"/>
              </w:rPr>
            </w:pPr>
            <w:r w:rsidRPr="005E335A">
              <w:rPr>
                <w:rFonts w:asciiTheme="minorHAnsi" w:hAnsiTheme="minorHAnsi" w:cs="Arial"/>
                <w:sz w:val="20"/>
                <w:szCs w:val="20"/>
              </w:rPr>
              <w:t>1,6</w:t>
            </w:r>
          </w:p>
        </w:tc>
        <w:tc>
          <w:tcPr>
            <w:tcW w:w="1228" w:type="dxa"/>
            <w:vAlign w:val="center"/>
          </w:tcPr>
          <w:p w:rsidR="000C0A41" w:rsidRPr="005E335A" w:rsidRDefault="000C0A41" w:rsidP="000C0A41">
            <w:pPr>
              <w:spacing w:after="0" w:line="240" w:lineRule="auto"/>
              <w:jc w:val="center"/>
              <w:rPr>
                <w:rFonts w:asciiTheme="minorHAnsi" w:hAnsiTheme="minorHAnsi" w:cs="Arial"/>
                <w:sz w:val="20"/>
                <w:szCs w:val="20"/>
              </w:rPr>
            </w:pPr>
            <w:r w:rsidRPr="005E335A">
              <w:rPr>
                <w:rFonts w:asciiTheme="minorHAnsi" w:hAnsiTheme="minorHAnsi" w:cs="Arial"/>
                <w:sz w:val="20"/>
                <w:szCs w:val="20"/>
              </w:rPr>
              <w:t>2,4</w:t>
            </w:r>
          </w:p>
        </w:tc>
        <w:tc>
          <w:tcPr>
            <w:tcW w:w="1228" w:type="dxa"/>
            <w:vAlign w:val="center"/>
          </w:tcPr>
          <w:p w:rsidR="000C0A41" w:rsidRPr="005E335A" w:rsidRDefault="000C0A41" w:rsidP="000C0A41">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4,0</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02’</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Opakowania z tworzyw sztucznych</w:t>
            </w:r>
          </w:p>
        </w:tc>
        <w:tc>
          <w:tcPr>
            <w:tcW w:w="1227" w:type="dxa"/>
            <w:shd w:val="clear" w:color="auto" w:fill="auto"/>
            <w:vAlign w:val="center"/>
          </w:tcPr>
          <w:p w:rsidR="00352CD1" w:rsidRPr="005E335A" w:rsidRDefault="006C78A5"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0,6</w:t>
            </w:r>
          </w:p>
        </w:tc>
        <w:tc>
          <w:tcPr>
            <w:tcW w:w="1228" w:type="dxa"/>
            <w:vAlign w:val="center"/>
          </w:tcPr>
          <w:p w:rsidR="00352CD1" w:rsidRPr="005E335A" w:rsidRDefault="006C78A5"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0,6</w:t>
            </w:r>
          </w:p>
        </w:tc>
        <w:tc>
          <w:tcPr>
            <w:tcW w:w="1228" w:type="dxa"/>
            <w:vAlign w:val="center"/>
          </w:tcPr>
          <w:p w:rsidR="00352CD1" w:rsidRPr="005E335A" w:rsidRDefault="006C78A5"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1,2</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06'</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Zmieszane odpady opakowaniowe</w:t>
            </w:r>
          </w:p>
        </w:tc>
        <w:tc>
          <w:tcPr>
            <w:tcW w:w="1227" w:type="dxa"/>
            <w:shd w:val="clear" w:color="auto" w:fill="auto"/>
            <w:vAlign w:val="center"/>
          </w:tcPr>
          <w:p w:rsidR="00352CD1" w:rsidRPr="005E335A" w:rsidRDefault="00DA4CF3"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438,9</w:t>
            </w:r>
          </w:p>
        </w:tc>
        <w:tc>
          <w:tcPr>
            <w:tcW w:w="1228" w:type="dxa"/>
            <w:vAlign w:val="center"/>
          </w:tcPr>
          <w:p w:rsidR="00352CD1" w:rsidRPr="005E335A" w:rsidRDefault="00DA4CF3"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721,2</w:t>
            </w:r>
          </w:p>
        </w:tc>
        <w:tc>
          <w:tcPr>
            <w:tcW w:w="1228" w:type="dxa"/>
            <w:vAlign w:val="center"/>
          </w:tcPr>
          <w:p w:rsidR="00352CD1" w:rsidRPr="005E335A" w:rsidRDefault="00DA4CF3"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1160,1</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07’</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Opakowania ze szkła</w:t>
            </w:r>
          </w:p>
        </w:tc>
        <w:tc>
          <w:tcPr>
            <w:tcW w:w="1227" w:type="dxa"/>
            <w:shd w:val="clear" w:color="auto" w:fill="auto"/>
            <w:vAlign w:val="center"/>
          </w:tcPr>
          <w:p w:rsidR="00352CD1" w:rsidRPr="005E335A" w:rsidRDefault="00AE370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149,0</w:t>
            </w:r>
          </w:p>
        </w:tc>
        <w:tc>
          <w:tcPr>
            <w:tcW w:w="1228" w:type="dxa"/>
            <w:vAlign w:val="center"/>
          </w:tcPr>
          <w:p w:rsidR="00352CD1" w:rsidRPr="005E335A" w:rsidRDefault="00AE370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195,0</w:t>
            </w:r>
          </w:p>
        </w:tc>
        <w:tc>
          <w:tcPr>
            <w:tcW w:w="1228" w:type="dxa"/>
            <w:vAlign w:val="center"/>
          </w:tcPr>
          <w:p w:rsidR="00352CD1" w:rsidRPr="005E335A" w:rsidRDefault="00AE3701"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344,0</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16 01 19’</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Tworzywa sztuczne</w:t>
            </w:r>
          </w:p>
        </w:tc>
        <w:tc>
          <w:tcPr>
            <w:tcW w:w="1227" w:type="dxa"/>
            <w:shd w:val="clear" w:color="auto" w:fill="auto"/>
            <w:vAlign w:val="center"/>
          </w:tcPr>
          <w:p w:rsidR="00352CD1" w:rsidRPr="005E335A" w:rsidRDefault="00E30F5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w:t>
            </w:r>
          </w:p>
        </w:tc>
        <w:tc>
          <w:tcPr>
            <w:tcW w:w="1228" w:type="dxa"/>
            <w:vAlign w:val="center"/>
          </w:tcPr>
          <w:p w:rsidR="00352CD1" w:rsidRPr="005E335A" w:rsidRDefault="00E30F5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1,4</w:t>
            </w:r>
          </w:p>
        </w:tc>
        <w:tc>
          <w:tcPr>
            <w:tcW w:w="1228" w:type="dxa"/>
            <w:vAlign w:val="center"/>
          </w:tcPr>
          <w:p w:rsidR="00352CD1" w:rsidRPr="005E335A" w:rsidRDefault="00E30F59"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1,4</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02’</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Szkło</w:t>
            </w:r>
          </w:p>
        </w:tc>
        <w:tc>
          <w:tcPr>
            <w:tcW w:w="1227" w:type="dxa"/>
            <w:shd w:val="clear" w:color="auto" w:fill="auto"/>
            <w:vAlign w:val="center"/>
          </w:tcPr>
          <w:p w:rsidR="00352CD1" w:rsidRPr="005E335A" w:rsidRDefault="001857F0"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2,6</w:t>
            </w:r>
          </w:p>
        </w:tc>
        <w:tc>
          <w:tcPr>
            <w:tcW w:w="1228" w:type="dxa"/>
            <w:vAlign w:val="center"/>
          </w:tcPr>
          <w:p w:rsidR="00352CD1" w:rsidRPr="005E335A" w:rsidRDefault="001857F0"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w:t>
            </w:r>
          </w:p>
        </w:tc>
        <w:tc>
          <w:tcPr>
            <w:tcW w:w="1228" w:type="dxa"/>
            <w:vAlign w:val="center"/>
          </w:tcPr>
          <w:p w:rsidR="00352CD1" w:rsidRPr="005E335A" w:rsidRDefault="001857F0"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2,6</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08’</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Odpady kuchenne ulegające biodegradacji</w:t>
            </w:r>
          </w:p>
        </w:tc>
        <w:tc>
          <w:tcPr>
            <w:tcW w:w="1227" w:type="dxa"/>
            <w:shd w:val="clear" w:color="auto" w:fill="auto"/>
            <w:vAlign w:val="center"/>
          </w:tcPr>
          <w:p w:rsidR="00352CD1" w:rsidRPr="005E335A" w:rsidRDefault="001857F0"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4,0</w:t>
            </w:r>
          </w:p>
        </w:tc>
        <w:tc>
          <w:tcPr>
            <w:tcW w:w="1228" w:type="dxa"/>
            <w:vAlign w:val="center"/>
          </w:tcPr>
          <w:p w:rsidR="00352CD1" w:rsidRPr="005E335A" w:rsidRDefault="00310BC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363,3</w:t>
            </w:r>
          </w:p>
        </w:tc>
        <w:tc>
          <w:tcPr>
            <w:tcW w:w="1228" w:type="dxa"/>
            <w:vAlign w:val="center"/>
          </w:tcPr>
          <w:p w:rsidR="00352CD1" w:rsidRPr="005E335A" w:rsidRDefault="00310BC2"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367,3</w:t>
            </w:r>
          </w:p>
        </w:tc>
      </w:tr>
      <w:tr w:rsidR="005F19C3" w:rsidRPr="005E335A" w:rsidTr="005B21F8">
        <w:trPr>
          <w:cantSplit/>
          <w:trHeight w:val="153"/>
          <w:jc w:val="center"/>
        </w:trPr>
        <w:tc>
          <w:tcPr>
            <w:tcW w:w="1276" w:type="dxa"/>
            <w:shd w:val="clear" w:color="auto" w:fill="auto"/>
            <w:vAlign w:val="center"/>
          </w:tcPr>
          <w:p w:rsidR="005F19C3" w:rsidRPr="005E335A" w:rsidRDefault="005F19C3"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28’</w:t>
            </w:r>
          </w:p>
        </w:tc>
        <w:tc>
          <w:tcPr>
            <w:tcW w:w="4529" w:type="dxa"/>
            <w:shd w:val="clear" w:color="auto" w:fill="auto"/>
            <w:vAlign w:val="center"/>
          </w:tcPr>
          <w:p w:rsidR="005F19C3" w:rsidRPr="005E335A" w:rsidRDefault="005F19C3" w:rsidP="00F37E05">
            <w:pPr>
              <w:spacing w:after="0" w:line="240" w:lineRule="auto"/>
              <w:rPr>
                <w:rFonts w:asciiTheme="minorHAnsi" w:hAnsiTheme="minorHAnsi" w:cs="Arial"/>
                <w:sz w:val="20"/>
                <w:szCs w:val="20"/>
              </w:rPr>
            </w:pPr>
            <w:r w:rsidRPr="005E335A">
              <w:rPr>
                <w:rFonts w:asciiTheme="minorHAnsi" w:hAnsiTheme="minorHAnsi" w:cs="Arial"/>
                <w:sz w:val="20"/>
                <w:szCs w:val="20"/>
              </w:rPr>
              <w:t>Farby, tusze, farby drukarskie, kleje, lepiszcze i żywice inne niż wymienione w 20 01 27</w:t>
            </w:r>
          </w:p>
        </w:tc>
        <w:tc>
          <w:tcPr>
            <w:tcW w:w="1227" w:type="dxa"/>
            <w:shd w:val="clear" w:color="auto" w:fill="auto"/>
            <w:vAlign w:val="center"/>
          </w:tcPr>
          <w:p w:rsidR="005F19C3" w:rsidRPr="005E335A" w:rsidRDefault="001857F0"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0,3</w:t>
            </w:r>
          </w:p>
        </w:tc>
        <w:tc>
          <w:tcPr>
            <w:tcW w:w="1228" w:type="dxa"/>
            <w:vAlign w:val="center"/>
          </w:tcPr>
          <w:p w:rsidR="005F19C3" w:rsidRPr="005E335A" w:rsidRDefault="001857F0"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0,07</w:t>
            </w:r>
          </w:p>
        </w:tc>
        <w:tc>
          <w:tcPr>
            <w:tcW w:w="1228" w:type="dxa"/>
            <w:vAlign w:val="center"/>
          </w:tcPr>
          <w:p w:rsidR="005F19C3" w:rsidRPr="005E335A" w:rsidRDefault="001857F0"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0,4</w:t>
            </w:r>
          </w:p>
        </w:tc>
      </w:tr>
      <w:tr w:rsidR="00352CD1" w:rsidRPr="005E335A" w:rsidTr="005B21F8">
        <w:trPr>
          <w:cantSplit/>
          <w:trHeight w:val="153"/>
          <w:jc w:val="center"/>
        </w:trPr>
        <w:tc>
          <w:tcPr>
            <w:tcW w:w="1276" w:type="dxa"/>
            <w:shd w:val="clear" w:color="auto" w:fill="auto"/>
            <w:vAlign w:val="center"/>
          </w:tcPr>
          <w:p w:rsidR="00352CD1" w:rsidRPr="005E335A" w:rsidRDefault="005F19C3"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32’</w:t>
            </w:r>
          </w:p>
        </w:tc>
        <w:tc>
          <w:tcPr>
            <w:tcW w:w="4529" w:type="dxa"/>
            <w:shd w:val="clear" w:color="auto" w:fill="auto"/>
            <w:vAlign w:val="center"/>
          </w:tcPr>
          <w:p w:rsidR="00352CD1" w:rsidRPr="005E335A" w:rsidRDefault="005F19C3" w:rsidP="00F37E05">
            <w:pPr>
              <w:spacing w:after="0" w:line="240" w:lineRule="auto"/>
              <w:rPr>
                <w:rFonts w:asciiTheme="minorHAnsi" w:hAnsiTheme="minorHAnsi" w:cs="Arial"/>
                <w:sz w:val="20"/>
                <w:szCs w:val="20"/>
              </w:rPr>
            </w:pPr>
            <w:r w:rsidRPr="005E335A">
              <w:rPr>
                <w:rFonts w:asciiTheme="minorHAnsi" w:hAnsiTheme="minorHAnsi" w:cs="Arial"/>
                <w:sz w:val="20"/>
                <w:szCs w:val="20"/>
              </w:rPr>
              <w:t>Leki inne niż wymienione w 20 01 31</w:t>
            </w:r>
          </w:p>
        </w:tc>
        <w:tc>
          <w:tcPr>
            <w:tcW w:w="1227" w:type="dxa"/>
            <w:shd w:val="clear" w:color="auto" w:fill="auto"/>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0,9</w:t>
            </w:r>
          </w:p>
        </w:tc>
        <w:tc>
          <w:tcPr>
            <w:tcW w:w="1228" w:type="dxa"/>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0,7</w:t>
            </w:r>
          </w:p>
        </w:tc>
        <w:tc>
          <w:tcPr>
            <w:tcW w:w="1228" w:type="dxa"/>
            <w:vAlign w:val="center"/>
          </w:tcPr>
          <w:p w:rsidR="00352CD1" w:rsidRPr="005E335A" w:rsidRDefault="004D0C19"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1,6</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20 01 34</w:t>
            </w:r>
            <w:r w:rsidR="005F19C3" w:rsidRPr="005E335A">
              <w:rPr>
                <w:rFonts w:asciiTheme="minorHAnsi" w:hAnsiTheme="minorHAnsi" w:cs="Arial"/>
                <w:sz w:val="20"/>
                <w:szCs w:val="20"/>
              </w:rPr>
              <w:t>’</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Baterie i akumulatory</w:t>
            </w:r>
          </w:p>
        </w:tc>
        <w:tc>
          <w:tcPr>
            <w:tcW w:w="1227" w:type="dxa"/>
            <w:shd w:val="clear" w:color="auto" w:fill="auto"/>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0,003</w:t>
            </w:r>
          </w:p>
        </w:tc>
        <w:tc>
          <w:tcPr>
            <w:tcW w:w="1228" w:type="dxa"/>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0,02</w:t>
            </w:r>
          </w:p>
        </w:tc>
        <w:tc>
          <w:tcPr>
            <w:tcW w:w="1228" w:type="dxa"/>
            <w:vAlign w:val="center"/>
          </w:tcPr>
          <w:p w:rsidR="00352CD1" w:rsidRPr="005E335A" w:rsidRDefault="004D0C19"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0,02</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35*</w:t>
            </w:r>
            <w:r w:rsidR="005F19C3" w:rsidRPr="005E335A">
              <w:rPr>
                <w:rFonts w:asciiTheme="minorHAnsi" w:hAnsiTheme="minorHAnsi" w:cs="Arial"/>
                <w:sz w:val="20"/>
                <w:szCs w:val="20"/>
              </w:rPr>
              <w:t>’</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Zużyte urządzenia elektryczne i elektroniczne inne niż wymienione w 20 01 21 i 20 01 23 zawierające niebezpieczne składniki</w:t>
            </w:r>
          </w:p>
        </w:tc>
        <w:tc>
          <w:tcPr>
            <w:tcW w:w="1227" w:type="dxa"/>
            <w:shd w:val="clear" w:color="auto" w:fill="auto"/>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4,3</w:t>
            </w:r>
          </w:p>
        </w:tc>
        <w:tc>
          <w:tcPr>
            <w:tcW w:w="1228" w:type="dxa"/>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2,7</w:t>
            </w:r>
          </w:p>
        </w:tc>
        <w:tc>
          <w:tcPr>
            <w:tcW w:w="1228" w:type="dxa"/>
            <w:vAlign w:val="center"/>
          </w:tcPr>
          <w:p w:rsidR="00352CD1" w:rsidRPr="005E335A" w:rsidRDefault="004D0C19"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7,0</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20 01 36</w:t>
            </w:r>
            <w:r w:rsidR="005F19C3" w:rsidRPr="005E335A">
              <w:rPr>
                <w:rFonts w:asciiTheme="minorHAnsi" w:hAnsiTheme="minorHAnsi" w:cs="Arial"/>
                <w:sz w:val="20"/>
                <w:szCs w:val="20"/>
              </w:rPr>
              <w:t>’</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Zużyte urządzenia elektryczne i elektroniczne inne niż wymienione w 20 01 21, 20 01 23 i 20 01 35</w:t>
            </w:r>
          </w:p>
        </w:tc>
        <w:tc>
          <w:tcPr>
            <w:tcW w:w="1227" w:type="dxa"/>
            <w:shd w:val="clear" w:color="auto" w:fill="auto"/>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1,2</w:t>
            </w:r>
          </w:p>
        </w:tc>
        <w:tc>
          <w:tcPr>
            <w:tcW w:w="1228" w:type="dxa"/>
            <w:vAlign w:val="center"/>
          </w:tcPr>
          <w:p w:rsidR="00352CD1" w:rsidRPr="005E335A" w:rsidRDefault="004D0C1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1,8</w:t>
            </w:r>
          </w:p>
        </w:tc>
        <w:tc>
          <w:tcPr>
            <w:tcW w:w="1228" w:type="dxa"/>
            <w:vAlign w:val="center"/>
          </w:tcPr>
          <w:p w:rsidR="00352CD1" w:rsidRPr="005E335A" w:rsidRDefault="004D0C19"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3,0</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02 01’</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Odpady ulegające biodegradacji</w:t>
            </w:r>
          </w:p>
        </w:tc>
        <w:tc>
          <w:tcPr>
            <w:tcW w:w="1227" w:type="dxa"/>
            <w:shd w:val="clear" w:color="auto" w:fill="auto"/>
            <w:vAlign w:val="center"/>
          </w:tcPr>
          <w:p w:rsidR="00352CD1" w:rsidRPr="005E335A" w:rsidRDefault="000C582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329,0</w:t>
            </w:r>
          </w:p>
        </w:tc>
        <w:tc>
          <w:tcPr>
            <w:tcW w:w="1228" w:type="dxa"/>
            <w:vAlign w:val="center"/>
          </w:tcPr>
          <w:p w:rsidR="00352CD1" w:rsidRPr="005E335A" w:rsidRDefault="000C582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252,2</w:t>
            </w:r>
          </w:p>
        </w:tc>
        <w:tc>
          <w:tcPr>
            <w:tcW w:w="1228" w:type="dxa"/>
            <w:vAlign w:val="center"/>
          </w:tcPr>
          <w:p w:rsidR="00352CD1" w:rsidRPr="005E335A" w:rsidRDefault="000C5829"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581,2</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02 03’</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Inne odpady nie ulegające biodegradacji</w:t>
            </w:r>
          </w:p>
        </w:tc>
        <w:tc>
          <w:tcPr>
            <w:tcW w:w="1227" w:type="dxa"/>
            <w:shd w:val="clear" w:color="auto" w:fill="auto"/>
            <w:vAlign w:val="center"/>
          </w:tcPr>
          <w:p w:rsidR="00352CD1" w:rsidRPr="005E335A" w:rsidRDefault="000C582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42,1</w:t>
            </w:r>
          </w:p>
        </w:tc>
        <w:tc>
          <w:tcPr>
            <w:tcW w:w="1228" w:type="dxa"/>
            <w:vAlign w:val="center"/>
          </w:tcPr>
          <w:p w:rsidR="00352CD1" w:rsidRPr="005E335A" w:rsidRDefault="000C5829"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84,5</w:t>
            </w:r>
          </w:p>
        </w:tc>
        <w:tc>
          <w:tcPr>
            <w:tcW w:w="1228" w:type="dxa"/>
            <w:vAlign w:val="center"/>
          </w:tcPr>
          <w:p w:rsidR="00352CD1" w:rsidRPr="005E335A" w:rsidRDefault="000C5829"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126,6</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01’</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Niesegregowane (zmieszane) odpady komunalne</w:t>
            </w:r>
          </w:p>
        </w:tc>
        <w:tc>
          <w:tcPr>
            <w:tcW w:w="1227" w:type="dxa"/>
            <w:shd w:val="clear" w:color="auto" w:fill="auto"/>
            <w:vAlign w:val="center"/>
          </w:tcPr>
          <w:p w:rsidR="00352CD1" w:rsidRPr="005E335A" w:rsidRDefault="00D56EE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3549,5</w:t>
            </w:r>
          </w:p>
        </w:tc>
        <w:tc>
          <w:tcPr>
            <w:tcW w:w="1228" w:type="dxa"/>
            <w:vAlign w:val="center"/>
          </w:tcPr>
          <w:p w:rsidR="00352CD1" w:rsidRPr="005E335A" w:rsidRDefault="00D56EE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3626,1</w:t>
            </w:r>
          </w:p>
        </w:tc>
        <w:tc>
          <w:tcPr>
            <w:tcW w:w="1228" w:type="dxa"/>
            <w:vAlign w:val="center"/>
          </w:tcPr>
          <w:p w:rsidR="00352CD1" w:rsidRPr="005E335A" w:rsidRDefault="00D56EEE"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7175,6</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03’</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Odpady z czyszczenia ulic i placów</w:t>
            </w:r>
          </w:p>
        </w:tc>
        <w:tc>
          <w:tcPr>
            <w:tcW w:w="1227" w:type="dxa"/>
            <w:shd w:val="clear" w:color="auto" w:fill="auto"/>
            <w:vAlign w:val="center"/>
          </w:tcPr>
          <w:p w:rsidR="00352CD1" w:rsidRPr="005E335A" w:rsidRDefault="00D56EE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w:t>
            </w:r>
          </w:p>
        </w:tc>
        <w:tc>
          <w:tcPr>
            <w:tcW w:w="1228" w:type="dxa"/>
            <w:vAlign w:val="center"/>
          </w:tcPr>
          <w:p w:rsidR="00352CD1" w:rsidRPr="005E335A" w:rsidRDefault="00D56EE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12,8</w:t>
            </w:r>
          </w:p>
        </w:tc>
        <w:tc>
          <w:tcPr>
            <w:tcW w:w="1228" w:type="dxa"/>
            <w:vAlign w:val="center"/>
          </w:tcPr>
          <w:p w:rsidR="00352CD1" w:rsidRPr="005E335A" w:rsidRDefault="00D56EEE"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12,8</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06’</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Odpady ze studzienek kanalizacyjnych</w:t>
            </w:r>
          </w:p>
        </w:tc>
        <w:tc>
          <w:tcPr>
            <w:tcW w:w="1227" w:type="dxa"/>
            <w:shd w:val="clear" w:color="auto" w:fill="auto"/>
            <w:vAlign w:val="center"/>
          </w:tcPr>
          <w:p w:rsidR="00352CD1" w:rsidRPr="005E335A" w:rsidRDefault="00D56EE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w:t>
            </w:r>
          </w:p>
        </w:tc>
        <w:tc>
          <w:tcPr>
            <w:tcW w:w="1228" w:type="dxa"/>
            <w:vAlign w:val="center"/>
          </w:tcPr>
          <w:p w:rsidR="00352CD1" w:rsidRPr="005E335A" w:rsidRDefault="00D56EE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3,5</w:t>
            </w:r>
          </w:p>
        </w:tc>
        <w:tc>
          <w:tcPr>
            <w:tcW w:w="1228" w:type="dxa"/>
            <w:vAlign w:val="center"/>
          </w:tcPr>
          <w:p w:rsidR="00352CD1" w:rsidRPr="005E335A" w:rsidRDefault="00D56EEE"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3,5</w:t>
            </w:r>
          </w:p>
        </w:tc>
      </w:tr>
      <w:tr w:rsidR="00352CD1" w:rsidRPr="005E335A" w:rsidTr="005B21F8">
        <w:trPr>
          <w:cantSplit/>
          <w:trHeight w:val="153"/>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07’</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Odpady wielkogabarytowe</w:t>
            </w:r>
          </w:p>
        </w:tc>
        <w:tc>
          <w:tcPr>
            <w:tcW w:w="1227" w:type="dxa"/>
            <w:shd w:val="clear" w:color="auto" w:fill="auto"/>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146,2</w:t>
            </w:r>
          </w:p>
        </w:tc>
        <w:tc>
          <w:tcPr>
            <w:tcW w:w="1228" w:type="dxa"/>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226,8</w:t>
            </w:r>
          </w:p>
        </w:tc>
        <w:tc>
          <w:tcPr>
            <w:tcW w:w="1228" w:type="dxa"/>
            <w:vAlign w:val="center"/>
          </w:tcPr>
          <w:p w:rsidR="00352CD1" w:rsidRPr="005E335A" w:rsidRDefault="00BD6C14" w:rsidP="00F37E0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373,0</w:t>
            </w:r>
          </w:p>
        </w:tc>
      </w:tr>
      <w:tr w:rsidR="00B413D5" w:rsidRPr="005E335A" w:rsidTr="005B21F8">
        <w:trPr>
          <w:cantSplit/>
          <w:trHeight w:val="146"/>
          <w:jc w:val="center"/>
        </w:trPr>
        <w:tc>
          <w:tcPr>
            <w:tcW w:w="580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B413D5" w:rsidRPr="005E335A" w:rsidRDefault="00B413D5" w:rsidP="00F37E05">
            <w:pPr>
              <w:tabs>
                <w:tab w:val="left" w:pos="823"/>
              </w:tabs>
              <w:spacing w:after="0" w:line="240" w:lineRule="auto"/>
              <w:rPr>
                <w:rFonts w:asciiTheme="minorHAnsi" w:hAnsiTheme="minorHAnsi" w:cs="Arial"/>
                <w:b/>
                <w:sz w:val="20"/>
                <w:szCs w:val="20"/>
              </w:rPr>
            </w:pPr>
            <w:r w:rsidRPr="005E335A">
              <w:rPr>
                <w:rFonts w:asciiTheme="minorHAnsi" w:hAnsiTheme="minorHAnsi" w:cs="Arial"/>
                <w:b/>
                <w:sz w:val="20"/>
                <w:szCs w:val="20"/>
              </w:rPr>
              <w:t>Razem - odpady komunalne łącznie z frakcjami gromadzonymi selektywnie, w tym opakowania</w:t>
            </w:r>
          </w:p>
        </w:tc>
        <w:tc>
          <w:tcPr>
            <w:tcW w:w="1227" w:type="dxa"/>
            <w:tcBorders>
              <w:top w:val="single" w:sz="4" w:space="0" w:color="auto"/>
              <w:left w:val="single" w:sz="4" w:space="0" w:color="auto"/>
              <w:bottom w:val="single" w:sz="4" w:space="0" w:color="auto"/>
              <w:right w:val="single" w:sz="4" w:space="0" w:color="auto"/>
            </w:tcBorders>
            <w:shd w:val="pct15" w:color="auto" w:fill="auto"/>
            <w:vAlign w:val="center"/>
          </w:tcPr>
          <w:p w:rsidR="00B413D5" w:rsidRPr="005E335A" w:rsidRDefault="00B413D5" w:rsidP="00F41B1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4670,3</w:t>
            </w:r>
          </w:p>
        </w:tc>
        <w:tc>
          <w:tcPr>
            <w:tcW w:w="1228" w:type="dxa"/>
            <w:tcBorders>
              <w:top w:val="single" w:sz="4" w:space="0" w:color="auto"/>
              <w:left w:val="single" w:sz="4" w:space="0" w:color="auto"/>
              <w:bottom w:val="single" w:sz="4" w:space="0" w:color="auto"/>
              <w:right w:val="single" w:sz="4" w:space="0" w:color="auto"/>
            </w:tcBorders>
            <w:shd w:val="pct15" w:color="auto" w:fill="auto"/>
            <w:vAlign w:val="center"/>
          </w:tcPr>
          <w:p w:rsidR="00B413D5" w:rsidRPr="005E335A" w:rsidRDefault="00B413D5" w:rsidP="00F41B1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5508,5</w:t>
            </w:r>
          </w:p>
        </w:tc>
        <w:tc>
          <w:tcPr>
            <w:tcW w:w="1228" w:type="dxa"/>
            <w:tcBorders>
              <w:top w:val="single" w:sz="4" w:space="0" w:color="auto"/>
              <w:left w:val="single" w:sz="4" w:space="0" w:color="auto"/>
              <w:bottom w:val="single" w:sz="4" w:space="0" w:color="auto"/>
              <w:right w:val="single" w:sz="4" w:space="0" w:color="auto"/>
            </w:tcBorders>
            <w:shd w:val="pct15" w:color="auto" w:fill="auto"/>
            <w:vAlign w:val="center"/>
          </w:tcPr>
          <w:p w:rsidR="00B413D5" w:rsidRPr="005E335A" w:rsidRDefault="00B413D5" w:rsidP="00F41B1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10178,8</w:t>
            </w:r>
          </w:p>
        </w:tc>
      </w:tr>
      <w:tr w:rsidR="00352CD1" w:rsidRPr="005E335A" w:rsidTr="005B21F8">
        <w:trPr>
          <w:cantSplit/>
          <w:trHeight w:val="355"/>
          <w:jc w:val="center"/>
        </w:trPr>
        <w:tc>
          <w:tcPr>
            <w:tcW w:w="9487" w:type="dxa"/>
            <w:gridSpan w:val="5"/>
            <w:tcBorders>
              <w:top w:val="single" w:sz="4" w:space="0" w:color="auto"/>
              <w:left w:val="single" w:sz="4" w:space="0" w:color="auto"/>
              <w:right w:val="single" w:sz="4" w:space="0" w:color="auto"/>
            </w:tcBorders>
            <w:shd w:val="pct10" w:color="auto" w:fill="auto"/>
            <w:vAlign w:val="center"/>
          </w:tcPr>
          <w:p w:rsidR="00352CD1" w:rsidRPr="005E335A" w:rsidRDefault="00352CD1" w:rsidP="003336CF">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Odpady ujęte w innych grupach</w:t>
            </w:r>
          </w:p>
        </w:tc>
      </w:tr>
      <w:tr w:rsidR="00352CD1" w:rsidRPr="005E335A" w:rsidTr="005B21F8">
        <w:trPr>
          <w:cantSplit/>
          <w:trHeight w:val="196"/>
          <w:jc w:val="center"/>
        </w:trPr>
        <w:tc>
          <w:tcPr>
            <w:tcW w:w="1276"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16 01 03</w:t>
            </w:r>
            <w:r w:rsidR="005F19C3" w:rsidRPr="005E335A">
              <w:rPr>
                <w:rFonts w:asciiTheme="minorHAnsi" w:hAnsiTheme="minorHAnsi" w:cs="Arial"/>
                <w:sz w:val="20"/>
                <w:szCs w:val="20"/>
              </w:rPr>
              <w:t>’</w:t>
            </w:r>
          </w:p>
        </w:tc>
        <w:tc>
          <w:tcPr>
            <w:tcW w:w="4529"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Zużyte opony</w:t>
            </w:r>
          </w:p>
        </w:tc>
        <w:tc>
          <w:tcPr>
            <w:tcW w:w="1227"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0,4</w:t>
            </w:r>
          </w:p>
        </w:tc>
        <w:tc>
          <w:tcPr>
            <w:tcW w:w="1228"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0,4</w:t>
            </w:r>
          </w:p>
        </w:tc>
        <w:tc>
          <w:tcPr>
            <w:tcW w:w="1228"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0,8</w:t>
            </w:r>
          </w:p>
        </w:tc>
      </w:tr>
      <w:tr w:rsidR="00352CD1" w:rsidRPr="005E335A" w:rsidTr="005B21F8">
        <w:trPr>
          <w:cantSplit/>
          <w:trHeight w:val="196"/>
          <w:jc w:val="center"/>
        </w:trPr>
        <w:tc>
          <w:tcPr>
            <w:tcW w:w="1276" w:type="dxa"/>
            <w:tcBorders>
              <w:top w:val="single" w:sz="4" w:space="0" w:color="auto"/>
              <w:left w:val="single" w:sz="4" w:space="0" w:color="auto"/>
              <w:right w:val="single" w:sz="4" w:space="0" w:color="auto"/>
            </w:tcBorders>
            <w:vAlign w:val="center"/>
          </w:tcPr>
          <w:p w:rsidR="00352CD1" w:rsidRPr="005E335A" w:rsidRDefault="00C027C7"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21*’</w:t>
            </w:r>
          </w:p>
        </w:tc>
        <w:tc>
          <w:tcPr>
            <w:tcW w:w="4529" w:type="dxa"/>
            <w:tcBorders>
              <w:top w:val="single" w:sz="4" w:space="0" w:color="auto"/>
              <w:left w:val="single" w:sz="4" w:space="0" w:color="auto"/>
              <w:right w:val="single" w:sz="4" w:space="0" w:color="auto"/>
            </w:tcBorders>
            <w:vAlign w:val="center"/>
          </w:tcPr>
          <w:p w:rsidR="00352CD1" w:rsidRPr="005E335A" w:rsidRDefault="00C027C7" w:rsidP="00F37E05">
            <w:pPr>
              <w:spacing w:after="0" w:line="240" w:lineRule="auto"/>
              <w:rPr>
                <w:rFonts w:asciiTheme="minorHAnsi" w:hAnsiTheme="minorHAnsi" w:cs="Arial"/>
                <w:sz w:val="20"/>
                <w:szCs w:val="20"/>
              </w:rPr>
            </w:pPr>
            <w:r w:rsidRPr="005E335A">
              <w:rPr>
                <w:rFonts w:asciiTheme="minorHAnsi" w:hAnsiTheme="minorHAnsi" w:cs="Arial"/>
                <w:sz w:val="20"/>
                <w:szCs w:val="20"/>
              </w:rPr>
              <w:t>Lampy fluorescencyjne i inne odpady zawierające rtęć</w:t>
            </w:r>
          </w:p>
        </w:tc>
        <w:tc>
          <w:tcPr>
            <w:tcW w:w="1227"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0,006</w:t>
            </w:r>
          </w:p>
        </w:tc>
        <w:tc>
          <w:tcPr>
            <w:tcW w:w="1228"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0,017</w:t>
            </w:r>
          </w:p>
        </w:tc>
        <w:tc>
          <w:tcPr>
            <w:tcW w:w="1228"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0,02</w:t>
            </w:r>
          </w:p>
        </w:tc>
      </w:tr>
      <w:tr w:rsidR="00352CD1" w:rsidRPr="005E335A" w:rsidTr="005B21F8">
        <w:trPr>
          <w:cantSplit/>
          <w:trHeight w:val="196"/>
          <w:jc w:val="center"/>
        </w:trPr>
        <w:tc>
          <w:tcPr>
            <w:tcW w:w="1276" w:type="dxa"/>
            <w:tcBorders>
              <w:top w:val="single" w:sz="4" w:space="0" w:color="auto"/>
              <w:left w:val="single" w:sz="4" w:space="0" w:color="auto"/>
              <w:right w:val="single" w:sz="4" w:space="0" w:color="auto"/>
            </w:tcBorders>
            <w:vAlign w:val="center"/>
          </w:tcPr>
          <w:p w:rsidR="00352CD1" w:rsidRPr="005E335A" w:rsidRDefault="00C027C7"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23*’</w:t>
            </w:r>
          </w:p>
        </w:tc>
        <w:tc>
          <w:tcPr>
            <w:tcW w:w="4529" w:type="dxa"/>
            <w:tcBorders>
              <w:top w:val="single" w:sz="4" w:space="0" w:color="auto"/>
              <w:left w:val="single" w:sz="4" w:space="0" w:color="auto"/>
              <w:right w:val="single" w:sz="4" w:space="0" w:color="auto"/>
            </w:tcBorders>
            <w:vAlign w:val="center"/>
          </w:tcPr>
          <w:p w:rsidR="00352CD1" w:rsidRPr="005E335A" w:rsidRDefault="00C027C7" w:rsidP="00F37E05">
            <w:pPr>
              <w:spacing w:after="0" w:line="240" w:lineRule="auto"/>
              <w:rPr>
                <w:rFonts w:asciiTheme="minorHAnsi" w:hAnsiTheme="minorHAnsi" w:cs="Arial"/>
                <w:sz w:val="20"/>
                <w:szCs w:val="20"/>
              </w:rPr>
            </w:pPr>
            <w:r w:rsidRPr="005E335A">
              <w:rPr>
                <w:rFonts w:asciiTheme="minorHAnsi" w:hAnsiTheme="minorHAnsi" w:cs="Arial"/>
                <w:sz w:val="20"/>
                <w:szCs w:val="20"/>
              </w:rPr>
              <w:t>Urządzenia zawierające freony</w:t>
            </w:r>
          </w:p>
        </w:tc>
        <w:tc>
          <w:tcPr>
            <w:tcW w:w="1227"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w:t>
            </w:r>
          </w:p>
        </w:tc>
        <w:tc>
          <w:tcPr>
            <w:tcW w:w="1228"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0,6</w:t>
            </w:r>
          </w:p>
        </w:tc>
        <w:tc>
          <w:tcPr>
            <w:tcW w:w="1228" w:type="dxa"/>
            <w:tcBorders>
              <w:top w:val="single" w:sz="4" w:space="0" w:color="auto"/>
              <w:left w:val="single" w:sz="4" w:space="0" w:color="auto"/>
              <w:right w:val="single" w:sz="4" w:space="0" w:color="auto"/>
            </w:tcBorders>
            <w:vAlign w:val="center"/>
          </w:tcPr>
          <w:p w:rsidR="00352CD1" w:rsidRPr="005E335A" w:rsidRDefault="00BD6C14"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0,6</w:t>
            </w:r>
          </w:p>
        </w:tc>
      </w:tr>
      <w:tr w:rsidR="00352CD1" w:rsidRPr="005E335A" w:rsidTr="005B21F8">
        <w:trPr>
          <w:cantSplit/>
          <w:trHeight w:val="487"/>
          <w:jc w:val="center"/>
        </w:trPr>
        <w:tc>
          <w:tcPr>
            <w:tcW w:w="5805" w:type="dxa"/>
            <w:gridSpan w:val="2"/>
            <w:tcBorders>
              <w:bottom w:val="single" w:sz="4" w:space="0" w:color="auto"/>
            </w:tcBorders>
            <w:shd w:val="pct15" w:color="auto" w:fill="auto"/>
            <w:vAlign w:val="center"/>
          </w:tcPr>
          <w:p w:rsidR="00352CD1" w:rsidRPr="005E335A" w:rsidRDefault="00352CD1" w:rsidP="00F37E05">
            <w:pPr>
              <w:spacing w:after="0" w:line="240" w:lineRule="auto"/>
              <w:rPr>
                <w:rFonts w:asciiTheme="minorHAnsi" w:hAnsiTheme="minorHAnsi" w:cs="Arial"/>
                <w:b/>
                <w:sz w:val="20"/>
                <w:szCs w:val="20"/>
              </w:rPr>
            </w:pPr>
            <w:r w:rsidRPr="005E335A">
              <w:rPr>
                <w:rFonts w:asciiTheme="minorHAnsi" w:hAnsiTheme="minorHAnsi" w:cs="Arial"/>
                <w:b/>
                <w:sz w:val="20"/>
                <w:szCs w:val="20"/>
              </w:rPr>
              <w:t>Razem - odpady nie ujęte w innych grupach</w:t>
            </w:r>
          </w:p>
        </w:tc>
        <w:tc>
          <w:tcPr>
            <w:tcW w:w="1227" w:type="dxa"/>
            <w:tcBorders>
              <w:bottom w:val="single" w:sz="4" w:space="0" w:color="auto"/>
            </w:tcBorders>
            <w:shd w:val="pct15" w:color="auto" w:fill="auto"/>
            <w:vAlign w:val="center"/>
          </w:tcPr>
          <w:p w:rsidR="00352CD1" w:rsidRPr="005E335A" w:rsidRDefault="00AE7985"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0,4</w:t>
            </w:r>
          </w:p>
        </w:tc>
        <w:tc>
          <w:tcPr>
            <w:tcW w:w="1228" w:type="dxa"/>
            <w:tcBorders>
              <w:bottom w:val="single" w:sz="4" w:space="0" w:color="auto"/>
            </w:tcBorders>
            <w:shd w:val="pct15" w:color="auto" w:fill="auto"/>
            <w:vAlign w:val="center"/>
          </w:tcPr>
          <w:p w:rsidR="00352CD1" w:rsidRPr="005E335A" w:rsidRDefault="00AE7985"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1,0</w:t>
            </w:r>
          </w:p>
        </w:tc>
        <w:tc>
          <w:tcPr>
            <w:tcW w:w="1228" w:type="dxa"/>
            <w:tcBorders>
              <w:bottom w:val="single" w:sz="4" w:space="0" w:color="auto"/>
            </w:tcBorders>
            <w:shd w:val="pct15" w:color="auto" w:fill="auto"/>
            <w:vAlign w:val="center"/>
          </w:tcPr>
          <w:p w:rsidR="00352CD1" w:rsidRPr="005E335A" w:rsidRDefault="00AE7985"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1,4</w:t>
            </w:r>
          </w:p>
        </w:tc>
      </w:tr>
      <w:tr w:rsidR="00352CD1" w:rsidRPr="005E335A" w:rsidTr="005B21F8">
        <w:trPr>
          <w:cantSplit/>
          <w:trHeight w:val="355"/>
          <w:jc w:val="center"/>
        </w:trPr>
        <w:tc>
          <w:tcPr>
            <w:tcW w:w="9487" w:type="dxa"/>
            <w:gridSpan w:val="5"/>
            <w:tcBorders>
              <w:top w:val="single" w:sz="4" w:space="0" w:color="auto"/>
              <w:left w:val="single" w:sz="4" w:space="0" w:color="auto"/>
              <w:right w:val="single" w:sz="4" w:space="0" w:color="auto"/>
            </w:tcBorders>
            <w:shd w:val="pct10" w:color="auto" w:fill="auto"/>
            <w:vAlign w:val="center"/>
          </w:tcPr>
          <w:p w:rsidR="00352CD1" w:rsidRPr="005E335A" w:rsidRDefault="00352CD1"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Odpady budowlane i remontowe z sektora komunalnego</w:t>
            </w:r>
          </w:p>
        </w:tc>
      </w:tr>
      <w:tr w:rsidR="00352CD1" w:rsidRPr="005E335A" w:rsidTr="005B21F8">
        <w:trPr>
          <w:cantSplit/>
          <w:trHeight w:val="196"/>
          <w:jc w:val="center"/>
        </w:trPr>
        <w:tc>
          <w:tcPr>
            <w:tcW w:w="1276"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01 01’</w:t>
            </w:r>
          </w:p>
        </w:tc>
        <w:tc>
          <w:tcPr>
            <w:tcW w:w="4529"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Odpady betonu oraz gruz betonowy z rozbiórek i remontów</w:t>
            </w:r>
          </w:p>
        </w:tc>
        <w:tc>
          <w:tcPr>
            <w:tcW w:w="1227" w:type="dxa"/>
            <w:tcBorders>
              <w:top w:val="single" w:sz="4" w:space="0" w:color="auto"/>
              <w:left w:val="single" w:sz="4" w:space="0" w:color="auto"/>
              <w:right w:val="single" w:sz="4" w:space="0" w:color="auto"/>
            </w:tcBorders>
            <w:vAlign w:val="center"/>
          </w:tcPr>
          <w:p w:rsidR="00352CD1" w:rsidRPr="005E335A" w:rsidRDefault="00DA699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2,8</w:t>
            </w:r>
          </w:p>
        </w:tc>
        <w:tc>
          <w:tcPr>
            <w:tcW w:w="1228" w:type="dxa"/>
            <w:tcBorders>
              <w:top w:val="single" w:sz="4" w:space="0" w:color="auto"/>
              <w:left w:val="single" w:sz="4" w:space="0" w:color="auto"/>
              <w:right w:val="single" w:sz="4" w:space="0" w:color="auto"/>
            </w:tcBorders>
            <w:vAlign w:val="center"/>
          </w:tcPr>
          <w:p w:rsidR="00352CD1" w:rsidRPr="005E335A" w:rsidRDefault="00DA699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13,1</w:t>
            </w:r>
          </w:p>
        </w:tc>
        <w:tc>
          <w:tcPr>
            <w:tcW w:w="1228" w:type="dxa"/>
            <w:tcBorders>
              <w:top w:val="single" w:sz="4" w:space="0" w:color="auto"/>
              <w:left w:val="single" w:sz="4" w:space="0" w:color="auto"/>
              <w:right w:val="single" w:sz="4" w:space="0" w:color="auto"/>
            </w:tcBorders>
            <w:vAlign w:val="center"/>
          </w:tcPr>
          <w:p w:rsidR="00352CD1" w:rsidRPr="005E335A" w:rsidRDefault="00DA6992"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15,9</w:t>
            </w:r>
          </w:p>
        </w:tc>
      </w:tr>
      <w:tr w:rsidR="00352CD1" w:rsidRPr="005E335A" w:rsidTr="005B21F8">
        <w:trPr>
          <w:cantSplit/>
          <w:trHeight w:val="196"/>
          <w:jc w:val="center"/>
        </w:trPr>
        <w:tc>
          <w:tcPr>
            <w:tcW w:w="1276"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lastRenderedPageBreak/>
              <w:t>17 01 02’</w:t>
            </w:r>
          </w:p>
        </w:tc>
        <w:tc>
          <w:tcPr>
            <w:tcW w:w="4529"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Gruz ceglany</w:t>
            </w:r>
          </w:p>
        </w:tc>
        <w:tc>
          <w:tcPr>
            <w:tcW w:w="1227" w:type="dxa"/>
            <w:tcBorders>
              <w:top w:val="single" w:sz="4" w:space="0" w:color="auto"/>
              <w:left w:val="single" w:sz="4" w:space="0" w:color="auto"/>
              <w:right w:val="single" w:sz="4" w:space="0" w:color="auto"/>
            </w:tcBorders>
            <w:vAlign w:val="center"/>
          </w:tcPr>
          <w:p w:rsidR="00352CD1" w:rsidRPr="005E335A" w:rsidRDefault="00AC434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96,7</w:t>
            </w:r>
          </w:p>
        </w:tc>
        <w:tc>
          <w:tcPr>
            <w:tcW w:w="1228" w:type="dxa"/>
            <w:tcBorders>
              <w:top w:val="single" w:sz="4" w:space="0" w:color="auto"/>
              <w:left w:val="single" w:sz="4" w:space="0" w:color="auto"/>
              <w:right w:val="single" w:sz="4" w:space="0" w:color="auto"/>
            </w:tcBorders>
            <w:vAlign w:val="center"/>
          </w:tcPr>
          <w:p w:rsidR="00352CD1" w:rsidRPr="005E335A" w:rsidRDefault="00AC434E"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802,5</w:t>
            </w:r>
          </w:p>
        </w:tc>
        <w:tc>
          <w:tcPr>
            <w:tcW w:w="1228" w:type="dxa"/>
            <w:tcBorders>
              <w:top w:val="single" w:sz="4" w:space="0" w:color="auto"/>
              <w:left w:val="single" w:sz="4" w:space="0" w:color="auto"/>
              <w:right w:val="single" w:sz="4" w:space="0" w:color="auto"/>
            </w:tcBorders>
            <w:vAlign w:val="center"/>
          </w:tcPr>
          <w:p w:rsidR="00352CD1" w:rsidRPr="005E335A" w:rsidRDefault="00AC434E"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899,2</w:t>
            </w:r>
          </w:p>
        </w:tc>
      </w:tr>
      <w:tr w:rsidR="00352CD1" w:rsidRPr="005E335A" w:rsidTr="005B21F8">
        <w:trPr>
          <w:cantSplit/>
          <w:trHeight w:val="196"/>
          <w:jc w:val="center"/>
        </w:trPr>
        <w:tc>
          <w:tcPr>
            <w:tcW w:w="1276"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17 01 03</w:t>
            </w:r>
            <w:r w:rsidR="005F19C3" w:rsidRPr="005E335A">
              <w:rPr>
                <w:rFonts w:asciiTheme="minorHAnsi" w:hAnsiTheme="minorHAnsi" w:cs="Arial"/>
                <w:sz w:val="20"/>
                <w:szCs w:val="20"/>
              </w:rPr>
              <w:t>’</w:t>
            </w:r>
          </w:p>
        </w:tc>
        <w:tc>
          <w:tcPr>
            <w:tcW w:w="4529"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 xml:space="preserve">Odpady innych materiałów ceramicznych i elementów wyposażenia </w:t>
            </w:r>
          </w:p>
        </w:tc>
        <w:tc>
          <w:tcPr>
            <w:tcW w:w="1227" w:type="dxa"/>
            <w:tcBorders>
              <w:top w:val="single" w:sz="4" w:space="0" w:color="auto"/>
              <w:left w:val="single" w:sz="4" w:space="0" w:color="auto"/>
              <w:right w:val="single" w:sz="4" w:space="0" w:color="auto"/>
            </w:tcBorders>
            <w:vAlign w:val="center"/>
          </w:tcPr>
          <w:p w:rsidR="00352CD1" w:rsidRPr="005E335A" w:rsidRDefault="0075686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8,8</w:t>
            </w:r>
          </w:p>
        </w:tc>
        <w:tc>
          <w:tcPr>
            <w:tcW w:w="1228" w:type="dxa"/>
            <w:tcBorders>
              <w:top w:val="single" w:sz="4" w:space="0" w:color="auto"/>
              <w:left w:val="single" w:sz="4" w:space="0" w:color="auto"/>
              <w:right w:val="single" w:sz="4" w:space="0" w:color="auto"/>
            </w:tcBorders>
            <w:vAlign w:val="center"/>
          </w:tcPr>
          <w:p w:rsidR="00352CD1" w:rsidRPr="005E335A" w:rsidRDefault="0075686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w:t>
            </w:r>
          </w:p>
        </w:tc>
        <w:tc>
          <w:tcPr>
            <w:tcW w:w="1228" w:type="dxa"/>
            <w:tcBorders>
              <w:top w:val="single" w:sz="4" w:space="0" w:color="auto"/>
              <w:left w:val="single" w:sz="4" w:space="0" w:color="auto"/>
              <w:right w:val="single" w:sz="4" w:space="0" w:color="auto"/>
            </w:tcBorders>
            <w:vAlign w:val="center"/>
          </w:tcPr>
          <w:p w:rsidR="00352CD1" w:rsidRPr="005E335A" w:rsidRDefault="00756862"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8,8</w:t>
            </w:r>
          </w:p>
        </w:tc>
      </w:tr>
      <w:tr w:rsidR="005F19C3" w:rsidRPr="005E335A" w:rsidTr="005B21F8">
        <w:trPr>
          <w:cantSplit/>
          <w:trHeight w:val="923"/>
          <w:jc w:val="center"/>
        </w:trPr>
        <w:tc>
          <w:tcPr>
            <w:tcW w:w="1276" w:type="dxa"/>
            <w:tcBorders>
              <w:top w:val="single" w:sz="4" w:space="0" w:color="auto"/>
              <w:left w:val="single" w:sz="4" w:space="0" w:color="auto"/>
              <w:right w:val="single" w:sz="4" w:space="0" w:color="auto"/>
            </w:tcBorders>
            <w:vAlign w:val="center"/>
          </w:tcPr>
          <w:p w:rsidR="005F19C3" w:rsidRPr="005E335A" w:rsidRDefault="005F19C3"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01 07’</w:t>
            </w:r>
          </w:p>
        </w:tc>
        <w:tc>
          <w:tcPr>
            <w:tcW w:w="4529" w:type="dxa"/>
            <w:tcBorders>
              <w:top w:val="single" w:sz="4" w:space="0" w:color="auto"/>
              <w:left w:val="single" w:sz="4" w:space="0" w:color="auto"/>
              <w:right w:val="single" w:sz="4" w:space="0" w:color="auto"/>
            </w:tcBorders>
            <w:vAlign w:val="center"/>
          </w:tcPr>
          <w:p w:rsidR="005F19C3" w:rsidRPr="005E335A" w:rsidRDefault="005F19C3" w:rsidP="00BD6C14">
            <w:pPr>
              <w:spacing w:after="0" w:line="240" w:lineRule="auto"/>
              <w:rPr>
                <w:rFonts w:asciiTheme="minorHAnsi" w:hAnsiTheme="minorHAnsi" w:cs="Arial"/>
                <w:sz w:val="20"/>
                <w:szCs w:val="20"/>
              </w:rPr>
            </w:pPr>
            <w:r w:rsidRPr="005E335A">
              <w:rPr>
                <w:rFonts w:asciiTheme="minorHAnsi" w:hAnsiTheme="minorHAnsi" w:cs="Arial"/>
                <w:sz w:val="20"/>
                <w:szCs w:val="20"/>
              </w:rPr>
              <w:t>Zmieszane odpady z betonu, gruzu ceglanego, odpadowych materiałów ceramicznych i elementó</w:t>
            </w:r>
            <w:r w:rsidR="00BD6C14" w:rsidRPr="005E335A">
              <w:rPr>
                <w:rFonts w:asciiTheme="minorHAnsi" w:hAnsiTheme="minorHAnsi" w:cs="Arial"/>
                <w:sz w:val="20"/>
                <w:szCs w:val="20"/>
              </w:rPr>
              <w:t>w</w:t>
            </w:r>
            <w:r w:rsidRPr="005E335A">
              <w:rPr>
                <w:rFonts w:asciiTheme="minorHAnsi" w:hAnsiTheme="minorHAnsi" w:cs="Arial"/>
                <w:sz w:val="20"/>
                <w:szCs w:val="20"/>
              </w:rPr>
              <w:t xml:space="preserve"> w</w:t>
            </w:r>
            <w:r w:rsidR="00BD6C14" w:rsidRPr="005E335A">
              <w:rPr>
                <w:rFonts w:asciiTheme="minorHAnsi" w:hAnsiTheme="minorHAnsi" w:cs="Arial"/>
                <w:sz w:val="20"/>
                <w:szCs w:val="20"/>
              </w:rPr>
              <w:t xml:space="preserve">yposażenia inne niż wymienione </w:t>
            </w:r>
            <w:r w:rsidR="0029359E" w:rsidRPr="005E335A">
              <w:rPr>
                <w:rFonts w:asciiTheme="minorHAnsi" w:hAnsiTheme="minorHAnsi" w:cs="Arial"/>
                <w:sz w:val="20"/>
                <w:szCs w:val="20"/>
              </w:rPr>
              <w:t>w</w:t>
            </w:r>
            <w:r w:rsidRPr="005E335A">
              <w:rPr>
                <w:rFonts w:asciiTheme="minorHAnsi" w:hAnsiTheme="minorHAnsi" w:cs="Arial"/>
                <w:sz w:val="20"/>
                <w:szCs w:val="20"/>
              </w:rPr>
              <w:t xml:space="preserve"> 17 01 06</w:t>
            </w:r>
          </w:p>
        </w:tc>
        <w:tc>
          <w:tcPr>
            <w:tcW w:w="1227" w:type="dxa"/>
            <w:tcBorders>
              <w:top w:val="single" w:sz="4" w:space="0" w:color="auto"/>
              <w:left w:val="single" w:sz="4" w:space="0" w:color="auto"/>
              <w:right w:val="single" w:sz="4" w:space="0" w:color="auto"/>
            </w:tcBorders>
            <w:vAlign w:val="center"/>
          </w:tcPr>
          <w:p w:rsidR="005F19C3" w:rsidRPr="005E335A" w:rsidRDefault="0075686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w:t>
            </w:r>
          </w:p>
        </w:tc>
        <w:tc>
          <w:tcPr>
            <w:tcW w:w="1228" w:type="dxa"/>
            <w:tcBorders>
              <w:top w:val="single" w:sz="4" w:space="0" w:color="auto"/>
              <w:left w:val="single" w:sz="4" w:space="0" w:color="auto"/>
              <w:right w:val="single" w:sz="4" w:space="0" w:color="auto"/>
            </w:tcBorders>
            <w:vAlign w:val="center"/>
          </w:tcPr>
          <w:p w:rsidR="005F19C3" w:rsidRPr="005E335A" w:rsidRDefault="0075686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119,5</w:t>
            </w:r>
          </w:p>
        </w:tc>
        <w:tc>
          <w:tcPr>
            <w:tcW w:w="1228" w:type="dxa"/>
            <w:tcBorders>
              <w:top w:val="single" w:sz="4" w:space="0" w:color="auto"/>
              <w:left w:val="single" w:sz="4" w:space="0" w:color="auto"/>
              <w:right w:val="single" w:sz="4" w:space="0" w:color="auto"/>
            </w:tcBorders>
            <w:vAlign w:val="center"/>
          </w:tcPr>
          <w:p w:rsidR="005F19C3" w:rsidRPr="005E335A" w:rsidRDefault="00756862"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119,5</w:t>
            </w:r>
          </w:p>
        </w:tc>
      </w:tr>
      <w:tr w:rsidR="00352CD1" w:rsidRPr="005E335A" w:rsidTr="005B21F8">
        <w:trPr>
          <w:cantSplit/>
          <w:trHeight w:val="425"/>
          <w:jc w:val="center"/>
        </w:trPr>
        <w:tc>
          <w:tcPr>
            <w:tcW w:w="1276"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17 04 05</w:t>
            </w:r>
            <w:r w:rsidR="005F19C3" w:rsidRPr="005E335A">
              <w:rPr>
                <w:rFonts w:asciiTheme="minorHAnsi" w:hAnsiTheme="minorHAnsi" w:cs="Arial"/>
                <w:sz w:val="20"/>
                <w:szCs w:val="20"/>
              </w:rPr>
              <w:t>’</w:t>
            </w:r>
          </w:p>
        </w:tc>
        <w:tc>
          <w:tcPr>
            <w:tcW w:w="4529"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rPr>
                <w:rFonts w:asciiTheme="minorHAnsi" w:hAnsiTheme="minorHAnsi" w:cs="Arial"/>
                <w:sz w:val="20"/>
                <w:szCs w:val="20"/>
              </w:rPr>
            </w:pPr>
            <w:r w:rsidRPr="005E335A">
              <w:rPr>
                <w:rFonts w:asciiTheme="minorHAnsi" w:hAnsiTheme="minorHAnsi" w:cs="Arial"/>
                <w:sz w:val="20"/>
                <w:szCs w:val="20"/>
              </w:rPr>
              <w:t>Żelazo i stal</w:t>
            </w:r>
          </w:p>
        </w:tc>
        <w:tc>
          <w:tcPr>
            <w:tcW w:w="1227" w:type="dxa"/>
            <w:tcBorders>
              <w:top w:val="single" w:sz="4" w:space="0" w:color="auto"/>
              <w:left w:val="single" w:sz="4" w:space="0" w:color="auto"/>
              <w:right w:val="single" w:sz="4" w:space="0" w:color="auto"/>
            </w:tcBorders>
            <w:vAlign w:val="center"/>
          </w:tcPr>
          <w:p w:rsidR="00352CD1" w:rsidRPr="005E335A" w:rsidRDefault="0075686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0,05</w:t>
            </w:r>
          </w:p>
        </w:tc>
        <w:tc>
          <w:tcPr>
            <w:tcW w:w="1228" w:type="dxa"/>
            <w:tcBorders>
              <w:top w:val="single" w:sz="4" w:space="0" w:color="auto"/>
              <w:left w:val="single" w:sz="4" w:space="0" w:color="auto"/>
              <w:right w:val="single" w:sz="4" w:space="0" w:color="auto"/>
            </w:tcBorders>
            <w:vAlign w:val="center"/>
          </w:tcPr>
          <w:p w:rsidR="00352CD1" w:rsidRPr="005E335A" w:rsidRDefault="00756862"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0,04</w:t>
            </w:r>
          </w:p>
        </w:tc>
        <w:tc>
          <w:tcPr>
            <w:tcW w:w="1228" w:type="dxa"/>
            <w:tcBorders>
              <w:top w:val="single" w:sz="4" w:space="0" w:color="auto"/>
              <w:left w:val="single" w:sz="4" w:space="0" w:color="auto"/>
              <w:right w:val="single" w:sz="4" w:space="0" w:color="auto"/>
            </w:tcBorders>
            <w:vAlign w:val="center"/>
          </w:tcPr>
          <w:p w:rsidR="00352CD1" w:rsidRPr="005E335A" w:rsidRDefault="00756862"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0,09</w:t>
            </w:r>
          </w:p>
        </w:tc>
      </w:tr>
      <w:tr w:rsidR="00352CD1" w:rsidRPr="005E335A" w:rsidTr="005B21F8">
        <w:trPr>
          <w:cantSplit/>
          <w:trHeight w:val="196"/>
          <w:jc w:val="center"/>
        </w:trPr>
        <w:tc>
          <w:tcPr>
            <w:tcW w:w="1276"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17 06 04</w:t>
            </w:r>
            <w:r w:rsidR="005F19C3" w:rsidRPr="005E335A">
              <w:rPr>
                <w:rFonts w:asciiTheme="minorHAnsi" w:hAnsiTheme="minorHAnsi" w:cs="Arial"/>
                <w:sz w:val="20"/>
                <w:szCs w:val="20"/>
              </w:rPr>
              <w:t>’</w:t>
            </w:r>
          </w:p>
        </w:tc>
        <w:tc>
          <w:tcPr>
            <w:tcW w:w="4529" w:type="dxa"/>
            <w:tcBorders>
              <w:top w:val="single" w:sz="4" w:space="0" w:color="auto"/>
              <w:left w:val="single" w:sz="4" w:space="0" w:color="auto"/>
              <w:right w:val="single" w:sz="4" w:space="0" w:color="auto"/>
            </w:tcBorders>
            <w:vAlign w:val="center"/>
          </w:tcPr>
          <w:p w:rsidR="00352CD1" w:rsidRPr="005E335A" w:rsidRDefault="00352CD1" w:rsidP="00F37E05">
            <w:pPr>
              <w:spacing w:after="0" w:line="240" w:lineRule="auto"/>
              <w:rPr>
                <w:rFonts w:asciiTheme="minorHAnsi" w:hAnsiTheme="minorHAnsi" w:cs="Arial"/>
                <w:sz w:val="20"/>
                <w:szCs w:val="20"/>
                <w:highlight w:val="green"/>
              </w:rPr>
            </w:pPr>
            <w:r w:rsidRPr="005E335A">
              <w:rPr>
                <w:rFonts w:asciiTheme="minorHAnsi" w:hAnsiTheme="minorHAnsi" w:cs="Arial"/>
                <w:sz w:val="20"/>
                <w:szCs w:val="20"/>
              </w:rPr>
              <w:t>Materiały izolacyjne inne niż wymienione w 17 06 01 i 17 06 03</w:t>
            </w:r>
          </w:p>
        </w:tc>
        <w:tc>
          <w:tcPr>
            <w:tcW w:w="1227" w:type="dxa"/>
            <w:tcBorders>
              <w:top w:val="single" w:sz="4" w:space="0" w:color="auto"/>
              <w:left w:val="single" w:sz="4" w:space="0" w:color="auto"/>
              <w:right w:val="single" w:sz="4" w:space="0" w:color="auto"/>
            </w:tcBorders>
            <w:vAlign w:val="center"/>
          </w:tcPr>
          <w:p w:rsidR="00352CD1" w:rsidRPr="005E335A" w:rsidRDefault="00E05D2F"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8,5</w:t>
            </w:r>
          </w:p>
        </w:tc>
        <w:tc>
          <w:tcPr>
            <w:tcW w:w="1228" w:type="dxa"/>
            <w:tcBorders>
              <w:top w:val="single" w:sz="4" w:space="0" w:color="auto"/>
              <w:left w:val="single" w:sz="4" w:space="0" w:color="auto"/>
              <w:right w:val="single" w:sz="4" w:space="0" w:color="auto"/>
            </w:tcBorders>
            <w:vAlign w:val="center"/>
          </w:tcPr>
          <w:p w:rsidR="00352CD1" w:rsidRPr="005E335A" w:rsidRDefault="00E05D2F"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1,3</w:t>
            </w:r>
          </w:p>
        </w:tc>
        <w:tc>
          <w:tcPr>
            <w:tcW w:w="1228" w:type="dxa"/>
            <w:tcBorders>
              <w:top w:val="single" w:sz="4" w:space="0" w:color="auto"/>
              <w:left w:val="single" w:sz="4" w:space="0" w:color="auto"/>
              <w:right w:val="single" w:sz="4" w:space="0" w:color="auto"/>
            </w:tcBorders>
            <w:vAlign w:val="center"/>
          </w:tcPr>
          <w:p w:rsidR="00352CD1" w:rsidRPr="005E335A" w:rsidRDefault="00E05D2F"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9,8</w:t>
            </w:r>
          </w:p>
        </w:tc>
      </w:tr>
      <w:tr w:rsidR="00352CD1" w:rsidRPr="005E335A" w:rsidTr="005B21F8">
        <w:trPr>
          <w:cantSplit/>
          <w:trHeight w:val="827"/>
          <w:jc w:val="center"/>
        </w:trPr>
        <w:tc>
          <w:tcPr>
            <w:tcW w:w="1276" w:type="dxa"/>
            <w:shd w:val="clear" w:color="auto" w:fill="auto"/>
            <w:vAlign w:val="center"/>
          </w:tcPr>
          <w:p w:rsidR="00352CD1" w:rsidRPr="005E335A" w:rsidRDefault="00352CD1"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17 09 04</w:t>
            </w:r>
            <w:r w:rsidR="005F19C3" w:rsidRPr="005E335A">
              <w:rPr>
                <w:rFonts w:asciiTheme="minorHAnsi" w:hAnsiTheme="minorHAnsi" w:cs="Arial"/>
                <w:sz w:val="20"/>
                <w:szCs w:val="20"/>
              </w:rPr>
              <w:t>’</w:t>
            </w:r>
          </w:p>
        </w:tc>
        <w:tc>
          <w:tcPr>
            <w:tcW w:w="4529" w:type="dxa"/>
            <w:shd w:val="clear" w:color="auto" w:fill="auto"/>
            <w:vAlign w:val="center"/>
          </w:tcPr>
          <w:p w:rsidR="00352CD1" w:rsidRPr="005E335A" w:rsidRDefault="00352CD1" w:rsidP="00F37E05">
            <w:pPr>
              <w:spacing w:after="0" w:line="240" w:lineRule="auto"/>
              <w:rPr>
                <w:rFonts w:asciiTheme="minorHAnsi" w:hAnsiTheme="minorHAnsi" w:cs="Arial"/>
                <w:sz w:val="20"/>
                <w:szCs w:val="20"/>
                <w:highlight w:val="green"/>
              </w:rPr>
            </w:pPr>
            <w:r w:rsidRPr="005E335A">
              <w:rPr>
                <w:rFonts w:asciiTheme="minorHAnsi" w:hAnsiTheme="minorHAnsi" w:cs="Arial"/>
                <w:sz w:val="20"/>
                <w:szCs w:val="20"/>
              </w:rPr>
              <w:t>Zmieszane odpady z budowy, remontów i demontażu inne niż wymienione w 17 09 01, 17 09 02 i 17 09 03</w:t>
            </w:r>
          </w:p>
        </w:tc>
        <w:tc>
          <w:tcPr>
            <w:tcW w:w="1227" w:type="dxa"/>
            <w:shd w:val="clear" w:color="auto" w:fill="auto"/>
            <w:vAlign w:val="center"/>
          </w:tcPr>
          <w:p w:rsidR="00352CD1" w:rsidRPr="005E335A" w:rsidRDefault="00E05D2F"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206,</w:t>
            </w:r>
            <w:r w:rsidR="00A82573" w:rsidRPr="005E335A">
              <w:rPr>
                <w:rFonts w:asciiTheme="minorHAnsi" w:hAnsiTheme="minorHAnsi" w:cs="Arial"/>
                <w:sz w:val="20"/>
                <w:szCs w:val="20"/>
              </w:rPr>
              <w:t>6</w:t>
            </w:r>
          </w:p>
        </w:tc>
        <w:tc>
          <w:tcPr>
            <w:tcW w:w="1228" w:type="dxa"/>
            <w:vAlign w:val="center"/>
          </w:tcPr>
          <w:p w:rsidR="00352CD1" w:rsidRPr="005E335A" w:rsidRDefault="00A82573" w:rsidP="00F37E05">
            <w:pPr>
              <w:spacing w:after="0" w:line="240" w:lineRule="auto"/>
              <w:jc w:val="center"/>
              <w:rPr>
                <w:rFonts w:asciiTheme="minorHAnsi" w:hAnsiTheme="minorHAnsi" w:cs="Arial"/>
                <w:sz w:val="20"/>
                <w:szCs w:val="20"/>
              </w:rPr>
            </w:pPr>
            <w:r w:rsidRPr="005E335A">
              <w:rPr>
                <w:rFonts w:asciiTheme="minorHAnsi" w:hAnsiTheme="minorHAnsi" w:cs="Arial"/>
                <w:sz w:val="20"/>
                <w:szCs w:val="20"/>
              </w:rPr>
              <w:t>76,6</w:t>
            </w:r>
          </w:p>
        </w:tc>
        <w:tc>
          <w:tcPr>
            <w:tcW w:w="1228" w:type="dxa"/>
            <w:vAlign w:val="center"/>
          </w:tcPr>
          <w:p w:rsidR="00352CD1" w:rsidRPr="005E335A" w:rsidRDefault="00A82573"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283,2</w:t>
            </w:r>
          </w:p>
        </w:tc>
      </w:tr>
      <w:tr w:rsidR="00352CD1" w:rsidRPr="005E335A" w:rsidTr="005B21F8">
        <w:trPr>
          <w:cantSplit/>
          <w:trHeight w:val="148"/>
          <w:jc w:val="center"/>
        </w:trPr>
        <w:tc>
          <w:tcPr>
            <w:tcW w:w="5805" w:type="dxa"/>
            <w:gridSpan w:val="2"/>
            <w:tcBorders>
              <w:bottom w:val="single" w:sz="4" w:space="0" w:color="auto"/>
            </w:tcBorders>
            <w:shd w:val="pct15" w:color="auto" w:fill="auto"/>
            <w:vAlign w:val="center"/>
          </w:tcPr>
          <w:p w:rsidR="00352CD1" w:rsidRPr="005E335A" w:rsidRDefault="00352CD1" w:rsidP="00F37E05">
            <w:pPr>
              <w:spacing w:after="0" w:line="240" w:lineRule="auto"/>
              <w:rPr>
                <w:rFonts w:asciiTheme="minorHAnsi" w:hAnsiTheme="minorHAnsi" w:cs="Arial"/>
                <w:b/>
                <w:sz w:val="20"/>
                <w:szCs w:val="20"/>
              </w:rPr>
            </w:pPr>
            <w:r w:rsidRPr="005E335A">
              <w:rPr>
                <w:rFonts w:asciiTheme="minorHAnsi" w:hAnsiTheme="minorHAnsi" w:cs="Arial"/>
                <w:b/>
                <w:sz w:val="20"/>
                <w:szCs w:val="20"/>
              </w:rPr>
              <w:t>Razem - odpady budowlane i remontowe z sektora komunalnego</w:t>
            </w:r>
          </w:p>
        </w:tc>
        <w:tc>
          <w:tcPr>
            <w:tcW w:w="1227" w:type="dxa"/>
            <w:tcBorders>
              <w:bottom w:val="single" w:sz="4" w:space="0" w:color="auto"/>
            </w:tcBorders>
            <w:shd w:val="pct15" w:color="auto" w:fill="auto"/>
            <w:vAlign w:val="center"/>
          </w:tcPr>
          <w:p w:rsidR="00352CD1" w:rsidRPr="005E335A" w:rsidRDefault="00AE7985"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323,5</w:t>
            </w:r>
          </w:p>
        </w:tc>
        <w:tc>
          <w:tcPr>
            <w:tcW w:w="1228" w:type="dxa"/>
            <w:tcBorders>
              <w:bottom w:val="single" w:sz="4" w:space="0" w:color="auto"/>
            </w:tcBorders>
            <w:shd w:val="pct15" w:color="auto" w:fill="auto"/>
            <w:vAlign w:val="center"/>
          </w:tcPr>
          <w:p w:rsidR="00352CD1" w:rsidRPr="005E335A" w:rsidRDefault="00AE7985"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1013,0</w:t>
            </w:r>
          </w:p>
        </w:tc>
        <w:tc>
          <w:tcPr>
            <w:tcW w:w="1228" w:type="dxa"/>
            <w:tcBorders>
              <w:bottom w:val="single" w:sz="4" w:space="0" w:color="auto"/>
            </w:tcBorders>
            <w:shd w:val="pct15" w:color="auto" w:fill="auto"/>
            <w:vAlign w:val="center"/>
          </w:tcPr>
          <w:p w:rsidR="00352CD1" w:rsidRPr="005E335A" w:rsidRDefault="00DA2023" w:rsidP="00F37E0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1336,5</w:t>
            </w:r>
          </w:p>
        </w:tc>
      </w:tr>
      <w:tr w:rsidR="00B413D5" w:rsidRPr="005E335A" w:rsidTr="005B21F8">
        <w:trPr>
          <w:cantSplit/>
          <w:trHeight w:val="468"/>
          <w:jc w:val="center"/>
        </w:trPr>
        <w:tc>
          <w:tcPr>
            <w:tcW w:w="5805" w:type="dxa"/>
            <w:gridSpan w:val="2"/>
            <w:shd w:val="pct20" w:color="auto" w:fill="auto"/>
            <w:vAlign w:val="center"/>
          </w:tcPr>
          <w:p w:rsidR="00B413D5" w:rsidRPr="005E335A" w:rsidRDefault="00B413D5" w:rsidP="00F37E05">
            <w:pPr>
              <w:spacing w:after="0" w:line="240" w:lineRule="auto"/>
              <w:rPr>
                <w:rFonts w:asciiTheme="minorHAnsi" w:hAnsiTheme="minorHAnsi" w:cs="Arial"/>
                <w:b/>
                <w:sz w:val="20"/>
                <w:szCs w:val="20"/>
              </w:rPr>
            </w:pPr>
            <w:r w:rsidRPr="005E335A">
              <w:rPr>
                <w:rFonts w:asciiTheme="minorHAnsi" w:hAnsiTheme="minorHAnsi" w:cs="Arial"/>
                <w:b/>
                <w:sz w:val="20"/>
                <w:szCs w:val="20"/>
              </w:rPr>
              <w:t>Odpady odebrane z terenu gminy ogółem</w:t>
            </w:r>
          </w:p>
        </w:tc>
        <w:tc>
          <w:tcPr>
            <w:tcW w:w="1227" w:type="dxa"/>
            <w:shd w:val="pct20" w:color="auto" w:fill="auto"/>
            <w:vAlign w:val="center"/>
          </w:tcPr>
          <w:p w:rsidR="00B413D5" w:rsidRPr="005E335A" w:rsidRDefault="00B413D5" w:rsidP="00F41B1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4994,2</w:t>
            </w:r>
          </w:p>
        </w:tc>
        <w:tc>
          <w:tcPr>
            <w:tcW w:w="1228" w:type="dxa"/>
            <w:shd w:val="pct20" w:color="auto" w:fill="auto"/>
            <w:vAlign w:val="center"/>
          </w:tcPr>
          <w:p w:rsidR="00B413D5" w:rsidRPr="005E335A" w:rsidRDefault="00B413D5" w:rsidP="00F41B1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6522,5</w:t>
            </w:r>
          </w:p>
        </w:tc>
        <w:tc>
          <w:tcPr>
            <w:tcW w:w="1228" w:type="dxa"/>
            <w:shd w:val="pct20" w:color="auto" w:fill="auto"/>
            <w:vAlign w:val="center"/>
          </w:tcPr>
          <w:p w:rsidR="00B413D5" w:rsidRPr="005E335A" w:rsidRDefault="00B413D5" w:rsidP="00F41B1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11516,7</w:t>
            </w:r>
          </w:p>
        </w:tc>
      </w:tr>
    </w:tbl>
    <w:p w:rsidR="00F62649" w:rsidRPr="005E335A" w:rsidRDefault="00F62649" w:rsidP="00483B6F">
      <w:pPr>
        <w:pStyle w:val="Default"/>
        <w:jc w:val="both"/>
        <w:rPr>
          <w:rFonts w:asciiTheme="minorHAnsi" w:hAnsiTheme="minorHAnsi" w:cs="Arial"/>
          <w:b/>
          <w:i/>
          <w:color w:val="auto"/>
          <w:sz w:val="22"/>
          <w:szCs w:val="22"/>
        </w:rPr>
      </w:pPr>
      <w:bookmarkStart w:id="25" w:name="_Toc387411282"/>
    </w:p>
    <w:p w:rsidR="00F62649" w:rsidRPr="005E335A" w:rsidRDefault="00F62649" w:rsidP="00483B6F">
      <w:pPr>
        <w:pStyle w:val="Default"/>
        <w:jc w:val="both"/>
        <w:rPr>
          <w:rFonts w:asciiTheme="minorHAnsi" w:hAnsiTheme="minorHAnsi" w:cs="Arial"/>
          <w:b/>
          <w:i/>
          <w:color w:val="auto"/>
          <w:sz w:val="22"/>
          <w:szCs w:val="22"/>
        </w:rPr>
      </w:pPr>
    </w:p>
    <w:p w:rsidR="00483B6F" w:rsidRPr="005E335A" w:rsidRDefault="00A32791" w:rsidP="00483B6F">
      <w:pPr>
        <w:pStyle w:val="Default"/>
        <w:jc w:val="both"/>
        <w:rPr>
          <w:rFonts w:asciiTheme="minorHAnsi" w:hAnsiTheme="minorHAnsi" w:cs="Arial"/>
          <w:color w:val="auto"/>
        </w:rPr>
      </w:pPr>
      <w:r>
        <w:rPr>
          <w:rFonts w:asciiTheme="minorHAnsi" w:hAnsiTheme="minorHAnsi" w:cs="Arial"/>
          <w:b/>
          <w:i/>
          <w:color w:val="auto"/>
          <w:sz w:val="22"/>
          <w:szCs w:val="22"/>
        </w:rPr>
        <w:t xml:space="preserve">Tabela </w:t>
      </w:r>
      <w:r w:rsidR="00483B6F" w:rsidRPr="005E335A">
        <w:rPr>
          <w:rFonts w:asciiTheme="minorHAnsi" w:hAnsiTheme="minorHAnsi" w:cs="Arial"/>
          <w:b/>
          <w:i/>
          <w:color w:val="auto"/>
          <w:sz w:val="22"/>
          <w:szCs w:val="22"/>
        </w:rPr>
        <w:t xml:space="preserve"> </w:t>
      </w:r>
      <w:r w:rsidR="008F2168" w:rsidRPr="005E335A">
        <w:rPr>
          <w:rFonts w:asciiTheme="minorHAnsi" w:hAnsiTheme="minorHAnsi" w:cs="Arial"/>
          <w:b/>
          <w:i/>
          <w:color w:val="auto"/>
          <w:sz w:val="22"/>
          <w:szCs w:val="22"/>
        </w:rPr>
        <w:t>4</w:t>
      </w:r>
      <w:r w:rsidR="00483B6F" w:rsidRPr="005E335A">
        <w:rPr>
          <w:rFonts w:asciiTheme="minorHAnsi" w:hAnsiTheme="minorHAnsi" w:cs="Arial"/>
          <w:b/>
          <w:bCs/>
          <w:i/>
          <w:color w:val="auto"/>
          <w:sz w:val="22"/>
          <w:szCs w:val="22"/>
        </w:rPr>
        <w:t>.</w:t>
      </w:r>
      <w:r w:rsidR="00483B6F" w:rsidRPr="005E335A">
        <w:rPr>
          <w:rFonts w:asciiTheme="minorHAnsi" w:hAnsiTheme="minorHAnsi" w:cs="Arial"/>
          <w:bCs/>
          <w:i/>
          <w:color w:val="auto"/>
          <w:sz w:val="22"/>
          <w:szCs w:val="22"/>
        </w:rPr>
        <w:t xml:space="preserve"> Ilość odebranych odpadów z sektora komunalnego </w:t>
      </w:r>
      <w:r w:rsidR="00B73616" w:rsidRPr="005E335A">
        <w:rPr>
          <w:rFonts w:asciiTheme="minorHAnsi" w:hAnsiTheme="minorHAnsi" w:cs="Arial"/>
          <w:bCs/>
          <w:i/>
          <w:color w:val="auto"/>
          <w:sz w:val="22"/>
          <w:szCs w:val="22"/>
        </w:rPr>
        <w:t>z</w:t>
      </w:r>
      <w:r w:rsidR="00483B6F" w:rsidRPr="005E335A">
        <w:rPr>
          <w:rFonts w:asciiTheme="minorHAnsi" w:hAnsiTheme="minorHAnsi" w:cs="Arial"/>
          <w:bCs/>
          <w:i/>
          <w:color w:val="auto"/>
          <w:sz w:val="22"/>
          <w:szCs w:val="22"/>
        </w:rPr>
        <w:t xml:space="preserve"> teren</w:t>
      </w:r>
      <w:r w:rsidR="00B73616" w:rsidRPr="005E335A">
        <w:rPr>
          <w:rFonts w:asciiTheme="minorHAnsi" w:hAnsiTheme="minorHAnsi" w:cs="Arial"/>
          <w:bCs/>
          <w:i/>
          <w:color w:val="auto"/>
          <w:sz w:val="22"/>
          <w:szCs w:val="22"/>
        </w:rPr>
        <w:t>u</w:t>
      </w:r>
      <w:r w:rsidR="00483B6F" w:rsidRPr="005E335A">
        <w:rPr>
          <w:rFonts w:asciiTheme="minorHAnsi" w:hAnsiTheme="minorHAnsi" w:cs="Arial"/>
          <w:bCs/>
          <w:i/>
          <w:color w:val="auto"/>
          <w:sz w:val="22"/>
          <w:szCs w:val="22"/>
        </w:rPr>
        <w:t xml:space="preserve"> </w:t>
      </w:r>
      <w:r w:rsidR="007056C0" w:rsidRPr="005E335A">
        <w:rPr>
          <w:rFonts w:asciiTheme="minorHAnsi" w:hAnsiTheme="minorHAnsi" w:cs="Arial"/>
          <w:bCs/>
          <w:i/>
          <w:color w:val="auto"/>
          <w:sz w:val="22"/>
          <w:szCs w:val="22"/>
        </w:rPr>
        <w:t>g</w:t>
      </w:r>
      <w:r w:rsidR="008B696A" w:rsidRPr="005E335A">
        <w:rPr>
          <w:rFonts w:asciiTheme="minorHAnsi" w:hAnsiTheme="minorHAnsi" w:cs="Arial"/>
          <w:bCs/>
          <w:i/>
          <w:color w:val="auto"/>
          <w:sz w:val="22"/>
          <w:szCs w:val="22"/>
        </w:rPr>
        <w:t xml:space="preserve">miny </w:t>
      </w:r>
      <w:r w:rsidR="00D10CED" w:rsidRPr="005E335A">
        <w:rPr>
          <w:rFonts w:asciiTheme="minorHAnsi" w:hAnsiTheme="minorHAnsi" w:cs="Arial"/>
          <w:bCs/>
          <w:i/>
          <w:color w:val="auto"/>
          <w:sz w:val="22"/>
          <w:szCs w:val="22"/>
        </w:rPr>
        <w:t>Brzeg</w:t>
      </w:r>
      <w:r w:rsidR="007C5C76" w:rsidRPr="005E335A">
        <w:rPr>
          <w:rFonts w:asciiTheme="minorHAnsi" w:hAnsiTheme="minorHAnsi" w:cs="Arial"/>
          <w:bCs/>
          <w:i/>
          <w:color w:val="auto"/>
          <w:sz w:val="22"/>
          <w:szCs w:val="22"/>
        </w:rPr>
        <w:t xml:space="preserve"> </w:t>
      </w:r>
      <w:r w:rsidR="00483B6F" w:rsidRPr="005E335A">
        <w:rPr>
          <w:rFonts w:asciiTheme="minorHAnsi" w:hAnsiTheme="minorHAnsi" w:cs="Arial"/>
          <w:bCs/>
          <w:i/>
          <w:color w:val="auto"/>
          <w:sz w:val="22"/>
          <w:szCs w:val="22"/>
        </w:rPr>
        <w:t>w </w:t>
      </w:r>
      <w:r w:rsidR="008F2168" w:rsidRPr="005E335A">
        <w:rPr>
          <w:rFonts w:asciiTheme="minorHAnsi" w:hAnsiTheme="minorHAnsi" w:cs="Arial"/>
          <w:bCs/>
          <w:i/>
          <w:color w:val="auto"/>
          <w:sz w:val="22"/>
          <w:szCs w:val="22"/>
        </w:rPr>
        <w:t xml:space="preserve">2014 r. </w:t>
      </w:r>
      <w:r>
        <w:rPr>
          <w:rFonts w:asciiTheme="minorHAnsi" w:hAnsiTheme="minorHAnsi" w:cs="Arial"/>
          <w:bCs/>
          <w:i/>
          <w:color w:val="auto"/>
          <w:sz w:val="22"/>
          <w:szCs w:val="22"/>
        </w:rPr>
        <w:br/>
      </w:r>
      <w:r w:rsidR="008F2168" w:rsidRPr="005E335A">
        <w:rPr>
          <w:rFonts w:asciiTheme="minorHAnsi" w:hAnsiTheme="minorHAnsi" w:cs="Arial"/>
          <w:bCs/>
          <w:i/>
          <w:color w:val="auto"/>
          <w:sz w:val="22"/>
          <w:szCs w:val="22"/>
        </w:rPr>
        <w:t>i</w:t>
      </w:r>
      <w:r w:rsidR="00483B6F" w:rsidRPr="005E335A">
        <w:rPr>
          <w:rFonts w:asciiTheme="minorHAnsi" w:hAnsiTheme="minorHAnsi" w:cs="Arial"/>
          <w:bCs/>
          <w:i/>
          <w:color w:val="auto"/>
          <w:sz w:val="22"/>
          <w:szCs w:val="22"/>
        </w:rPr>
        <w:t xml:space="preserve"> 2013 r., z podziałem na poszczególne frakcje</w:t>
      </w:r>
      <w:bookmarkEnd w:id="25"/>
      <w:r>
        <w:rPr>
          <w:rFonts w:asciiTheme="minorHAnsi" w:hAnsiTheme="minorHAnsi" w:cs="Arial"/>
          <w:bCs/>
          <w:i/>
          <w:color w:val="auto"/>
          <w:sz w:val="22"/>
          <w:szCs w:val="22"/>
        </w:rPr>
        <w:t>.</w:t>
      </w:r>
    </w:p>
    <w:p w:rsidR="007056C0" w:rsidRPr="005E335A" w:rsidRDefault="007056C0" w:rsidP="00483B6F">
      <w:pPr>
        <w:spacing w:after="0" w:line="240" w:lineRule="auto"/>
        <w:rPr>
          <w:rFonts w:asciiTheme="minorHAnsi" w:hAnsiTheme="minorHAnsi"/>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35"/>
        <w:gridCol w:w="1914"/>
        <w:gridCol w:w="1772"/>
      </w:tblGrid>
      <w:tr w:rsidR="00D32248" w:rsidRPr="005E335A" w:rsidTr="00942B1F">
        <w:trPr>
          <w:cantSplit/>
          <w:trHeight w:val="98"/>
          <w:tblHeader/>
          <w:jc w:val="center"/>
        </w:trPr>
        <w:tc>
          <w:tcPr>
            <w:tcW w:w="1277" w:type="dxa"/>
            <w:vMerge w:val="restart"/>
            <w:shd w:val="pct5" w:color="auto" w:fill="auto"/>
            <w:vAlign w:val="center"/>
          </w:tcPr>
          <w:p w:rsidR="007056C0" w:rsidRPr="005E335A" w:rsidRDefault="007056C0" w:rsidP="00942B1F">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Kod odpadów</w:t>
            </w:r>
          </w:p>
        </w:tc>
        <w:tc>
          <w:tcPr>
            <w:tcW w:w="4535" w:type="dxa"/>
            <w:vMerge w:val="restart"/>
            <w:shd w:val="pct5" w:color="auto" w:fill="auto"/>
            <w:vAlign w:val="center"/>
          </w:tcPr>
          <w:p w:rsidR="007056C0" w:rsidRPr="005E335A" w:rsidRDefault="007056C0" w:rsidP="00942B1F">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Rodzaj odpadów</w:t>
            </w:r>
          </w:p>
        </w:tc>
        <w:tc>
          <w:tcPr>
            <w:tcW w:w="3686" w:type="dxa"/>
            <w:gridSpan w:val="2"/>
            <w:tcBorders>
              <w:bottom w:val="single" w:sz="4" w:space="0" w:color="auto"/>
            </w:tcBorders>
            <w:shd w:val="pct5" w:color="auto" w:fill="auto"/>
            <w:vAlign w:val="center"/>
          </w:tcPr>
          <w:p w:rsidR="007056C0" w:rsidRPr="005E335A" w:rsidRDefault="007056C0" w:rsidP="00942B1F">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Masa odpadów [Mg]</w:t>
            </w:r>
          </w:p>
        </w:tc>
      </w:tr>
      <w:tr w:rsidR="009354A6" w:rsidRPr="005E335A" w:rsidTr="009354A6">
        <w:trPr>
          <w:cantSplit/>
          <w:trHeight w:val="414"/>
          <w:tblHeader/>
          <w:jc w:val="center"/>
        </w:trPr>
        <w:tc>
          <w:tcPr>
            <w:tcW w:w="1277" w:type="dxa"/>
            <w:vMerge/>
            <w:tcBorders>
              <w:bottom w:val="single" w:sz="4" w:space="0" w:color="auto"/>
            </w:tcBorders>
            <w:shd w:val="pct5" w:color="auto" w:fill="auto"/>
            <w:vAlign w:val="center"/>
          </w:tcPr>
          <w:p w:rsidR="009354A6" w:rsidRPr="005E335A" w:rsidRDefault="009354A6" w:rsidP="00942B1F">
            <w:pPr>
              <w:autoSpaceDE w:val="0"/>
              <w:autoSpaceDN w:val="0"/>
              <w:adjustRightInd w:val="0"/>
              <w:spacing w:after="0" w:line="240" w:lineRule="auto"/>
              <w:jc w:val="center"/>
              <w:rPr>
                <w:rFonts w:asciiTheme="minorHAnsi" w:hAnsiTheme="minorHAnsi" w:cs="Arial"/>
                <w:b/>
                <w:sz w:val="20"/>
                <w:szCs w:val="20"/>
              </w:rPr>
            </w:pPr>
          </w:p>
        </w:tc>
        <w:tc>
          <w:tcPr>
            <w:tcW w:w="4535" w:type="dxa"/>
            <w:vMerge/>
            <w:tcBorders>
              <w:bottom w:val="single" w:sz="4" w:space="0" w:color="auto"/>
            </w:tcBorders>
            <w:shd w:val="pct5" w:color="auto" w:fill="auto"/>
            <w:vAlign w:val="center"/>
          </w:tcPr>
          <w:p w:rsidR="009354A6" w:rsidRPr="005E335A" w:rsidRDefault="009354A6" w:rsidP="00942B1F">
            <w:pPr>
              <w:autoSpaceDE w:val="0"/>
              <w:autoSpaceDN w:val="0"/>
              <w:adjustRightInd w:val="0"/>
              <w:spacing w:after="0" w:line="240" w:lineRule="auto"/>
              <w:jc w:val="center"/>
              <w:rPr>
                <w:rFonts w:asciiTheme="minorHAnsi" w:hAnsiTheme="minorHAnsi" w:cs="Arial"/>
                <w:b/>
                <w:sz w:val="20"/>
                <w:szCs w:val="20"/>
              </w:rPr>
            </w:pPr>
          </w:p>
        </w:tc>
        <w:tc>
          <w:tcPr>
            <w:tcW w:w="1914" w:type="dxa"/>
            <w:tcBorders>
              <w:bottom w:val="single" w:sz="4" w:space="0" w:color="auto"/>
            </w:tcBorders>
            <w:shd w:val="pct5" w:color="auto" w:fill="auto"/>
            <w:vAlign w:val="center"/>
          </w:tcPr>
          <w:p w:rsidR="009354A6" w:rsidRPr="005E335A" w:rsidRDefault="009354A6" w:rsidP="009354A6">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Razem</w:t>
            </w:r>
          </w:p>
          <w:p w:rsidR="009354A6" w:rsidRPr="005E335A" w:rsidRDefault="009354A6" w:rsidP="009354A6">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2013 r.</w:t>
            </w:r>
          </w:p>
        </w:tc>
        <w:tc>
          <w:tcPr>
            <w:tcW w:w="1772" w:type="dxa"/>
            <w:tcBorders>
              <w:bottom w:val="single" w:sz="4" w:space="0" w:color="auto"/>
            </w:tcBorders>
            <w:shd w:val="pct5" w:color="auto" w:fill="auto"/>
            <w:vAlign w:val="center"/>
          </w:tcPr>
          <w:p w:rsidR="009354A6" w:rsidRPr="005E335A" w:rsidRDefault="009354A6" w:rsidP="00942B1F">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Razem</w:t>
            </w:r>
          </w:p>
          <w:p w:rsidR="009354A6" w:rsidRPr="005E335A" w:rsidRDefault="009354A6" w:rsidP="00942B1F">
            <w:pPr>
              <w:autoSpaceDE w:val="0"/>
              <w:autoSpaceDN w:val="0"/>
              <w:adjustRightInd w:val="0"/>
              <w:spacing w:after="0" w:line="240" w:lineRule="auto"/>
              <w:jc w:val="center"/>
              <w:rPr>
                <w:rFonts w:asciiTheme="minorHAnsi" w:hAnsiTheme="minorHAnsi" w:cs="Arial"/>
                <w:b/>
                <w:sz w:val="19"/>
                <w:szCs w:val="19"/>
              </w:rPr>
            </w:pPr>
            <w:r w:rsidRPr="005E335A">
              <w:rPr>
                <w:rFonts w:asciiTheme="minorHAnsi" w:hAnsiTheme="minorHAnsi" w:cs="Arial"/>
                <w:b/>
                <w:sz w:val="19"/>
                <w:szCs w:val="19"/>
              </w:rPr>
              <w:t>2014 r.</w:t>
            </w:r>
          </w:p>
        </w:tc>
      </w:tr>
      <w:tr w:rsidR="007056C0" w:rsidRPr="005E335A" w:rsidTr="00942B1F">
        <w:trPr>
          <w:cantSplit/>
          <w:trHeight w:val="338"/>
          <w:jc w:val="center"/>
        </w:trPr>
        <w:tc>
          <w:tcPr>
            <w:tcW w:w="9498" w:type="dxa"/>
            <w:gridSpan w:val="4"/>
            <w:shd w:val="pct10" w:color="auto" w:fill="auto"/>
            <w:vAlign w:val="center"/>
          </w:tcPr>
          <w:p w:rsidR="007056C0" w:rsidRPr="005E335A" w:rsidRDefault="007056C0" w:rsidP="00942B1F">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Odpady komunalne łącznie z frakcjami gromadzonymi selektywnie, w tym opakowania</w:t>
            </w:r>
          </w:p>
        </w:tc>
      </w:tr>
      <w:tr w:rsidR="009354A6" w:rsidRPr="005E335A" w:rsidTr="009354A6">
        <w:trPr>
          <w:cantSplit/>
          <w:trHeight w:val="137"/>
          <w:jc w:val="center"/>
        </w:trPr>
        <w:tc>
          <w:tcPr>
            <w:tcW w:w="1277" w:type="dxa"/>
            <w:shd w:val="clear" w:color="auto" w:fill="auto"/>
            <w:vAlign w:val="center"/>
          </w:tcPr>
          <w:p w:rsidR="009354A6" w:rsidRPr="005E335A" w:rsidRDefault="009354A6" w:rsidP="003C4015">
            <w:pPr>
              <w:spacing w:after="0" w:line="240" w:lineRule="auto"/>
              <w:jc w:val="center"/>
              <w:rPr>
                <w:rFonts w:asciiTheme="minorHAnsi" w:hAnsiTheme="minorHAnsi" w:cs="Arial"/>
                <w:sz w:val="20"/>
                <w:szCs w:val="20"/>
              </w:rPr>
            </w:pPr>
            <w:r w:rsidRPr="005E335A">
              <w:rPr>
                <w:rFonts w:asciiTheme="minorHAnsi" w:hAnsiTheme="minorHAnsi" w:cs="Arial"/>
                <w:sz w:val="20"/>
                <w:szCs w:val="20"/>
              </w:rPr>
              <w:t>04 02 22’</w:t>
            </w:r>
          </w:p>
        </w:tc>
        <w:tc>
          <w:tcPr>
            <w:tcW w:w="4535" w:type="dxa"/>
            <w:shd w:val="clear" w:color="auto" w:fill="auto"/>
            <w:vAlign w:val="center"/>
          </w:tcPr>
          <w:p w:rsidR="009354A6" w:rsidRPr="005E335A" w:rsidRDefault="009354A6" w:rsidP="003C4015">
            <w:pPr>
              <w:spacing w:after="0" w:line="240" w:lineRule="auto"/>
              <w:rPr>
                <w:rFonts w:asciiTheme="minorHAnsi" w:hAnsiTheme="minorHAnsi" w:cs="Arial"/>
                <w:sz w:val="20"/>
                <w:szCs w:val="20"/>
              </w:rPr>
            </w:pPr>
            <w:r w:rsidRPr="005E335A">
              <w:rPr>
                <w:rFonts w:asciiTheme="minorHAnsi" w:hAnsiTheme="minorHAnsi" w:cs="Arial"/>
                <w:sz w:val="20"/>
                <w:szCs w:val="20"/>
              </w:rPr>
              <w:t>Odpady z przetworzonych włókien tekstylnych</w:t>
            </w:r>
          </w:p>
        </w:tc>
        <w:tc>
          <w:tcPr>
            <w:tcW w:w="1914" w:type="dxa"/>
            <w:shd w:val="clear" w:color="auto" w:fill="auto"/>
            <w:vAlign w:val="center"/>
          </w:tcPr>
          <w:p w:rsidR="009354A6" w:rsidRPr="005E335A" w:rsidRDefault="009354A6"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c>
          <w:tcPr>
            <w:tcW w:w="1772" w:type="dxa"/>
            <w:vAlign w:val="center"/>
          </w:tcPr>
          <w:p w:rsidR="009354A6"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4,5</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15 01 01</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Opakowania z papieru i tektury</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15,7</w:t>
            </w:r>
          </w:p>
        </w:tc>
        <w:tc>
          <w:tcPr>
            <w:tcW w:w="1772" w:type="dxa"/>
            <w:vAlign w:val="center"/>
          </w:tcPr>
          <w:p w:rsidR="00AF4BDB" w:rsidRPr="005E335A" w:rsidRDefault="000C0A41"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4</w:t>
            </w:r>
            <w:r w:rsidR="00AF4BDB" w:rsidRPr="005E335A">
              <w:rPr>
                <w:rFonts w:asciiTheme="minorHAnsi" w:hAnsiTheme="minorHAnsi" w:cs="Arial"/>
                <w:b/>
                <w:bCs/>
                <w:sz w:val="20"/>
                <w:szCs w:val="20"/>
              </w:rPr>
              <w:t>,0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15 01 02</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Opakowania z tworzyw sztucznych</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22,9</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1,2</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15 01 04</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Opakowania z metalu</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1,2</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15 01 06</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Zmieszane odpady opakowaniowe</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865,5</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1160,1</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15 01 07</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Opakowania ze szkła</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21,0</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344,0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 xml:space="preserve">16 01 19 </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Tworzywa sztuczne</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1,4</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20 01 01</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Papier i tektura</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10,4</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3C401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02’</w:t>
            </w:r>
          </w:p>
        </w:tc>
        <w:tc>
          <w:tcPr>
            <w:tcW w:w="4535" w:type="dxa"/>
            <w:shd w:val="clear" w:color="auto" w:fill="auto"/>
            <w:vAlign w:val="center"/>
          </w:tcPr>
          <w:p w:rsidR="00AF4BDB" w:rsidRPr="005E335A" w:rsidRDefault="00AF4BDB" w:rsidP="003C4015">
            <w:pPr>
              <w:spacing w:after="0" w:line="240" w:lineRule="auto"/>
              <w:rPr>
                <w:rFonts w:asciiTheme="minorHAnsi" w:hAnsiTheme="minorHAnsi" w:cs="Arial"/>
                <w:sz w:val="20"/>
                <w:szCs w:val="20"/>
              </w:rPr>
            </w:pPr>
            <w:r w:rsidRPr="005E335A">
              <w:rPr>
                <w:rFonts w:asciiTheme="minorHAnsi" w:hAnsiTheme="minorHAnsi" w:cs="Arial"/>
                <w:sz w:val="20"/>
                <w:szCs w:val="20"/>
              </w:rPr>
              <w:t>Szkło</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2,6</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20 01 08</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kuchenne ulegające biodegradacji</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5,7</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376,3</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20 01 28</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Leki i chemikalia</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0,1</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0,4</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3C4015">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32’</w:t>
            </w:r>
          </w:p>
        </w:tc>
        <w:tc>
          <w:tcPr>
            <w:tcW w:w="4535" w:type="dxa"/>
            <w:shd w:val="clear" w:color="auto" w:fill="auto"/>
            <w:vAlign w:val="center"/>
          </w:tcPr>
          <w:p w:rsidR="00AF4BDB" w:rsidRPr="005E335A" w:rsidRDefault="00AF4BDB" w:rsidP="003C4015">
            <w:pPr>
              <w:spacing w:after="0" w:line="240" w:lineRule="auto"/>
              <w:rPr>
                <w:rFonts w:asciiTheme="minorHAnsi" w:hAnsiTheme="minorHAnsi" w:cs="Arial"/>
                <w:sz w:val="20"/>
                <w:szCs w:val="20"/>
              </w:rPr>
            </w:pPr>
            <w:r w:rsidRPr="005E335A">
              <w:rPr>
                <w:rFonts w:asciiTheme="minorHAnsi" w:hAnsiTheme="minorHAnsi" w:cs="Arial"/>
                <w:sz w:val="20"/>
                <w:szCs w:val="20"/>
              </w:rPr>
              <w:t>Leki inne niż wymienione w 20 01 31</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1,6</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20 01 34</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Baterie i akumulatory</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0,02</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35*</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Zużyte urządzenia elektryczne i elektroniczne inne niż wymienione w 20 01 21 i 20 01 23 zawierające niebezpieczne składniki</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0,3</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7,0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20 01 36</w:t>
            </w:r>
          </w:p>
        </w:tc>
        <w:tc>
          <w:tcPr>
            <w:tcW w:w="4535" w:type="dxa"/>
            <w:shd w:val="clear" w:color="auto" w:fill="auto"/>
            <w:vAlign w:val="center"/>
          </w:tcPr>
          <w:p w:rsidR="00AF4BDB" w:rsidRPr="005E335A" w:rsidRDefault="00AF4BDB" w:rsidP="007C5C76">
            <w:pPr>
              <w:spacing w:after="0" w:line="240" w:lineRule="auto"/>
              <w:rPr>
                <w:rFonts w:asciiTheme="minorHAnsi" w:hAnsiTheme="minorHAnsi" w:cs="Arial"/>
                <w:sz w:val="20"/>
                <w:szCs w:val="20"/>
              </w:rPr>
            </w:pPr>
            <w:r w:rsidRPr="005E335A">
              <w:rPr>
                <w:rFonts w:asciiTheme="minorHAnsi" w:hAnsiTheme="minorHAnsi" w:cs="Arial"/>
                <w:sz w:val="20"/>
                <w:szCs w:val="20"/>
              </w:rPr>
              <w:t>Zużyte urządzenia elektryczne i elektroniczne inne niż wymienione w 20 01 21, 20 01 23 i 20 01 35</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0,2</w:t>
            </w:r>
          </w:p>
        </w:tc>
        <w:tc>
          <w:tcPr>
            <w:tcW w:w="1772" w:type="dxa"/>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20 02 01</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ulegające biodegradacji</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142,0</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581,2</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20 02 02</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Gleba i ziemia, w tym kamienie</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22,7</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20 02 03</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Inne odpady nie ulegające biodegradacji</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233,6</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126,6</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20 03 01</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Niesegregowane (zmieszane) odpady komunalne</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10 296,4</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7175,6</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20 03 03</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z czyszczenia ulic i placów</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3,7</w:t>
            </w:r>
          </w:p>
        </w:tc>
        <w:tc>
          <w:tcPr>
            <w:tcW w:w="1772" w:type="dxa"/>
            <w:vAlign w:val="center"/>
          </w:tcPr>
          <w:p w:rsidR="00AF4BDB" w:rsidRPr="005E335A" w:rsidRDefault="00AF4BDB"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12,8</w:t>
            </w:r>
          </w:p>
        </w:tc>
      </w:tr>
      <w:tr w:rsidR="003C4015" w:rsidRPr="005E335A" w:rsidTr="009354A6">
        <w:trPr>
          <w:cantSplit/>
          <w:trHeight w:val="137"/>
          <w:jc w:val="center"/>
        </w:trPr>
        <w:tc>
          <w:tcPr>
            <w:tcW w:w="1277" w:type="dxa"/>
            <w:shd w:val="clear" w:color="auto" w:fill="auto"/>
            <w:vAlign w:val="center"/>
          </w:tcPr>
          <w:p w:rsidR="003C4015" w:rsidRPr="005E335A" w:rsidRDefault="003C4015"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20 03 06</w:t>
            </w:r>
          </w:p>
        </w:tc>
        <w:tc>
          <w:tcPr>
            <w:tcW w:w="4535" w:type="dxa"/>
            <w:shd w:val="clear" w:color="auto" w:fill="auto"/>
            <w:vAlign w:val="center"/>
          </w:tcPr>
          <w:p w:rsidR="003C4015" w:rsidRPr="005E335A" w:rsidRDefault="003C4015"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ze studzienek kanalizacyjnych</w:t>
            </w:r>
          </w:p>
        </w:tc>
        <w:tc>
          <w:tcPr>
            <w:tcW w:w="1914" w:type="dxa"/>
            <w:shd w:val="clear" w:color="auto" w:fill="auto"/>
            <w:vAlign w:val="center"/>
          </w:tcPr>
          <w:p w:rsidR="003C4015" w:rsidRPr="005E335A" w:rsidRDefault="003C4015"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c>
          <w:tcPr>
            <w:tcW w:w="1772" w:type="dxa"/>
            <w:vAlign w:val="center"/>
          </w:tcPr>
          <w:p w:rsidR="003C4015" w:rsidRPr="005E335A" w:rsidRDefault="003C4015"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3,5</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20 03 07</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wielkogabarytowe</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235,8</w:t>
            </w:r>
          </w:p>
        </w:tc>
        <w:tc>
          <w:tcPr>
            <w:tcW w:w="1772" w:type="dxa"/>
            <w:vAlign w:val="center"/>
          </w:tcPr>
          <w:p w:rsidR="00AF4BDB" w:rsidRPr="005E335A" w:rsidRDefault="003C4015"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373,0</w:t>
            </w:r>
          </w:p>
        </w:tc>
      </w:tr>
      <w:tr w:rsidR="00AF4BDB" w:rsidRPr="005E335A" w:rsidTr="009354A6">
        <w:trPr>
          <w:cantSplit/>
          <w:trHeight w:val="137"/>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20 03 99</w:t>
            </w:r>
          </w:p>
        </w:tc>
        <w:tc>
          <w:tcPr>
            <w:tcW w:w="4535" w:type="dxa"/>
            <w:shd w:val="clear" w:color="auto" w:fill="auto"/>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komunalne nie wymienione w innych podgrupach</w:t>
            </w:r>
          </w:p>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(styropian z opakowań)</w:t>
            </w:r>
          </w:p>
        </w:tc>
        <w:tc>
          <w:tcPr>
            <w:tcW w:w="1914" w:type="dxa"/>
            <w:shd w:val="clear" w:color="auto" w:fill="auto"/>
            <w:vAlign w:val="center"/>
          </w:tcPr>
          <w:p w:rsidR="00AF4BDB" w:rsidRPr="005E335A" w:rsidRDefault="00AF4BDB" w:rsidP="003C4015">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r w:rsidR="003C4015" w:rsidRPr="005E335A">
              <w:rPr>
                <w:rFonts w:asciiTheme="minorHAnsi" w:hAnsiTheme="minorHAnsi" w:cs="Arial"/>
                <w:b/>
                <w:bCs/>
                <w:sz w:val="20"/>
                <w:szCs w:val="20"/>
              </w:rPr>
              <w:t>1</w:t>
            </w:r>
          </w:p>
        </w:tc>
        <w:tc>
          <w:tcPr>
            <w:tcW w:w="1772" w:type="dxa"/>
            <w:vAlign w:val="center"/>
          </w:tcPr>
          <w:p w:rsidR="00AF4BDB" w:rsidRPr="005E335A" w:rsidRDefault="00F54480" w:rsidP="007C5C76">
            <w:pPr>
              <w:spacing w:after="0" w:line="240" w:lineRule="auto"/>
              <w:jc w:val="center"/>
              <w:rPr>
                <w:rFonts w:asciiTheme="minorHAnsi" w:hAnsiTheme="minorHAnsi" w:cs="Arial"/>
                <w:b/>
                <w:bCs/>
                <w:sz w:val="20"/>
                <w:szCs w:val="20"/>
              </w:rPr>
            </w:pPr>
            <w:r w:rsidRPr="005E335A">
              <w:rPr>
                <w:rFonts w:asciiTheme="minorHAnsi" w:hAnsiTheme="minorHAnsi" w:cs="Arial"/>
                <w:b/>
                <w:bCs/>
                <w:sz w:val="20"/>
                <w:szCs w:val="20"/>
              </w:rPr>
              <w:t>0,0</w:t>
            </w:r>
          </w:p>
        </w:tc>
      </w:tr>
      <w:tr w:rsidR="00AF4BDB" w:rsidRPr="005E335A" w:rsidTr="009354A6">
        <w:trPr>
          <w:cantSplit/>
          <w:trHeight w:val="130"/>
          <w:jc w:val="center"/>
        </w:trPr>
        <w:tc>
          <w:tcPr>
            <w:tcW w:w="581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F4BDB" w:rsidRPr="005E335A" w:rsidRDefault="00AF4BDB" w:rsidP="00942B1F">
            <w:pPr>
              <w:tabs>
                <w:tab w:val="left" w:pos="823"/>
              </w:tabs>
              <w:spacing w:after="0" w:line="240" w:lineRule="auto"/>
              <w:rPr>
                <w:rFonts w:asciiTheme="minorHAnsi" w:hAnsiTheme="minorHAnsi" w:cs="Arial"/>
                <w:b/>
                <w:sz w:val="20"/>
                <w:szCs w:val="20"/>
              </w:rPr>
            </w:pPr>
            <w:r w:rsidRPr="005E335A">
              <w:rPr>
                <w:rFonts w:asciiTheme="minorHAnsi" w:hAnsiTheme="minorHAnsi" w:cs="Arial"/>
                <w:b/>
                <w:sz w:val="20"/>
                <w:szCs w:val="20"/>
              </w:rPr>
              <w:lastRenderedPageBreak/>
              <w:t>Razem - odpady komunalne łącznie z frakcjami gromadzonymi selektywnie, w tym opakowania</w:t>
            </w:r>
          </w:p>
        </w:tc>
        <w:tc>
          <w:tcPr>
            <w:tcW w:w="1914" w:type="dxa"/>
            <w:tcBorders>
              <w:top w:val="single" w:sz="4" w:space="0" w:color="auto"/>
              <w:left w:val="single" w:sz="4" w:space="0" w:color="auto"/>
              <w:bottom w:val="single" w:sz="4" w:space="0" w:color="auto"/>
              <w:right w:val="single" w:sz="4" w:space="0" w:color="auto"/>
            </w:tcBorders>
            <w:shd w:val="pct15" w:color="auto" w:fill="auto"/>
            <w:vAlign w:val="center"/>
          </w:tcPr>
          <w:p w:rsidR="00AF4BDB" w:rsidRPr="005E335A" w:rsidRDefault="00AF4BDB"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11 877,2</w:t>
            </w:r>
          </w:p>
        </w:tc>
        <w:tc>
          <w:tcPr>
            <w:tcW w:w="1772" w:type="dxa"/>
            <w:tcBorders>
              <w:top w:val="single" w:sz="4" w:space="0" w:color="auto"/>
              <w:left w:val="single" w:sz="4" w:space="0" w:color="auto"/>
              <w:bottom w:val="single" w:sz="4" w:space="0" w:color="auto"/>
              <w:right w:val="single" w:sz="4" w:space="0" w:color="auto"/>
            </w:tcBorders>
            <w:shd w:val="pct15" w:color="auto" w:fill="auto"/>
            <w:vAlign w:val="center"/>
          </w:tcPr>
          <w:p w:rsidR="00AF4BDB" w:rsidRPr="005E335A" w:rsidRDefault="00B413D5"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10178,8</w:t>
            </w:r>
          </w:p>
        </w:tc>
      </w:tr>
      <w:tr w:rsidR="00AF4BDB" w:rsidRPr="005E335A" w:rsidTr="00942B1F">
        <w:trPr>
          <w:cantSplit/>
          <w:trHeight w:val="316"/>
          <w:jc w:val="center"/>
        </w:trPr>
        <w:tc>
          <w:tcPr>
            <w:tcW w:w="9498" w:type="dxa"/>
            <w:gridSpan w:val="4"/>
            <w:tcBorders>
              <w:top w:val="single" w:sz="4" w:space="0" w:color="auto"/>
              <w:left w:val="single" w:sz="4" w:space="0" w:color="auto"/>
              <w:right w:val="single" w:sz="4" w:space="0" w:color="auto"/>
            </w:tcBorders>
            <w:shd w:val="pct10" w:color="auto" w:fill="auto"/>
            <w:vAlign w:val="center"/>
          </w:tcPr>
          <w:p w:rsidR="00AF4BDB" w:rsidRPr="005E335A" w:rsidRDefault="00AF4BDB" w:rsidP="003336CF">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Odpady  ujęte w innych grupach</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16 01 03</w:t>
            </w:r>
          </w:p>
        </w:tc>
        <w:tc>
          <w:tcPr>
            <w:tcW w:w="4535"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Zużyte opony</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0,04</w:t>
            </w:r>
          </w:p>
        </w:tc>
        <w:tc>
          <w:tcPr>
            <w:tcW w:w="1772" w:type="dxa"/>
            <w:tcBorders>
              <w:top w:val="single" w:sz="4" w:space="0" w:color="auto"/>
              <w:left w:val="single" w:sz="4" w:space="0" w:color="auto"/>
              <w:right w:val="single" w:sz="4" w:space="0" w:color="auto"/>
            </w:tcBorders>
            <w:vAlign w:val="center"/>
          </w:tcPr>
          <w:p w:rsidR="00AF4BDB" w:rsidRPr="005E335A" w:rsidRDefault="00F54480" w:rsidP="000B53E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0,8</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16 02 11*</w:t>
            </w:r>
          </w:p>
        </w:tc>
        <w:tc>
          <w:tcPr>
            <w:tcW w:w="4535"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Zużyte urządzenia zawierające freony, HCFC, HFC</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0,04</w:t>
            </w:r>
          </w:p>
        </w:tc>
        <w:tc>
          <w:tcPr>
            <w:tcW w:w="1772"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b/>
                <w:sz w:val="20"/>
                <w:szCs w:val="20"/>
              </w:rPr>
            </w:pP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16 02 13*</w:t>
            </w:r>
          </w:p>
        </w:tc>
        <w:tc>
          <w:tcPr>
            <w:tcW w:w="4535"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Zużyte urządzenia zawierające niebezpieczne elementy inne niż wymienione w 16 02 09 do 16 02 12</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1,2</w:t>
            </w:r>
          </w:p>
        </w:tc>
        <w:tc>
          <w:tcPr>
            <w:tcW w:w="1772" w:type="dxa"/>
            <w:tcBorders>
              <w:top w:val="single" w:sz="4" w:space="0" w:color="auto"/>
              <w:left w:val="single" w:sz="4" w:space="0" w:color="auto"/>
              <w:right w:val="single" w:sz="4" w:space="0" w:color="auto"/>
            </w:tcBorders>
            <w:vAlign w:val="center"/>
          </w:tcPr>
          <w:p w:rsidR="00AF4BDB" w:rsidRPr="005E335A" w:rsidRDefault="00F54480" w:rsidP="000B53E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16 02 14</w:t>
            </w:r>
          </w:p>
        </w:tc>
        <w:tc>
          <w:tcPr>
            <w:tcW w:w="4535" w:type="dxa"/>
            <w:tcBorders>
              <w:top w:val="single" w:sz="4" w:space="0" w:color="auto"/>
              <w:left w:val="single" w:sz="4" w:space="0" w:color="auto"/>
              <w:right w:val="single" w:sz="4" w:space="0" w:color="auto"/>
            </w:tcBorders>
            <w:vAlign w:val="center"/>
          </w:tcPr>
          <w:p w:rsidR="00AF4BDB" w:rsidRPr="005E335A" w:rsidRDefault="00AF4BDB" w:rsidP="007C5C76">
            <w:pPr>
              <w:spacing w:after="0" w:line="240" w:lineRule="auto"/>
              <w:rPr>
                <w:rFonts w:asciiTheme="minorHAnsi" w:hAnsiTheme="minorHAnsi" w:cs="Arial"/>
                <w:sz w:val="20"/>
                <w:szCs w:val="20"/>
              </w:rPr>
            </w:pPr>
            <w:r w:rsidRPr="005E335A">
              <w:rPr>
                <w:rFonts w:asciiTheme="minorHAnsi" w:hAnsiTheme="minorHAnsi" w:cs="Arial"/>
                <w:sz w:val="20"/>
                <w:szCs w:val="20"/>
              </w:rPr>
              <w:t>Zużyte urządzenia inne niż wymienione w 16 02 09 do 16 02 13</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0,02</w:t>
            </w:r>
          </w:p>
        </w:tc>
        <w:tc>
          <w:tcPr>
            <w:tcW w:w="1772" w:type="dxa"/>
            <w:tcBorders>
              <w:top w:val="single" w:sz="4" w:space="0" w:color="auto"/>
              <w:left w:val="single" w:sz="4" w:space="0" w:color="auto"/>
              <w:right w:val="single" w:sz="4" w:space="0" w:color="auto"/>
            </w:tcBorders>
            <w:vAlign w:val="center"/>
          </w:tcPr>
          <w:p w:rsidR="00AF4BDB" w:rsidRPr="005E335A" w:rsidRDefault="00F54480" w:rsidP="000B53E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r>
      <w:tr w:rsidR="00F54480"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F54480" w:rsidRPr="005E335A" w:rsidRDefault="00F54480"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21*</w:t>
            </w:r>
          </w:p>
        </w:tc>
        <w:tc>
          <w:tcPr>
            <w:tcW w:w="4535" w:type="dxa"/>
            <w:tcBorders>
              <w:top w:val="single" w:sz="4" w:space="0" w:color="auto"/>
              <w:left w:val="single" w:sz="4" w:space="0" w:color="auto"/>
              <w:right w:val="single" w:sz="4" w:space="0" w:color="auto"/>
            </w:tcBorders>
            <w:vAlign w:val="center"/>
          </w:tcPr>
          <w:p w:rsidR="00F54480" w:rsidRPr="005E335A" w:rsidRDefault="00F54480" w:rsidP="007C5C76">
            <w:pPr>
              <w:spacing w:after="0" w:line="240" w:lineRule="auto"/>
              <w:rPr>
                <w:rFonts w:asciiTheme="minorHAnsi" w:hAnsiTheme="minorHAnsi" w:cs="Arial"/>
                <w:sz w:val="20"/>
                <w:szCs w:val="20"/>
              </w:rPr>
            </w:pPr>
            <w:r w:rsidRPr="005E335A">
              <w:rPr>
                <w:rFonts w:asciiTheme="minorHAnsi" w:hAnsiTheme="minorHAnsi" w:cs="Arial"/>
                <w:sz w:val="20"/>
                <w:szCs w:val="20"/>
              </w:rPr>
              <w:t>Lampy fluorescencyjne i inne odpady zawierające rtęć</w:t>
            </w:r>
          </w:p>
        </w:tc>
        <w:tc>
          <w:tcPr>
            <w:tcW w:w="1914" w:type="dxa"/>
            <w:tcBorders>
              <w:top w:val="single" w:sz="4" w:space="0" w:color="auto"/>
              <w:left w:val="single" w:sz="4" w:space="0" w:color="auto"/>
              <w:right w:val="single" w:sz="4" w:space="0" w:color="auto"/>
            </w:tcBorders>
            <w:vAlign w:val="center"/>
          </w:tcPr>
          <w:p w:rsidR="00F54480" w:rsidRPr="005E335A" w:rsidRDefault="00F54480"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c>
          <w:tcPr>
            <w:tcW w:w="1772" w:type="dxa"/>
            <w:tcBorders>
              <w:top w:val="single" w:sz="4" w:space="0" w:color="auto"/>
              <w:left w:val="single" w:sz="4" w:space="0" w:color="auto"/>
              <w:right w:val="single" w:sz="4" w:space="0" w:color="auto"/>
            </w:tcBorders>
            <w:vAlign w:val="center"/>
          </w:tcPr>
          <w:p w:rsidR="00F54480" w:rsidRPr="005E335A" w:rsidRDefault="00F54480" w:rsidP="000B53E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0,02</w:t>
            </w:r>
          </w:p>
        </w:tc>
      </w:tr>
      <w:tr w:rsidR="00F54480"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F54480" w:rsidRPr="005E335A" w:rsidRDefault="00F54480" w:rsidP="00136916">
            <w:pPr>
              <w:spacing w:after="0" w:line="240" w:lineRule="auto"/>
              <w:jc w:val="center"/>
              <w:rPr>
                <w:rFonts w:asciiTheme="minorHAnsi" w:hAnsiTheme="minorHAnsi" w:cs="Arial"/>
                <w:sz w:val="20"/>
                <w:szCs w:val="20"/>
              </w:rPr>
            </w:pPr>
            <w:r w:rsidRPr="005E335A">
              <w:rPr>
                <w:rFonts w:asciiTheme="minorHAnsi" w:hAnsiTheme="minorHAnsi" w:cs="Arial"/>
                <w:sz w:val="20"/>
                <w:szCs w:val="20"/>
              </w:rPr>
              <w:t>20 01 23*’</w:t>
            </w:r>
          </w:p>
        </w:tc>
        <w:tc>
          <w:tcPr>
            <w:tcW w:w="4535" w:type="dxa"/>
            <w:tcBorders>
              <w:top w:val="single" w:sz="4" w:space="0" w:color="auto"/>
              <w:left w:val="single" w:sz="4" w:space="0" w:color="auto"/>
              <w:right w:val="single" w:sz="4" w:space="0" w:color="auto"/>
            </w:tcBorders>
            <w:vAlign w:val="center"/>
          </w:tcPr>
          <w:p w:rsidR="00F54480" w:rsidRPr="005E335A" w:rsidRDefault="00F54480" w:rsidP="00136916">
            <w:pPr>
              <w:spacing w:after="0" w:line="240" w:lineRule="auto"/>
              <w:rPr>
                <w:rFonts w:asciiTheme="minorHAnsi" w:hAnsiTheme="minorHAnsi" w:cs="Arial"/>
                <w:sz w:val="20"/>
                <w:szCs w:val="20"/>
              </w:rPr>
            </w:pPr>
            <w:r w:rsidRPr="005E335A">
              <w:rPr>
                <w:rFonts w:asciiTheme="minorHAnsi" w:hAnsiTheme="minorHAnsi" w:cs="Arial"/>
                <w:sz w:val="20"/>
                <w:szCs w:val="20"/>
              </w:rPr>
              <w:t>Urządzenia zawierające freony</w:t>
            </w:r>
          </w:p>
        </w:tc>
        <w:tc>
          <w:tcPr>
            <w:tcW w:w="1914" w:type="dxa"/>
            <w:tcBorders>
              <w:top w:val="single" w:sz="4" w:space="0" w:color="auto"/>
              <w:left w:val="single" w:sz="4" w:space="0" w:color="auto"/>
              <w:right w:val="single" w:sz="4" w:space="0" w:color="auto"/>
            </w:tcBorders>
            <w:vAlign w:val="center"/>
          </w:tcPr>
          <w:p w:rsidR="00F54480" w:rsidRPr="005E335A" w:rsidRDefault="00F54480"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c>
          <w:tcPr>
            <w:tcW w:w="1772" w:type="dxa"/>
            <w:tcBorders>
              <w:top w:val="single" w:sz="4" w:space="0" w:color="auto"/>
              <w:left w:val="single" w:sz="4" w:space="0" w:color="auto"/>
              <w:right w:val="single" w:sz="4" w:space="0" w:color="auto"/>
            </w:tcBorders>
            <w:vAlign w:val="center"/>
          </w:tcPr>
          <w:p w:rsidR="00F54480" w:rsidRPr="005E335A" w:rsidRDefault="00F54480" w:rsidP="000B53EE">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0,6</w:t>
            </w:r>
          </w:p>
        </w:tc>
      </w:tr>
      <w:tr w:rsidR="00AF4BDB" w:rsidRPr="005E335A" w:rsidTr="009354A6">
        <w:trPr>
          <w:cantSplit/>
          <w:trHeight w:val="435"/>
          <w:jc w:val="center"/>
        </w:trPr>
        <w:tc>
          <w:tcPr>
            <w:tcW w:w="5812" w:type="dxa"/>
            <w:gridSpan w:val="2"/>
            <w:tcBorders>
              <w:bottom w:val="single" w:sz="4" w:space="0" w:color="auto"/>
            </w:tcBorders>
            <w:shd w:val="pct15" w:color="auto" w:fill="auto"/>
            <w:vAlign w:val="center"/>
          </w:tcPr>
          <w:p w:rsidR="00AF4BDB" w:rsidRPr="005E335A" w:rsidRDefault="00AF4BDB" w:rsidP="004B1AE5">
            <w:pPr>
              <w:spacing w:after="0" w:line="240" w:lineRule="auto"/>
              <w:rPr>
                <w:rFonts w:asciiTheme="minorHAnsi" w:hAnsiTheme="minorHAnsi" w:cs="Arial"/>
                <w:b/>
                <w:sz w:val="20"/>
                <w:szCs w:val="20"/>
              </w:rPr>
            </w:pPr>
            <w:r w:rsidRPr="005E335A">
              <w:rPr>
                <w:rFonts w:asciiTheme="minorHAnsi" w:hAnsiTheme="minorHAnsi" w:cs="Arial"/>
                <w:b/>
                <w:sz w:val="20"/>
                <w:szCs w:val="20"/>
              </w:rPr>
              <w:t>Razem - odpady nie ujęte w innych grupach</w:t>
            </w:r>
          </w:p>
        </w:tc>
        <w:tc>
          <w:tcPr>
            <w:tcW w:w="1914" w:type="dxa"/>
            <w:tcBorders>
              <w:bottom w:val="single" w:sz="4" w:space="0" w:color="auto"/>
            </w:tcBorders>
            <w:shd w:val="pct15" w:color="auto" w:fill="auto"/>
            <w:vAlign w:val="center"/>
          </w:tcPr>
          <w:p w:rsidR="00AF4BDB" w:rsidRPr="005E335A" w:rsidRDefault="00AF4BDB" w:rsidP="00C97D30">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1,3</w:t>
            </w:r>
          </w:p>
        </w:tc>
        <w:tc>
          <w:tcPr>
            <w:tcW w:w="1772" w:type="dxa"/>
            <w:tcBorders>
              <w:bottom w:val="single" w:sz="4" w:space="0" w:color="auto"/>
            </w:tcBorders>
            <w:shd w:val="pct15" w:color="auto" w:fill="auto"/>
            <w:vAlign w:val="center"/>
          </w:tcPr>
          <w:p w:rsidR="00AF4BDB" w:rsidRPr="005E335A" w:rsidRDefault="00F54480" w:rsidP="00C97D30">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1,4</w:t>
            </w:r>
          </w:p>
        </w:tc>
      </w:tr>
      <w:tr w:rsidR="00AF4BDB" w:rsidRPr="005E335A" w:rsidTr="00942B1F">
        <w:trPr>
          <w:cantSplit/>
          <w:trHeight w:val="316"/>
          <w:jc w:val="center"/>
        </w:trPr>
        <w:tc>
          <w:tcPr>
            <w:tcW w:w="9498" w:type="dxa"/>
            <w:gridSpan w:val="4"/>
            <w:tcBorders>
              <w:top w:val="single" w:sz="4" w:space="0" w:color="auto"/>
              <w:left w:val="single" w:sz="4" w:space="0" w:color="auto"/>
              <w:right w:val="single" w:sz="4" w:space="0" w:color="auto"/>
            </w:tcBorders>
            <w:shd w:val="pct10" w:color="auto" w:fill="auto"/>
            <w:vAlign w:val="center"/>
          </w:tcPr>
          <w:p w:rsidR="00AF4BDB" w:rsidRPr="005E335A" w:rsidRDefault="00AF4BDB" w:rsidP="00942B1F">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Odpady budowlane i remontowe z sektora komunalnego</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17 01 01</w:t>
            </w:r>
          </w:p>
        </w:tc>
        <w:tc>
          <w:tcPr>
            <w:tcW w:w="4535"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betonu oraz gruz betonowy z rozbiórek i remontów</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1,9</w:t>
            </w:r>
          </w:p>
        </w:tc>
        <w:tc>
          <w:tcPr>
            <w:tcW w:w="1772" w:type="dxa"/>
            <w:tcBorders>
              <w:top w:val="single" w:sz="4" w:space="0" w:color="auto"/>
              <w:left w:val="single" w:sz="4" w:space="0" w:color="auto"/>
              <w:right w:val="single" w:sz="4" w:space="0" w:color="auto"/>
            </w:tcBorders>
            <w:vAlign w:val="center"/>
          </w:tcPr>
          <w:p w:rsidR="00AF4BDB" w:rsidRPr="005E335A" w:rsidRDefault="00F54480"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15,9</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17 01 02</w:t>
            </w:r>
          </w:p>
        </w:tc>
        <w:tc>
          <w:tcPr>
            <w:tcW w:w="4535"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Gruz ceglany</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736,4</w:t>
            </w:r>
          </w:p>
        </w:tc>
        <w:tc>
          <w:tcPr>
            <w:tcW w:w="1772" w:type="dxa"/>
            <w:tcBorders>
              <w:top w:val="single" w:sz="4" w:space="0" w:color="auto"/>
              <w:left w:val="single" w:sz="4" w:space="0" w:color="auto"/>
              <w:right w:val="single" w:sz="4" w:space="0" w:color="auto"/>
            </w:tcBorders>
            <w:vAlign w:val="center"/>
          </w:tcPr>
          <w:p w:rsidR="00AF4BDB" w:rsidRPr="005E335A" w:rsidRDefault="00F54480"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899,2</w:t>
            </w:r>
          </w:p>
        </w:tc>
      </w:tr>
      <w:tr w:rsidR="00F54480"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F54480" w:rsidRPr="005E335A" w:rsidRDefault="00F54480"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17 01 03</w:t>
            </w:r>
          </w:p>
        </w:tc>
        <w:tc>
          <w:tcPr>
            <w:tcW w:w="4535" w:type="dxa"/>
            <w:tcBorders>
              <w:top w:val="single" w:sz="4" w:space="0" w:color="auto"/>
              <w:left w:val="single" w:sz="4" w:space="0" w:color="auto"/>
              <w:right w:val="single" w:sz="4" w:space="0" w:color="auto"/>
            </w:tcBorders>
            <w:vAlign w:val="center"/>
          </w:tcPr>
          <w:p w:rsidR="00F54480" w:rsidRPr="005E335A" w:rsidRDefault="00F54480" w:rsidP="000B53EE">
            <w:pPr>
              <w:spacing w:after="0" w:line="240" w:lineRule="auto"/>
              <w:rPr>
                <w:rFonts w:asciiTheme="minorHAnsi" w:hAnsiTheme="minorHAnsi" w:cs="Arial"/>
                <w:sz w:val="20"/>
                <w:szCs w:val="20"/>
              </w:rPr>
            </w:pPr>
            <w:r w:rsidRPr="005E335A">
              <w:rPr>
                <w:rFonts w:asciiTheme="minorHAnsi" w:hAnsiTheme="minorHAnsi" w:cs="Arial"/>
                <w:sz w:val="20"/>
                <w:szCs w:val="20"/>
              </w:rPr>
              <w:t>Odpady innych materiałów ceramicznych i elementów wyposażenia</w:t>
            </w:r>
          </w:p>
        </w:tc>
        <w:tc>
          <w:tcPr>
            <w:tcW w:w="1914" w:type="dxa"/>
            <w:tcBorders>
              <w:top w:val="single" w:sz="4" w:space="0" w:color="auto"/>
              <w:left w:val="single" w:sz="4" w:space="0" w:color="auto"/>
              <w:right w:val="single" w:sz="4" w:space="0" w:color="auto"/>
            </w:tcBorders>
            <w:vAlign w:val="center"/>
          </w:tcPr>
          <w:p w:rsidR="00F54480" w:rsidRPr="005E335A" w:rsidRDefault="00F54480"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c>
          <w:tcPr>
            <w:tcW w:w="1772" w:type="dxa"/>
            <w:tcBorders>
              <w:top w:val="single" w:sz="4" w:space="0" w:color="auto"/>
              <w:left w:val="single" w:sz="4" w:space="0" w:color="auto"/>
              <w:right w:val="single" w:sz="4" w:space="0" w:color="auto"/>
            </w:tcBorders>
            <w:vAlign w:val="center"/>
          </w:tcPr>
          <w:p w:rsidR="00F54480" w:rsidRPr="005E335A" w:rsidRDefault="00F54480"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8,8</w:t>
            </w:r>
          </w:p>
        </w:tc>
      </w:tr>
      <w:tr w:rsidR="00F54480"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F54480" w:rsidRPr="005E335A" w:rsidRDefault="00F54480"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17 01 07</w:t>
            </w:r>
          </w:p>
        </w:tc>
        <w:tc>
          <w:tcPr>
            <w:tcW w:w="4535" w:type="dxa"/>
            <w:tcBorders>
              <w:top w:val="single" w:sz="4" w:space="0" w:color="auto"/>
              <w:left w:val="single" w:sz="4" w:space="0" w:color="auto"/>
              <w:right w:val="single" w:sz="4" w:space="0" w:color="auto"/>
            </w:tcBorders>
            <w:vAlign w:val="center"/>
          </w:tcPr>
          <w:p w:rsidR="00F54480" w:rsidRPr="005E335A" w:rsidRDefault="0029359E" w:rsidP="000B53EE">
            <w:pPr>
              <w:spacing w:after="0" w:line="240" w:lineRule="auto"/>
              <w:rPr>
                <w:rFonts w:asciiTheme="minorHAnsi" w:hAnsiTheme="minorHAnsi" w:cs="Arial"/>
                <w:sz w:val="20"/>
                <w:szCs w:val="20"/>
              </w:rPr>
            </w:pPr>
            <w:r w:rsidRPr="005E335A">
              <w:rPr>
                <w:rFonts w:asciiTheme="minorHAnsi" w:hAnsiTheme="minorHAnsi" w:cs="Arial"/>
                <w:sz w:val="20"/>
                <w:szCs w:val="20"/>
              </w:rPr>
              <w:t>Zmieszane odpady z betonu, gruzu ceglanego, odpadowych materiałów ceramicznych i elementów wyposażenia inne niż wymienione w 17 01 06</w:t>
            </w:r>
          </w:p>
        </w:tc>
        <w:tc>
          <w:tcPr>
            <w:tcW w:w="1914" w:type="dxa"/>
            <w:tcBorders>
              <w:top w:val="single" w:sz="4" w:space="0" w:color="auto"/>
              <w:left w:val="single" w:sz="4" w:space="0" w:color="auto"/>
              <w:right w:val="single" w:sz="4" w:space="0" w:color="auto"/>
            </w:tcBorders>
            <w:vAlign w:val="center"/>
          </w:tcPr>
          <w:p w:rsidR="00F54480" w:rsidRPr="005E335A" w:rsidRDefault="0029359E"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c>
          <w:tcPr>
            <w:tcW w:w="1772" w:type="dxa"/>
            <w:tcBorders>
              <w:top w:val="single" w:sz="4" w:space="0" w:color="auto"/>
              <w:left w:val="single" w:sz="4" w:space="0" w:color="auto"/>
              <w:right w:val="single" w:sz="4" w:space="0" w:color="auto"/>
            </w:tcBorders>
            <w:vAlign w:val="center"/>
          </w:tcPr>
          <w:p w:rsidR="00F54480" w:rsidRPr="005E335A" w:rsidRDefault="0029359E"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119,5</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17 02 02</w:t>
            </w:r>
          </w:p>
        </w:tc>
        <w:tc>
          <w:tcPr>
            <w:tcW w:w="4535"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Szkło</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1,2</w:t>
            </w:r>
          </w:p>
        </w:tc>
        <w:tc>
          <w:tcPr>
            <w:tcW w:w="1772" w:type="dxa"/>
            <w:tcBorders>
              <w:top w:val="single" w:sz="4" w:space="0" w:color="auto"/>
              <w:left w:val="single" w:sz="4" w:space="0" w:color="auto"/>
              <w:right w:val="single" w:sz="4" w:space="0" w:color="auto"/>
            </w:tcBorders>
            <w:vAlign w:val="center"/>
          </w:tcPr>
          <w:p w:rsidR="00AF4BDB" w:rsidRPr="005E335A" w:rsidRDefault="00F54480"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17 04 05</w:t>
            </w:r>
          </w:p>
        </w:tc>
        <w:tc>
          <w:tcPr>
            <w:tcW w:w="4535"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rPr>
                <w:rFonts w:asciiTheme="minorHAnsi" w:hAnsiTheme="minorHAnsi" w:cs="Arial"/>
                <w:sz w:val="20"/>
                <w:szCs w:val="20"/>
              </w:rPr>
            </w:pPr>
            <w:r w:rsidRPr="005E335A">
              <w:rPr>
                <w:rFonts w:asciiTheme="minorHAnsi" w:hAnsiTheme="minorHAnsi" w:cs="Arial"/>
                <w:sz w:val="20"/>
                <w:szCs w:val="20"/>
              </w:rPr>
              <w:t>Żelazo i stal</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5,41</w:t>
            </w:r>
          </w:p>
        </w:tc>
        <w:tc>
          <w:tcPr>
            <w:tcW w:w="1772" w:type="dxa"/>
            <w:tcBorders>
              <w:top w:val="single" w:sz="4" w:space="0" w:color="auto"/>
              <w:left w:val="single" w:sz="4" w:space="0" w:color="auto"/>
              <w:right w:val="single" w:sz="4" w:space="0" w:color="auto"/>
            </w:tcBorders>
            <w:vAlign w:val="center"/>
          </w:tcPr>
          <w:p w:rsidR="00AF4BDB" w:rsidRPr="005E335A" w:rsidRDefault="0029359E"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0,09</w:t>
            </w:r>
          </w:p>
        </w:tc>
      </w:tr>
      <w:tr w:rsidR="00AF4BDB" w:rsidRPr="005E335A" w:rsidTr="009354A6">
        <w:trPr>
          <w:cantSplit/>
          <w:trHeight w:val="176"/>
          <w:jc w:val="center"/>
        </w:trPr>
        <w:tc>
          <w:tcPr>
            <w:tcW w:w="1277" w:type="dxa"/>
            <w:tcBorders>
              <w:top w:val="single" w:sz="4" w:space="0" w:color="auto"/>
              <w:left w:val="single" w:sz="4" w:space="0" w:color="auto"/>
              <w:right w:val="single" w:sz="4" w:space="0" w:color="auto"/>
            </w:tcBorders>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17 06 04</w:t>
            </w:r>
          </w:p>
        </w:tc>
        <w:tc>
          <w:tcPr>
            <w:tcW w:w="4535" w:type="dxa"/>
            <w:tcBorders>
              <w:top w:val="single" w:sz="4" w:space="0" w:color="auto"/>
              <w:left w:val="single" w:sz="4" w:space="0" w:color="auto"/>
              <w:right w:val="single" w:sz="4" w:space="0" w:color="auto"/>
            </w:tcBorders>
            <w:vAlign w:val="center"/>
          </w:tcPr>
          <w:p w:rsidR="00AF4BDB" w:rsidRPr="005E335A" w:rsidRDefault="00AF4BDB" w:rsidP="007C5C76">
            <w:pPr>
              <w:spacing w:after="0" w:line="240" w:lineRule="auto"/>
              <w:rPr>
                <w:rFonts w:asciiTheme="minorHAnsi" w:hAnsiTheme="minorHAnsi" w:cs="Arial"/>
                <w:sz w:val="20"/>
                <w:szCs w:val="20"/>
                <w:highlight w:val="green"/>
              </w:rPr>
            </w:pPr>
            <w:r w:rsidRPr="005E335A">
              <w:rPr>
                <w:rFonts w:asciiTheme="minorHAnsi" w:hAnsiTheme="minorHAnsi" w:cs="Arial"/>
                <w:sz w:val="20"/>
                <w:szCs w:val="20"/>
              </w:rPr>
              <w:t>Materiały izolacyjne inne niż wymienione w 17 06 01 i 17 06 03</w:t>
            </w:r>
          </w:p>
        </w:tc>
        <w:tc>
          <w:tcPr>
            <w:tcW w:w="1914" w:type="dxa"/>
            <w:tcBorders>
              <w:top w:val="single" w:sz="4" w:space="0" w:color="auto"/>
              <w:left w:val="single" w:sz="4" w:space="0" w:color="auto"/>
              <w:right w:val="single" w:sz="4" w:space="0" w:color="auto"/>
            </w:tcBorders>
            <w:vAlign w:val="center"/>
          </w:tcPr>
          <w:p w:rsidR="00AF4BDB" w:rsidRPr="005E335A" w:rsidRDefault="00AF4BDB" w:rsidP="003C401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0,3</w:t>
            </w:r>
          </w:p>
        </w:tc>
        <w:tc>
          <w:tcPr>
            <w:tcW w:w="1772" w:type="dxa"/>
            <w:tcBorders>
              <w:top w:val="single" w:sz="4" w:space="0" w:color="auto"/>
              <w:left w:val="single" w:sz="4" w:space="0" w:color="auto"/>
              <w:right w:val="single" w:sz="4" w:space="0" w:color="auto"/>
            </w:tcBorders>
            <w:vAlign w:val="center"/>
          </w:tcPr>
          <w:p w:rsidR="00AF4BDB" w:rsidRPr="005E335A" w:rsidRDefault="0029359E"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9,8</w:t>
            </w:r>
          </w:p>
        </w:tc>
      </w:tr>
      <w:tr w:rsidR="00AF4BDB" w:rsidRPr="005E335A" w:rsidTr="009354A6">
        <w:trPr>
          <w:cantSplit/>
          <w:jc w:val="center"/>
        </w:trPr>
        <w:tc>
          <w:tcPr>
            <w:tcW w:w="1277"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sz w:val="20"/>
                <w:szCs w:val="20"/>
              </w:rPr>
              <w:t>17 09 04</w:t>
            </w:r>
          </w:p>
        </w:tc>
        <w:tc>
          <w:tcPr>
            <w:tcW w:w="4535" w:type="dxa"/>
            <w:shd w:val="clear" w:color="auto" w:fill="auto"/>
            <w:vAlign w:val="center"/>
          </w:tcPr>
          <w:p w:rsidR="00AF4BDB" w:rsidRPr="005E335A" w:rsidRDefault="00AF4BDB" w:rsidP="007C5C76">
            <w:pPr>
              <w:spacing w:after="0" w:line="240" w:lineRule="auto"/>
              <w:rPr>
                <w:rFonts w:asciiTheme="minorHAnsi" w:hAnsiTheme="minorHAnsi" w:cs="Arial"/>
                <w:sz w:val="20"/>
                <w:szCs w:val="20"/>
                <w:highlight w:val="green"/>
              </w:rPr>
            </w:pPr>
            <w:r w:rsidRPr="005E335A">
              <w:rPr>
                <w:rFonts w:asciiTheme="minorHAnsi" w:hAnsiTheme="minorHAnsi" w:cs="Arial"/>
                <w:sz w:val="20"/>
                <w:szCs w:val="20"/>
              </w:rPr>
              <w:t>Zmieszane odpady z budowy, remontów i demontażu inne niż wymienione w 17 09 01, 17 09 02 i 17 09 03</w:t>
            </w:r>
          </w:p>
        </w:tc>
        <w:tc>
          <w:tcPr>
            <w:tcW w:w="1914" w:type="dxa"/>
            <w:shd w:val="clear" w:color="auto" w:fill="auto"/>
            <w:vAlign w:val="center"/>
          </w:tcPr>
          <w:p w:rsidR="00AF4BDB" w:rsidRPr="005E335A" w:rsidRDefault="00AF4BDB" w:rsidP="000B53EE">
            <w:pPr>
              <w:spacing w:after="0" w:line="240" w:lineRule="auto"/>
              <w:jc w:val="center"/>
              <w:rPr>
                <w:rFonts w:asciiTheme="minorHAnsi" w:hAnsiTheme="minorHAnsi" w:cs="Arial"/>
                <w:sz w:val="20"/>
                <w:szCs w:val="20"/>
              </w:rPr>
            </w:pPr>
            <w:r w:rsidRPr="005E335A">
              <w:rPr>
                <w:rFonts w:asciiTheme="minorHAnsi" w:hAnsiTheme="minorHAnsi" w:cs="Arial"/>
                <w:b/>
                <w:sz w:val="20"/>
                <w:szCs w:val="20"/>
              </w:rPr>
              <w:t>2 340,1</w:t>
            </w:r>
          </w:p>
        </w:tc>
        <w:tc>
          <w:tcPr>
            <w:tcW w:w="1772" w:type="dxa"/>
            <w:vAlign w:val="center"/>
          </w:tcPr>
          <w:p w:rsidR="00AF4BDB" w:rsidRPr="005E335A" w:rsidRDefault="0029359E" w:rsidP="007C5C76">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283,2</w:t>
            </w:r>
          </w:p>
        </w:tc>
      </w:tr>
      <w:tr w:rsidR="00AF4BDB" w:rsidRPr="005E335A" w:rsidTr="009354A6">
        <w:trPr>
          <w:cantSplit/>
          <w:trHeight w:val="132"/>
          <w:jc w:val="center"/>
        </w:trPr>
        <w:tc>
          <w:tcPr>
            <w:tcW w:w="5812" w:type="dxa"/>
            <w:gridSpan w:val="2"/>
            <w:tcBorders>
              <w:bottom w:val="single" w:sz="4" w:space="0" w:color="auto"/>
            </w:tcBorders>
            <w:shd w:val="pct15" w:color="auto" w:fill="auto"/>
            <w:vAlign w:val="center"/>
          </w:tcPr>
          <w:p w:rsidR="00AF4BDB" w:rsidRPr="005E335A" w:rsidRDefault="00AF4BDB" w:rsidP="00942B1F">
            <w:pPr>
              <w:spacing w:after="0" w:line="240" w:lineRule="auto"/>
              <w:rPr>
                <w:rFonts w:asciiTheme="minorHAnsi" w:hAnsiTheme="minorHAnsi" w:cs="Arial"/>
                <w:b/>
                <w:sz w:val="20"/>
                <w:szCs w:val="20"/>
              </w:rPr>
            </w:pPr>
            <w:r w:rsidRPr="005E335A">
              <w:rPr>
                <w:rFonts w:asciiTheme="minorHAnsi" w:hAnsiTheme="minorHAnsi" w:cs="Arial"/>
                <w:b/>
                <w:sz w:val="20"/>
                <w:szCs w:val="20"/>
              </w:rPr>
              <w:t>Razem - odpady budowlane i remontowe z sektora komunalnego</w:t>
            </w:r>
          </w:p>
        </w:tc>
        <w:tc>
          <w:tcPr>
            <w:tcW w:w="1914" w:type="dxa"/>
            <w:tcBorders>
              <w:bottom w:val="single" w:sz="4" w:space="0" w:color="auto"/>
            </w:tcBorders>
            <w:shd w:val="pct15" w:color="auto" w:fill="auto"/>
            <w:vAlign w:val="center"/>
          </w:tcPr>
          <w:p w:rsidR="00AF4BDB" w:rsidRPr="005E335A" w:rsidRDefault="00AF4BDB" w:rsidP="00942B1F">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3 085,3</w:t>
            </w:r>
          </w:p>
        </w:tc>
        <w:tc>
          <w:tcPr>
            <w:tcW w:w="1772" w:type="dxa"/>
            <w:tcBorders>
              <w:bottom w:val="single" w:sz="4" w:space="0" w:color="auto"/>
            </w:tcBorders>
            <w:shd w:val="pct15" w:color="auto" w:fill="auto"/>
            <w:vAlign w:val="center"/>
          </w:tcPr>
          <w:p w:rsidR="00AF4BDB" w:rsidRPr="005E335A" w:rsidRDefault="0029359E" w:rsidP="00942B1F">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1336,5</w:t>
            </w:r>
          </w:p>
        </w:tc>
      </w:tr>
      <w:tr w:rsidR="00AF4BDB" w:rsidRPr="005E335A" w:rsidTr="009354A6">
        <w:trPr>
          <w:cantSplit/>
          <w:trHeight w:val="418"/>
          <w:jc w:val="center"/>
        </w:trPr>
        <w:tc>
          <w:tcPr>
            <w:tcW w:w="5812" w:type="dxa"/>
            <w:gridSpan w:val="2"/>
            <w:shd w:val="pct20" w:color="auto" w:fill="auto"/>
            <w:vAlign w:val="center"/>
          </w:tcPr>
          <w:p w:rsidR="00AF4BDB" w:rsidRPr="005E335A" w:rsidRDefault="00AF4BDB" w:rsidP="00C97D30">
            <w:pPr>
              <w:spacing w:after="0" w:line="240" w:lineRule="auto"/>
              <w:rPr>
                <w:rFonts w:asciiTheme="minorHAnsi" w:hAnsiTheme="minorHAnsi" w:cs="Arial"/>
                <w:b/>
                <w:sz w:val="20"/>
                <w:szCs w:val="20"/>
              </w:rPr>
            </w:pPr>
            <w:r w:rsidRPr="005E335A">
              <w:rPr>
                <w:rFonts w:asciiTheme="minorHAnsi" w:hAnsiTheme="minorHAnsi" w:cs="Arial"/>
                <w:b/>
                <w:sz w:val="20"/>
                <w:szCs w:val="20"/>
              </w:rPr>
              <w:t>Odpady odebrane z terenu gminy ogółem</w:t>
            </w:r>
          </w:p>
        </w:tc>
        <w:tc>
          <w:tcPr>
            <w:tcW w:w="1914" w:type="dxa"/>
            <w:shd w:val="pct20" w:color="auto" w:fill="auto"/>
            <w:vAlign w:val="center"/>
          </w:tcPr>
          <w:p w:rsidR="00AF4BDB" w:rsidRPr="005E335A" w:rsidRDefault="00AF4BDB" w:rsidP="00C97D30">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14 963,8</w:t>
            </w:r>
          </w:p>
        </w:tc>
        <w:tc>
          <w:tcPr>
            <w:tcW w:w="1772" w:type="dxa"/>
            <w:shd w:val="pct20" w:color="auto" w:fill="auto"/>
            <w:vAlign w:val="center"/>
          </w:tcPr>
          <w:p w:rsidR="00AF4BDB" w:rsidRPr="005E335A" w:rsidRDefault="00B413D5" w:rsidP="00C97D30">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11516,7</w:t>
            </w:r>
          </w:p>
        </w:tc>
      </w:tr>
    </w:tbl>
    <w:p w:rsidR="00656743" w:rsidRPr="005E335A" w:rsidRDefault="00656743" w:rsidP="00483B6F">
      <w:pPr>
        <w:spacing w:after="0" w:line="240" w:lineRule="auto"/>
        <w:rPr>
          <w:rFonts w:asciiTheme="minorHAnsi" w:hAnsiTheme="minorHAnsi" w:cs="Arial"/>
        </w:rPr>
      </w:pPr>
    </w:p>
    <w:p w:rsidR="00496E02" w:rsidRDefault="0019502E" w:rsidP="0051545B">
      <w:pPr>
        <w:spacing w:after="0" w:line="240" w:lineRule="auto"/>
        <w:jc w:val="both"/>
        <w:rPr>
          <w:rFonts w:asciiTheme="minorHAnsi" w:hAnsiTheme="minorHAnsi" w:cs="Arial"/>
        </w:rPr>
      </w:pPr>
      <w:r w:rsidRPr="00C710E1">
        <w:rPr>
          <w:rFonts w:asciiTheme="minorHAnsi" w:hAnsiTheme="minorHAnsi" w:cs="Arial"/>
        </w:rPr>
        <w:t xml:space="preserve">Z danych przedstawionych w powyższych tabelach wynika, iż w I półroczu 2014 roku zebrano mniej odpadów niż w II półroczu  o 1528,3Mg. </w:t>
      </w:r>
    </w:p>
    <w:p w:rsidR="00E567D8" w:rsidRPr="00C44985" w:rsidRDefault="009E24DC" w:rsidP="0051545B">
      <w:pPr>
        <w:spacing w:after="0" w:line="240" w:lineRule="auto"/>
        <w:jc w:val="both"/>
        <w:rPr>
          <w:rFonts w:asciiTheme="minorHAnsi" w:hAnsiTheme="minorHAnsi" w:cs="Arial"/>
        </w:rPr>
      </w:pPr>
      <w:r w:rsidRPr="00C44985">
        <w:rPr>
          <w:rFonts w:asciiTheme="minorHAnsi" w:hAnsiTheme="minorHAnsi" w:cs="Arial"/>
        </w:rPr>
        <w:t>O</w:t>
      </w:r>
      <w:r w:rsidR="0051545B" w:rsidRPr="00C44985">
        <w:rPr>
          <w:rFonts w:asciiTheme="minorHAnsi" w:hAnsiTheme="minorHAnsi" w:cs="Arial"/>
        </w:rPr>
        <w:t xml:space="preserve">dpady </w:t>
      </w:r>
      <w:r w:rsidRPr="00C44985">
        <w:rPr>
          <w:rFonts w:asciiTheme="minorHAnsi" w:hAnsiTheme="minorHAnsi" w:cs="Arial"/>
        </w:rPr>
        <w:t>należące do składu morfologi</w:t>
      </w:r>
      <w:r w:rsidR="00AD0EF0" w:rsidRPr="00C44985">
        <w:rPr>
          <w:rFonts w:asciiTheme="minorHAnsi" w:hAnsiTheme="minorHAnsi" w:cs="Arial"/>
        </w:rPr>
        <w:t>cznego</w:t>
      </w:r>
      <w:r w:rsidR="001717D5" w:rsidRPr="00C44985">
        <w:rPr>
          <w:rFonts w:asciiTheme="minorHAnsi" w:hAnsiTheme="minorHAnsi" w:cs="Arial"/>
        </w:rPr>
        <w:t xml:space="preserve"> </w:t>
      </w:r>
      <w:r w:rsidR="00AD0EF0" w:rsidRPr="00C44985">
        <w:rPr>
          <w:rFonts w:asciiTheme="minorHAnsi" w:hAnsiTheme="minorHAnsi" w:cs="Arial"/>
        </w:rPr>
        <w:t xml:space="preserve">odpadów </w:t>
      </w:r>
      <w:r w:rsidR="0051545B" w:rsidRPr="00C44985">
        <w:rPr>
          <w:rFonts w:asciiTheme="minorHAnsi" w:hAnsiTheme="minorHAnsi" w:cs="Arial"/>
        </w:rPr>
        <w:t>komunaln</w:t>
      </w:r>
      <w:r w:rsidR="00AD0EF0" w:rsidRPr="00C44985">
        <w:rPr>
          <w:rFonts w:asciiTheme="minorHAnsi" w:hAnsiTheme="minorHAnsi" w:cs="Arial"/>
        </w:rPr>
        <w:t>ych zgodnego z KPGO 2014</w:t>
      </w:r>
      <w:r w:rsidRPr="00C44985">
        <w:rPr>
          <w:rFonts w:asciiTheme="minorHAnsi" w:hAnsiTheme="minorHAnsi" w:cs="Arial"/>
        </w:rPr>
        <w:t xml:space="preserve">, </w:t>
      </w:r>
      <w:r w:rsidR="00AD0EF0" w:rsidRPr="00C44985">
        <w:rPr>
          <w:rFonts w:asciiTheme="minorHAnsi" w:hAnsiTheme="minorHAnsi" w:cs="Arial"/>
        </w:rPr>
        <w:t>sklasyfikowane są w grupach: 20 (wszystkie) i 15 (tylko opakowania).</w:t>
      </w:r>
    </w:p>
    <w:p w:rsidR="003F4CAE" w:rsidRPr="00C44985" w:rsidRDefault="00AD0EF0" w:rsidP="003F4CAE">
      <w:pPr>
        <w:spacing w:after="0" w:line="240" w:lineRule="auto"/>
        <w:jc w:val="both"/>
        <w:rPr>
          <w:rFonts w:asciiTheme="minorHAnsi" w:hAnsiTheme="minorHAnsi" w:cs="Arial"/>
        </w:rPr>
      </w:pPr>
      <w:r w:rsidRPr="00C44985">
        <w:rPr>
          <w:rFonts w:asciiTheme="minorHAnsi" w:hAnsiTheme="minorHAnsi" w:cs="Arial"/>
        </w:rPr>
        <w:t>Przyjmując powyższe kryteria - w I półroczu 201</w:t>
      </w:r>
      <w:r w:rsidR="0019502E">
        <w:rPr>
          <w:rFonts w:asciiTheme="minorHAnsi" w:hAnsiTheme="minorHAnsi" w:cs="Arial"/>
        </w:rPr>
        <w:t>4</w:t>
      </w:r>
      <w:r w:rsidRPr="00C44985">
        <w:rPr>
          <w:rFonts w:asciiTheme="minorHAnsi" w:hAnsiTheme="minorHAnsi" w:cs="Arial"/>
        </w:rPr>
        <w:t xml:space="preserve"> r. z</w:t>
      </w:r>
      <w:r w:rsidR="00A87417" w:rsidRPr="00C44985">
        <w:rPr>
          <w:rFonts w:asciiTheme="minorHAnsi" w:hAnsiTheme="minorHAnsi" w:cs="Arial"/>
        </w:rPr>
        <w:t> </w:t>
      </w:r>
      <w:r w:rsidRPr="00C44985">
        <w:rPr>
          <w:rFonts w:asciiTheme="minorHAnsi" w:hAnsiTheme="minorHAnsi" w:cs="Arial"/>
        </w:rPr>
        <w:t xml:space="preserve">terenu Brzegu </w:t>
      </w:r>
      <w:r w:rsidR="00A87417" w:rsidRPr="00C44985">
        <w:rPr>
          <w:rFonts w:asciiTheme="minorHAnsi" w:hAnsiTheme="minorHAnsi" w:cs="Arial"/>
        </w:rPr>
        <w:t xml:space="preserve">odebrano mniej odpadów komunalnych, niż w II półroczu </w:t>
      </w:r>
      <w:r w:rsidR="00601A7A">
        <w:rPr>
          <w:rFonts w:asciiTheme="minorHAnsi" w:hAnsiTheme="minorHAnsi" w:cs="Arial"/>
        </w:rPr>
        <w:t>2014</w:t>
      </w:r>
      <w:r w:rsidR="00A87417" w:rsidRPr="00C44985">
        <w:rPr>
          <w:rFonts w:asciiTheme="minorHAnsi" w:hAnsiTheme="minorHAnsi" w:cs="Arial"/>
        </w:rPr>
        <w:t xml:space="preserve">. </w:t>
      </w:r>
    </w:p>
    <w:p w:rsidR="005314A4" w:rsidRDefault="00601A7A" w:rsidP="0051545B">
      <w:pPr>
        <w:spacing w:after="0" w:line="240" w:lineRule="auto"/>
        <w:jc w:val="both"/>
        <w:rPr>
          <w:rFonts w:asciiTheme="minorHAnsi" w:hAnsiTheme="minorHAnsi" w:cs="Arial"/>
        </w:rPr>
      </w:pPr>
      <w:r>
        <w:rPr>
          <w:rFonts w:asciiTheme="minorHAnsi" w:hAnsiTheme="minorHAnsi" w:cs="Arial"/>
        </w:rPr>
        <w:t>Jednak porównując ilość odpadó</w:t>
      </w:r>
      <w:r w:rsidR="00496E02">
        <w:rPr>
          <w:rFonts w:asciiTheme="minorHAnsi" w:hAnsiTheme="minorHAnsi" w:cs="Arial"/>
        </w:rPr>
        <w:t>w odebranych w roku</w:t>
      </w:r>
      <w:r>
        <w:rPr>
          <w:rFonts w:asciiTheme="minorHAnsi" w:hAnsiTheme="minorHAnsi" w:cs="Arial"/>
        </w:rPr>
        <w:t xml:space="preserve"> 2013 i 2014</w:t>
      </w:r>
      <w:r w:rsidR="005314A4">
        <w:rPr>
          <w:rFonts w:asciiTheme="minorHAnsi" w:hAnsiTheme="minorHAnsi" w:cs="Arial"/>
        </w:rPr>
        <w:t xml:space="preserve"> zauważamy tendencję spadkową, gdyż w roku 2014 odebrano o około 23% odpadów mniej niż w roku 2013.</w:t>
      </w:r>
    </w:p>
    <w:p w:rsidR="00BF796B" w:rsidRPr="00C44985" w:rsidRDefault="005314A4" w:rsidP="0051545B">
      <w:pPr>
        <w:spacing w:after="0" w:line="240" w:lineRule="auto"/>
        <w:jc w:val="both"/>
        <w:rPr>
          <w:rFonts w:asciiTheme="minorHAnsi" w:hAnsiTheme="minorHAnsi" w:cs="Arial"/>
        </w:rPr>
      </w:pPr>
      <w:r>
        <w:rPr>
          <w:rFonts w:asciiTheme="minorHAnsi" w:hAnsiTheme="minorHAnsi" w:cs="Arial"/>
        </w:rPr>
        <w:t xml:space="preserve">Przyczyn takiego zjawiska zapewne jest wiele. Można wśród nich wymienić spadek ilości mieszkańców w roku 2014 a także wzrost świadomości ekologicznej Brzeżan, przyczyniającej się do wytwarzania mniejszej ilości odpadów w życiu codziennym. </w:t>
      </w:r>
      <w:r w:rsidR="00601A7A">
        <w:rPr>
          <w:rFonts w:asciiTheme="minorHAnsi" w:hAnsiTheme="minorHAnsi" w:cs="Arial"/>
        </w:rPr>
        <w:t xml:space="preserve"> </w:t>
      </w:r>
    </w:p>
    <w:p w:rsidR="005314A4" w:rsidRDefault="005314A4" w:rsidP="005314A4">
      <w:pPr>
        <w:spacing w:after="0" w:line="240" w:lineRule="auto"/>
        <w:jc w:val="both"/>
        <w:rPr>
          <w:rFonts w:asciiTheme="minorHAnsi" w:hAnsiTheme="minorHAnsi" w:cs="Arial"/>
        </w:rPr>
      </w:pPr>
      <w:r>
        <w:rPr>
          <w:rFonts w:asciiTheme="minorHAnsi" w:hAnsiTheme="minorHAnsi" w:cs="Arial"/>
        </w:rPr>
        <w:t>Na podstawie powyższych danych na chwilę obecną można pozytywnie ocenić s</w:t>
      </w:r>
      <w:r w:rsidR="00BF796B" w:rsidRPr="00C44985">
        <w:rPr>
          <w:rFonts w:asciiTheme="minorHAnsi" w:hAnsiTheme="minorHAnsi" w:cs="Arial"/>
        </w:rPr>
        <w:t>kutecznoś</w:t>
      </w:r>
      <w:r w:rsidR="00523BF5" w:rsidRPr="00C44985">
        <w:rPr>
          <w:rFonts w:asciiTheme="minorHAnsi" w:hAnsiTheme="minorHAnsi" w:cs="Arial"/>
        </w:rPr>
        <w:t>ć</w:t>
      </w:r>
      <w:r w:rsidR="00BF796B" w:rsidRPr="00C44985">
        <w:rPr>
          <w:rFonts w:asciiTheme="minorHAnsi" w:hAnsiTheme="minorHAnsi" w:cs="Arial"/>
        </w:rPr>
        <w:t xml:space="preserve"> nowego systemu</w:t>
      </w:r>
      <w:r>
        <w:rPr>
          <w:rFonts w:asciiTheme="minorHAnsi" w:hAnsiTheme="minorHAnsi" w:cs="Arial"/>
        </w:rPr>
        <w:t>, która przejawia się spadkiem ogólnej ilości odpadów zebranych z terenu Brzegu w roku 2014 w stosunku do roku ubiegłego (2013).</w:t>
      </w:r>
      <w:r w:rsidR="00523BF5" w:rsidRPr="00C44985">
        <w:rPr>
          <w:rFonts w:asciiTheme="minorHAnsi" w:hAnsiTheme="minorHAnsi" w:cs="Arial"/>
        </w:rPr>
        <w:t xml:space="preserve"> </w:t>
      </w:r>
      <w:bookmarkStart w:id="26" w:name="_Toc387411226"/>
    </w:p>
    <w:p w:rsidR="00C4173B" w:rsidRDefault="00C4173B" w:rsidP="00C4173B">
      <w:pPr>
        <w:spacing w:after="0" w:line="240" w:lineRule="auto"/>
        <w:ind w:left="360"/>
        <w:jc w:val="both"/>
        <w:rPr>
          <w:rFonts w:asciiTheme="minorHAnsi" w:hAnsiTheme="minorHAnsi" w:cs="Arial"/>
        </w:rPr>
      </w:pPr>
    </w:p>
    <w:p w:rsidR="005E63C0" w:rsidRPr="00C4173B" w:rsidRDefault="005E63C0" w:rsidP="00F5648A">
      <w:pPr>
        <w:pStyle w:val="Akapitzlist"/>
        <w:numPr>
          <w:ilvl w:val="0"/>
          <w:numId w:val="28"/>
        </w:numPr>
        <w:tabs>
          <w:tab w:val="left" w:pos="426"/>
        </w:tabs>
        <w:spacing w:after="0" w:line="240" w:lineRule="auto"/>
        <w:ind w:left="426" w:hanging="426"/>
        <w:jc w:val="both"/>
        <w:rPr>
          <w:rFonts w:asciiTheme="minorHAnsi" w:hAnsiTheme="minorHAnsi" w:cs="Arial"/>
          <w:b/>
        </w:rPr>
      </w:pPr>
      <w:r w:rsidRPr="00C4173B">
        <w:rPr>
          <w:rFonts w:asciiTheme="minorHAnsi" w:hAnsiTheme="minorHAnsi" w:cs="Arial"/>
          <w:b/>
        </w:rPr>
        <w:t xml:space="preserve">INSTALACJE, DO KTÓRYCH </w:t>
      </w:r>
      <w:r w:rsidR="00E60135" w:rsidRPr="00C4173B">
        <w:rPr>
          <w:rFonts w:asciiTheme="minorHAnsi" w:hAnsiTheme="minorHAnsi" w:cs="Arial"/>
          <w:b/>
        </w:rPr>
        <w:t xml:space="preserve">ZOSTAŁY PRZEKAZANE </w:t>
      </w:r>
      <w:r w:rsidRPr="00C4173B">
        <w:rPr>
          <w:rFonts w:asciiTheme="minorHAnsi" w:hAnsiTheme="minorHAnsi" w:cs="Arial"/>
          <w:b/>
        </w:rPr>
        <w:t>ODEBRAN</w:t>
      </w:r>
      <w:r w:rsidR="00E60135" w:rsidRPr="00C4173B">
        <w:rPr>
          <w:rFonts w:asciiTheme="minorHAnsi" w:hAnsiTheme="minorHAnsi" w:cs="Arial"/>
          <w:b/>
        </w:rPr>
        <w:t>E</w:t>
      </w:r>
      <w:r w:rsidRPr="00C4173B">
        <w:rPr>
          <w:rFonts w:asciiTheme="minorHAnsi" w:hAnsiTheme="minorHAnsi" w:cs="Arial"/>
          <w:b/>
        </w:rPr>
        <w:t xml:space="preserve"> ODPAD</w:t>
      </w:r>
      <w:r w:rsidR="00E60135" w:rsidRPr="00C4173B">
        <w:rPr>
          <w:rFonts w:asciiTheme="minorHAnsi" w:hAnsiTheme="minorHAnsi" w:cs="Arial"/>
          <w:b/>
        </w:rPr>
        <w:t>Y</w:t>
      </w:r>
      <w:r w:rsidRPr="00C4173B">
        <w:rPr>
          <w:rFonts w:asciiTheme="minorHAnsi" w:hAnsiTheme="minorHAnsi" w:cs="Arial"/>
          <w:b/>
        </w:rPr>
        <w:t xml:space="preserve"> Z</w:t>
      </w:r>
      <w:r w:rsidR="00E60135" w:rsidRPr="00C4173B">
        <w:rPr>
          <w:rFonts w:asciiTheme="minorHAnsi" w:hAnsiTheme="minorHAnsi" w:cs="Arial"/>
          <w:b/>
        </w:rPr>
        <w:t> SEKTORA KOMUNALNEGO</w:t>
      </w:r>
      <w:bookmarkEnd w:id="26"/>
    </w:p>
    <w:p w:rsidR="0066331B" w:rsidRPr="005314A4" w:rsidRDefault="0066331B" w:rsidP="00E60135">
      <w:pPr>
        <w:spacing w:after="0" w:line="240" w:lineRule="auto"/>
        <w:jc w:val="both"/>
        <w:rPr>
          <w:rFonts w:asciiTheme="minorHAnsi" w:hAnsiTheme="minorHAnsi" w:cs="Arial"/>
          <w:b/>
        </w:rPr>
      </w:pPr>
    </w:p>
    <w:p w:rsidR="002A614D" w:rsidRPr="005E335A" w:rsidRDefault="002A614D" w:rsidP="002A614D">
      <w:pPr>
        <w:spacing w:after="0" w:line="240" w:lineRule="auto"/>
        <w:jc w:val="both"/>
        <w:rPr>
          <w:rFonts w:asciiTheme="minorHAnsi" w:hAnsiTheme="minorHAnsi" w:cs="Arial"/>
        </w:rPr>
      </w:pPr>
      <w:r w:rsidRPr="005E335A">
        <w:rPr>
          <w:rFonts w:asciiTheme="minorHAnsi" w:hAnsiTheme="minorHAnsi" w:cs="Arial"/>
        </w:rPr>
        <w:lastRenderedPageBreak/>
        <w:t>Na podstawie danych pozyskanych z kwartalnych sprawozdań podmiotów odbierających odpady komunalne od właścicieli nieruchomości</w:t>
      </w:r>
      <w:r w:rsidR="00BD1739">
        <w:rPr>
          <w:rFonts w:asciiTheme="minorHAnsi" w:hAnsiTheme="minorHAnsi" w:cs="Arial"/>
        </w:rPr>
        <w:t xml:space="preserve"> oraz danych dotyczących ilości odpadów komunalnych przyjętych w PSZOK</w:t>
      </w:r>
      <w:r w:rsidRPr="005E335A">
        <w:rPr>
          <w:rFonts w:asciiTheme="minorHAnsi" w:hAnsiTheme="minorHAnsi" w:cs="Arial"/>
        </w:rPr>
        <w:t>, sporządzono tabelaryczne zestawienia, przedstawiające:</w:t>
      </w:r>
    </w:p>
    <w:p w:rsidR="002A614D" w:rsidRPr="005E335A" w:rsidRDefault="002A614D" w:rsidP="00C4173B">
      <w:pPr>
        <w:numPr>
          <w:ilvl w:val="0"/>
          <w:numId w:val="13"/>
        </w:numPr>
        <w:spacing w:after="0" w:line="240" w:lineRule="auto"/>
        <w:jc w:val="both"/>
        <w:rPr>
          <w:rFonts w:asciiTheme="minorHAnsi" w:hAnsiTheme="minorHAnsi" w:cs="Arial"/>
        </w:rPr>
      </w:pPr>
      <w:r w:rsidRPr="005E335A">
        <w:rPr>
          <w:rFonts w:asciiTheme="minorHAnsi" w:hAnsiTheme="minorHAnsi" w:cs="Arial"/>
        </w:rPr>
        <w:t xml:space="preserve">instalacje, do których przekazano odebrane z obszaru </w:t>
      </w:r>
      <w:r w:rsidR="00725157" w:rsidRPr="005E335A">
        <w:rPr>
          <w:rFonts w:asciiTheme="minorHAnsi" w:hAnsiTheme="minorHAnsi" w:cs="Arial"/>
        </w:rPr>
        <w:t>g</w:t>
      </w:r>
      <w:r w:rsidR="008C2666" w:rsidRPr="005E335A">
        <w:rPr>
          <w:rFonts w:asciiTheme="minorHAnsi" w:hAnsiTheme="minorHAnsi" w:cs="Arial"/>
        </w:rPr>
        <w:t>miny</w:t>
      </w:r>
      <w:r w:rsidR="00725157" w:rsidRPr="005E335A">
        <w:rPr>
          <w:rFonts w:asciiTheme="minorHAnsi" w:hAnsiTheme="minorHAnsi" w:cs="Arial"/>
        </w:rPr>
        <w:t xml:space="preserve"> </w:t>
      </w:r>
      <w:r w:rsidR="007E2FB6" w:rsidRPr="005E335A">
        <w:rPr>
          <w:rFonts w:asciiTheme="minorHAnsi" w:hAnsiTheme="minorHAnsi" w:cs="Arial"/>
        </w:rPr>
        <w:t>Brzeg</w:t>
      </w:r>
      <w:r w:rsidRPr="005E335A">
        <w:rPr>
          <w:rFonts w:asciiTheme="minorHAnsi" w:hAnsiTheme="minorHAnsi" w:cs="Arial"/>
        </w:rPr>
        <w:t xml:space="preserve"> odpady,</w:t>
      </w:r>
    </w:p>
    <w:p w:rsidR="002A614D" w:rsidRPr="005E335A" w:rsidRDefault="002A614D" w:rsidP="00C4173B">
      <w:pPr>
        <w:numPr>
          <w:ilvl w:val="0"/>
          <w:numId w:val="13"/>
        </w:numPr>
        <w:spacing w:after="0" w:line="240" w:lineRule="auto"/>
        <w:jc w:val="both"/>
        <w:rPr>
          <w:rFonts w:asciiTheme="minorHAnsi" w:hAnsiTheme="minorHAnsi" w:cs="Arial"/>
        </w:rPr>
      </w:pPr>
      <w:r w:rsidRPr="005E335A">
        <w:rPr>
          <w:rFonts w:asciiTheme="minorHAnsi" w:hAnsiTheme="minorHAnsi" w:cs="Arial"/>
        </w:rPr>
        <w:t>ilości odpadów</w:t>
      </w:r>
      <w:r w:rsidR="00213492" w:rsidRPr="005E335A">
        <w:rPr>
          <w:rFonts w:asciiTheme="minorHAnsi" w:hAnsiTheme="minorHAnsi" w:cs="Arial"/>
        </w:rPr>
        <w:t xml:space="preserve"> przekazanych do danej instalacji</w:t>
      </w:r>
      <w:r w:rsidRPr="005E335A">
        <w:rPr>
          <w:rFonts w:asciiTheme="minorHAnsi" w:hAnsiTheme="minorHAnsi" w:cs="Arial"/>
        </w:rPr>
        <w:t>,</w:t>
      </w:r>
    </w:p>
    <w:p w:rsidR="0004087F" w:rsidRPr="005E335A" w:rsidRDefault="002A614D" w:rsidP="00C4173B">
      <w:pPr>
        <w:numPr>
          <w:ilvl w:val="0"/>
          <w:numId w:val="13"/>
        </w:numPr>
        <w:spacing w:after="0" w:line="240" w:lineRule="auto"/>
        <w:jc w:val="both"/>
        <w:rPr>
          <w:rFonts w:asciiTheme="minorHAnsi" w:hAnsiTheme="minorHAnsi" w:cs="Arial"/>
        </w:rPr>
      </w:pPr>
      <w:r w:rsidRPr="005E335A">
        <w:rPr>
          <w:rFonts w:asciiTheme="minorHAnsi" w:hAnsiTheme="minorHAnsi" w:cs="Arial"/>
        </w:rPr>
        <w:t xml:space="preserve">informacje o procesach odzysku i unieszkodliwiania jakim zostały poddane przekazane na instalacje odpady. </w:t>
      </w:r>
    </w:p>
    <w:p w:rsidR="0004087F" w:rsidRPr="005E335A" w:rsidRDefault="0004087F" w:rsidP="0004087F">
      <w:pPr>
        <w:spacing w:after="0" w:line="240" w:lineRule="auto"/>
        <w:ind w:left="720"/>
        <w:jc w:val="both"/>
        <w:rPr>
          <w:rFonts w:asciiTheme="minorHAnsi" w:hAnsiTheme="minorHAnsi" w:cs="Arial"/>
        </w:rPr>
      </w:pPr>
    </w:p>
    <w:p w:rsidR="00A74B97" w:rsidRPr="00181D1D" w:rsidRDefault="00A74B97" w:rsidP="00A74B97">
      <w:pPr>
        <w:spacing w:after="0" w:line="240" w:lineRule="auto"/>
        <w:jc w:val="both"/>
        <w:rPr>
          <w:rFonts w:asciiTheme="minorHAnsi" w:hAnsiTheme="minorHAnsi" w:cs="Arial"/>
          <w:bCs/>
          <w:i/>
          <w:sz w:val="18"/>
          <w:szCs w:val="18"/>
        </w:rPr>
      </w:pPr>
      <w:bookmarkStart w:id="27" w:name="_Toc387411283"/>
      <w:r w:rsidRPr="00181D1D">
        <w:rPr>
          <w:rFonts w:asciiTheme="minorHAnsi" w:hAnsiTheme="minorHAnsi" w:cs="Arial"/>
          <w:b/>
          <w:i/>
          <w:sz w:val="18"/>
          <w:szCs w:val="18"/>
        </w:rPr>
        <w:t xml:space="preserve">Tabela </w:t>
      </w:r>
      <w:r w:rsidR="00A32791" w:rsidRPr="00181D1D">
        <w:rPr>
          <w:rFonts w:asciiTheme="minorHAnsi" w:hAnsiTheme="minorHAnsi" w:cs="Arial"/>
          <w:b/>
          <w:i/>
          <w:sz w:val="18"/>
          <w:szCs w:val="18"/>
        </w:rPr>
        <w:t>5</w:t>
      </w:r>
      <w:r w:rsidRPr="00181D1D">
        <w:rPr>
          <w:rFonts w:asciiTheme="minorHAnsi" w:hAnsiTheme="minorHAnsi" w:cs="Arial"/>
          <w:b/>
          <w:bCs/>
          <w:i/>
          <w:sz w:val="18"/>
          <w:szCs w:val="18"/>
        </w:rPr>
        <w:t xml:space="preserve">. </w:t>
      </w:r>
      <w:r w:rsidRPr="00181D1D">
        <w:rPr>
          <w:rFonts w:asciiTheme="minorHAnsi" w:hAnsiTheme="minorHAnsi" w:cs="Arial"/>
          <w:bCs/>
          <w:i/>
          <w:sz w:val="18"/>
          <w:szCs w:val="18"/>
        </w:rPr>
        <w:t xml:space="preserve">Zestawienie informacji o masie odpadów odebranych z obszaru </w:t>
      </w:r>
      <w:r w:rsidR="00725157" w:rsidRPr="00181D1D">
        <w:rPr>
          <w:rFonts w:asciiTheme="minorHAnsi" w:hAnsiTheme="minorHAnsi" w:cs="Arial"/>
          <w:bCs/>
          <w:i/>
          <w:sz w:val="18"/>
          <w:szCs w:val="18"/>
        </w:rPr>
        <w:t>gminy</w:t>
      </w:r>
      <w:r w:rsidR="008C2666" w:rsidRPr="00181D1D">
        <w:rPr>
          <w:rFonts w:asciiTheme="minorHAnsi" w:hAnsiTheme="minorHAnsi" w:cs="Arial"/>
          <w:bCs/>
          <w:i/>
          <w:sz w:val="18"/>
          <w:szCs w:val="18"/>
        </w:rPr>
        <w:t xml:space="preserve"> </w:t>
      </w:r>
      <w:r w:rsidR="007E2FB6" w:rsidRPr="00181D1D">
        <w:rPr>
          <w:rFonts w:asciiTheme="minorHAnsi" w:hAnsiTheme="minorHAnsi" w:cs="Arial"/>
          <w:bCs/>
          <w:i/>
          <w:sz w:val="18"/>
          <w:szCs w:val="18"/>
        </w:rPr>
        <w:t>Brzeg</w:t>
      </w:r>
      <w:r w:rsidR="008C2666" w:rsidRPr="00181D1D">
        <w:rPr>
          <w:rFonts w:asciiTheme="minorHAnsi" w:hAnsiTheme="minorHAnsi" w:cs="Arial"/>
          <w:bCs/>
          <w:i/>
          <w:sz w:val="18"/>
          <w:szCs w:val="18"/>
        </w:rPr>
        <w:t xml:space="preserve"> </w:t>
      </w:r>
      <w:r w:rsidR="00136916" w:rsidRPr="00181D1D">
        <w:rPr>
          <w:rFonts w:asciiTheme="minorHAnsi" w:hAnsiTheme="minorHAnsi" w:cs="Arial"/>
          <w:bCs/>
          <w:i/>
          <w:sz w:val="18"/>
          <w:szCs w:val="18"/>
        </w:rPr>
        <w:t>roku 2014</w:t>
      </w:r>
      <w:r w:rsidRPr="00181D1D">
        <w:rPr>
          <w:rFonts w:asciiTheme="minorHAnsi" w:hAnsiTheme="minorHAnsi" w:cs="Arial"/>
          <w:bCs/>
          <w:i/>
          <w:sz w:val="18"/>
          <w:szCs w:val="18"/>
        </w:rPr>
        <w:t>, pochodzących z sektora komunalnego</w:t>
      </w:r>
      <w:r w:rsidR="00BD1739" w:rsidRPr="00181D1D">
        <w:rPr>
          <w:rFonts w:asciiTheme="minorHAnsi" w:hAnsiTheme="minorHAnsi" w:cs="Arial"/>
          <w:bCs/>
          <w:i/>
          <w:sz w:val="18"/>
          <w:szCs w:val="18"/>
        </w:rPr>
        <w:t xml:space="preserve"> </w:t>
      </w:r>
      <w:r w:rsidR="0087699A" w:rsidRPr="00181D1D">
        <w:rPr>
          <w:rFonts w:asciiTheme="minorHAnsi" w:hAnsiTheme="minorHAnsi" w:cs="Arial"/>
          <w:bCs/>
          <w:i/>
          <w:sz w:val="18"/>
          <w:szCs w:val="18"/>
        </w:rPr>
        <w:t>(</w:t>
      </w:r>
      <w:r w:rsidRPr="00181D1D">
        <w:rPr>
          <w:rFonts w:asciiTheme="minorHAnsi" w:hAnsiTheme="minorHAnsi" w:cs="Arial"/>
          <w:i/>
          <w:sz w:val="18"/>
          <w:szCs w:val="18"/>
        </w:rPr>
        <w:t>z wyłączeniem selektywnie zebranych odpadów ulegających biodegradacji</w:t>
      </w:r>
      <w:r w:rsidR="0087699A" w:rsidRPr="00181D1D">
        <w:rPr>
          <w:rFonts w:asciiTheme="minorHAnsi" w:hAnsiTheme="minorHAnsi" w:cs="Arial"/>
          <w:i/>
          <w:sz w:val="18"/>
          <w:szCs w:val="18"/>
        </w:rPr>
        <w:t>)</w:t>
      </w:r>
      <w:r w:rsidRPr="00181D1D">
        <w:rPr>
          <w:rFonts w:asciiTheme="minorHAnsi" w:hAnsiTheme="minorHAnsi" w:cs="Arial"/>
          <w:bCs/>
          <w:i/>
          <w:sz w:val="18"/>
          <w:szCs w:val="18"/>
        </w:rPr>
        <w:t xml:space="preserve"> oraz sposobie i miejscu ich zagospodarowania</w:t>
      </w:r>
      <w:bookmarkEnd w:id="27"/>
      <w:r w:rsidR="00A32791" w:rsidRPr="00181D1D">
        <w:rPr>
          <w:rFonts w:asciiTheme="minorHAnsi" w:hAnsiTheme="minorHAnsi" w:cs="Arial"/>
          <w:bCs/>
          <w:i/>
          <w:sz w:val="18"/>
          <w:szCs w:val="18"/>
        </w:rPr>
        <w:t>.</w:t>
      </w:r>
    </w:p>
    <w:p w:rsidR="00136916" w:rsidRPr="00181D1D" w:rsidRDefault="00136916" w:rsidP="00A74B97">
      <w:pPr>
        <w:spacing w:after="0" w:line="240" w:lineRule="auto"/>
        <w:jc w:val="both"/>
        <w:rPr>
          <w:rFonts w:asciiTheme="minorHAnsi" w:hAnsiTheme="minorHAnsi" w:cs="Arial"/>
          <w:i/>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175"/>
        <w:gridCol w:w="3427"/>
        <w:gridCol w:w="1406"/>
        <w:gridCol w:w="1618"/>
      </w:tblGrid>
      <w:tr w:rsidR="00136916" w:rsidRPr="003B0608" w:rsidTr="00181D1D">
        <w:trPr>
          <w:trHeight w:val="673"/>
        </w:trPr>
        <w:tc>
          <w:tcPr>
            <w:tcW w:w="212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136916" w:rsidRPr="00181D1D" w:rsidRDefault="00136916"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Nazwa i adres instalacji, </w:t>
            </w:r>
            <w:r w:rsidRPr="00181D1D">
              <w:rPr>
                <w:rFonts w:asciiTheme="minorHAnsi" w:hAnsiTheme="minorHAnsi" w:cs="Arial"/>
                <w:sz w:val="16"/>
                <w:szCs w:val="16"/>
              </w:rPr>
              <w:br/>
              <w:t>do której zostały przekazane odpady komunalne</w:t>
            </w:r>
          </w:p>
        </w:tc>
        <w:tc>
          <w:tcPr>
            <w:tcW w:w="1357"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136916" w:rsidRPr="00181D1D" w:rsidRDefault="00136916"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Kod odebranych odpadów komunalnych</w:t>
            </w:r>
            <w:r w:rsidRPr="00181D1D">
              <w:rPr>
                <w:rFonts w:asciiTheme="minorHAnsi" w:hAnsiTheme="minorHAnsi" w:cs="Arial"/>
                <w:sz w:val="16"/>
                <w:szCs w:val="16"/>
                <w:vertAlign w:val="superscript"/>
              </w:rPr>
              <w:t>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136916" w:rsidRPr="00181D1D" w:rsidRDefault="00136916"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Rodzaj odebranych odpadów komunalnych</w:t>
            </w:r>
            <w:r w:rsidRPr="00181D1D">
              <w:rPr>
                <w:rFonts w:asciiTheme="minorHAnsi" w:hAnsiTheme="minorHAnsi" w:cs="Arial"/>
                <w:sz w:val="16"/>
                <w:szCs w:val="16"/>
                <w:vertAlign w:val="superscript"/>
              </w:rPr>
              <w:t>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136916" w:rsidRPr="00181D1D" w:rsidRDefault="00136916" w:rsidP="002F6FE0">
            <w:pPr>
              <w:autoSpaceDE w:val="0"/>
              <w:autoSpaceDN w:val="0"/>
              <w:adjustRightInd w:val="0"/>
              <w:spacing w:after="0"/>
              <w:jc w:val="center"/>
              <w:rPr>
                <w:rFonts w:asciiTheme="minorHAnsi" w:hAnsiTheme="minorHAnsi" w:cs="Arial"/>
                <w:sz w:val="16"/>
                <w:szCs w:val="16"/>
                <w:vertAlign w:val="superscript"/>
              </w:rPr>
            </w:pPr>
            <w:r w:rsidRPr="00181D1D">
              <w:rPr>
                <w:rFonts w:asciiTheme="minorHAnsi" w:hAnsiTheme="minorHAnsi" w:cs="Arial"/>
                <w:sz w:val="16"/>
                <w:szCs w:val="16"/>
              </w:rPr>
              <w:t>Masa odebranych odpadów komunalnych</w:t>
            </w:r>
            <w:r w:rsidRPr="00181D1D">
              <w:rPr>
                <w:rFonts w:asciiTheme="minorHAnsi" w:hAnsiTheme="minorHAnsi" w:cs="Arial"/>
                <w:sz w:val="16"/>
                <w:szCs w:val="16"/>
                <w:vertAlign w:val="superscript"/>
              </w:rPr>
              <w:t>5)</w:t>
            </w:r>
            <w:r w:rsidRPr="00181D1D">
              <w:rPr>
                <w:rFonts w:asciiTheme="minorHAnsi" w:hAnsiTheme="minorHAnsi" w:cs="Arial"/>
                <w:sz w:val="16"/>
                <w:szCs w:val="16"/>
              </w:rPr>
              <w:t>[Mg]</w:t>
            </w:r>
          </w:p>
        </w:tc>
        <w:tc>
          <w:tcPr>
            <w:tcW w:w="2025"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136916" w:rsidRPr="00181D1D" w:rsidRDefault="00136916"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Sposób zagospodarowania</w:t>
            </w:r>
            <w:r w:rsidRPr="00181D1D">
              <w:rPr>
                <w:rFonts w:asciiTheme="minorHAnsi" w:hAnsiTheme="minorHAnsi" w:cs="Arial"/>
                <w:sz w:val="16"/>
                <w:szCs w:val="16"/>
                <w:vertAlign w:val="superscript"/>
              </w:rPr>
              <w:t>6)</w:t>
            </w:r>
            <w:r w:rsidRPr="00181D1D">
              <w:rPr>
                <w:rFonts w:asciiTheme="minorHAnsi" w:hAnsiTheme="minorHAnsi" w:cs="Arial"/>
                <w:sz w:val="16"/>
                <w:szCs w:val="16"/>
              </w:rPr>
              <w:t xml:space="preserve"> odebranych odpadów komunalnych</w:t>
            </w:r>
          </w:p>
        </w:tc>
      </w:tr>
      <w:tr w:rsidR="00B367D0" w:rsidRPr="003B0608" w:rsidTr="00F731B2">
        <w:trPr>
          <w:trHeight w:hRule="exact" w:val="2762"/>
        </w:trPr>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3B0608">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Gospodarowania Odpadami </w:t>
            </w:r>
            <w:r w:rsidRPr="00181D1D">
              <w:rPr>
                <w:rFonts w:asciiTheme="minorHAnsi" w:hAnsiTheme="minorHAnsi" w:cs="Arial"/>
                <w:sz w:val="16"/>
                <w:szCs w:val="16"/>
              </w:rPr>
              <w:br/>
              <w:t>Sp. z o.o.</w:t>
            </w:r>
            <w:r w:rsidR="0004087F" w:rsidRPr="00181D1D">
              <w:rPr>
                <w:rFonts w:asciiTheme="minorHAnsi" w:hAnsiTheme="minorHAnsi" w:cs="Arial"/>
                <w:sz w:val="16"/>
                <w:szCs w:val="16"/>
              </w:rPr>
              <w:t xml:space="preserve"> </w:t>
            </w:r>
            <w:r w:rsidRPr="00181D1D">
              <w:rPr>
                <w:rFonts w:asciiTheme="minorHAnsi" w:hAnsiTheme="minorHAnsi" w:cs="Arial"/>
                <w:sz w:val="16"/>
                <w:szCs w:val="16"/>
              </w:rPr>
              <w:t>Gać 90</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55-200 Oława</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Linia sortownicza do mechaniczno-ręcznej segregacji odpadów zmieszanych</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20 03 01</w:t>
            </w:r>
          </w:p>
          <w:p w:rsidR="00136916" w:rsidRPr="00181D1D" w:rsidRDefault="00136916" w:rsidP="00136916">
            <w:pPr>
              <w:spacing w:after="0"/>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Niesegregowane (zmieszane odpady komunalne)</w:t>
            </w:r>
          </w:p>
          <w:p w:rsidR="00136916" w:rsidRPr="00181D1D" w:rsidRDefault="00136916" w:rsidP="00CA1544">
            <w:pPr>
              <w:autoSpaceDE w:val="0"/>
              <w:autoSpaceDN w:val="0"/>
              <w:adjustRightInd w:val="0"/>
              <w:spacing w:after="0"/>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6916" w:rsidRPr="00181D1D" w:rsidRDefault="00136916" w:rsidP="00136916">
            <w:pPr>
              <w:autoSpaceDE w:val="0"/>
              <w:autoSpaceDN w:val="0"/>
              <w:adjustRightInd w:val="0"/>
              <w:spacing w:after="0"/>
              <w:jc w:val="center"/>
              <w:rPr>
                <w:rFonts w:asciiTheme="minorHAnsi" w:hAnsiTheme="minorHAnsi" w:cs="Arial"/>
                <w:sz w:val="16"/>
                <w:szCs w:val="16"/>
              </w:rPr>
            </w:pP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7 175,6</w:t>
            </w:r>
          </w:p>
          <w:p w:rsidR="00136916" w:rsidRPr="00181D1D" w:rsidRDefault="00136916" w:rsidP="00136916">
            <w:pPr>
              <w:spacing w:after="0"/>
              <w:jc w:val="center"/>
              <w:rPr>
                <w:rFonts w:asciiTheme="minorHAnsi" w:hAnsiTheme="minorHAnsi" w:cs="Arial"/>
                <w:sz w:val="16"/>
                <w:szCs w:val="16"/>
              </w:rPr>
            </w:pPr>
          </w:p>
          <w:p w:rsidR="00136916" w:rsidRPr="00181D1D" w:rsidRDefault="00136916" w:rsidP="00136916">
            <w:pPr>
              <w:spacing w:after="0"/>
              <w:jc w:val="center"/>
              <w:rPr>
                <w:rFonts w:asciiTheme="minorHAnsi" w:hAnsiTheme="minorHAnsi" w:cs="Arial"/>
                <w:sz w:val="16"/>
                <w:szCs w:val="16"/>
              </w:rPr>
            </w:pPr>
          </w:p>
        </w:tc>
        <w:tc>
          <w:tcPr>
            <w:tcW w:w="20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 tego </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19 12 12 -  </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3 055,0  – D5;</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odzysk w procesie R12:</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79,9 – 15 01 01,</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15,9 – 15 01 07,</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21,5 – 15 01 04,</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 xml:space="preserve">18,5 – 19 12 01, </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6,75 – 19 12 02,</w:t>
            </w: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7,24 – 19 12 07</w:t>
            </w:r>
            <w:r w:rsidR="0004087F" w:rsidRPr="00181D1D">
              <w:rPr>
                <w:rFonts w:asciiTheme="minorHAnsi" w:hAnsiTheme="minorHAnsi" w:cs="Arial"/>
                <w:sz w:val="16"/>
                <w:szCs w:val="16"/>
              </w:rPr>
              <w:t>.</w:t>
            </w:r>
          </w:p>
          <w:p w:rsidR="00136916" w:rsidRPr="00181D1D" w:rsidRDefault="00136916" w:rsidP="00136916">
            <w:pPr>
              <w:spacing w:after="0"/>
              <w:jc w:val="center"/>
              <w:rPr>
                <w:rFonts w:asciiTheme="minorHAnsi" w:hAnsiTheme="minorHAnsi" w:cs="Arial"/>
                <w:sz w:val="16"/>
                <w:szCs w:val="16"/>
              </w:rPr>
            </w:pPr>
          </w:p>
          <w:p w:rsidR="00136916" w:rsidRPr="00181D1D" w:rsidRDefault="00136916" w:rsidP="00136916">
            <w:pPr>
              <w:spacing w:after="0"/>
              <w:jc w:val="center"/>
              <w:rPr>
                <w:rFonts w:asciiTheme="minorHAnsi" w:hAnsiTheme="minorHAnsi" w:cs="Arial"/>
                <w:sz w:val="16"/>
                <w:szCs w:val="16"/>
              </w:rPr>
            </w:pPr>
            <w:r w:rsidRPr="00181D1D">
              <w:rPr>
                <w:rFonts w:asciiTheme="minorHAnsi" w:hAnsiTheme="minorHAnsi" w:cs="Arial"/>
                <w:sz w:val="16"/>
                <w:szCs w:val="16"/>
              </w:rPr>
              <w:t xml:space="preserve"> </w:t>
            </w:r>
          </w:p>
        </w:tc>
      </w:tr>
      <w:tr w:rsidR="00136916" w:rsidRPr="003B0608" w:rsidTr="00181D1D">
        <w:trPr>
          <w:trHeight w:hRule="exact" w:val="1135"/>
        </w:trPr>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81D1D" w:rsidP="00136916">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Gospodarowania Odpadami </w:t>
            </w:r>
            <w:r w:rsidR="00136916" w:rsidRPr="00181D1D">
              <w:rPr>
                <w:rFonts w:asciiTheme="minorHAnsi" w:hAnsiTheme="minorHAnsi" w:cs="Arial"/>
                <w:sz w:val="16"/>
                <w:szCs w:val="16"/>
              </w:rPr>
              <w:t>Sp. z o.o.</w:t>
            </w:r>
            <w:r w:rsidR="0004087F" w:rsidRPr="00181D1D">
              <w:rPr>
                <w:rFonts w:asciiTheme="minorHAnsi" w:hAnsiTheme="minorHAnsi" w:cs="Arial"/>
                <w:sz w:val="16"/>
                <w:szCs w:val="16"/>
              </w:rPr>
              <w:t xml:space="preserve"> </w:t>
            </w:r>
            <w:r w:rsidR="00136916" w:rsidRPr="00181D1D">
              <w:rPr>
                <w:rFonts w:asciiTheme="minorHAnsi" w:hAnsiTheme="minorHAnsi" w:cs="Arial"/>
                <w:sz w:val="16"/>
                <w:szCs w:val="16"/>
              </w:rPr>
              <w:t>Gać 90</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55-200 Oława </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20 02 03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Inne odpady </w:t>
            </w:r>
            <w:r w:rsidRPr="00181D1D">
              <w:rPr>
                <w:rFonts w:asciiTheme="minorHAnsi" w:hAnsiTheme="minorHAnsi" w:cs="Arial"/>
                <w:sz w:val="16"/>
                <w:szCs w:val="16"/>
              </w:rPr>
              <w:br/>
              <w:t>nie ulegające biodegradacji</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br/>
              <w:t>126,6</w:t>
            </w:r>
          </w:p>
          <w:p w:rsidR="00136916" w:rsidRPr="00181D1D" w:rsidRDefault="00136916" w:rsidP="00136916">
            <w:pPr>
              <w:autoSpaceDE w:val="0"/>
              <w:autoSpaceDN w:val="0"/>
              <w:adjustRightInd w:val="0"/>
              <w:spacing w:after="0"/>
              <w:jc w:val="center"/>
              <w:rPr>
                <w:rFonts w:asciiTheme="minorHAnsi" w:hAnsiTheme="minorHAnsi" w:cs="Arial"/>
                <w:sz w:val="16"/>
                <w:szCs w:val="16"/>
              </w:rPr>
            </w:pPr>
          </w:p>
        </w:tc>
        <w:tc>
          <w:tcPr>
            <w:tcW w:w="20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D5</w:t>
            </w:r>
          </w:p>
        </w:tc>
      </w:tr>
      <w:tr w:rsidR="00136916" w:rsidRPr="003B0608" w:rsidTr="00181D1D">
        <w:trPr>
          <w:trHeight w:hRule="exact" w:val="1123"/>
        </w:trPr>
        <w:tc>
          <w:tcPr>
            <w:tcW w:w="2126" w:type="dxa"/>
            <w:tcBorders>
              <w:top w:val="single" w:sz="4" w:space="0" w:color="auto"/>
              <w:left w:val="single" w:sz="4" w:space="0" w:color="auto"/>
              <w:bottom w:val="single" w:sz="4" w:space="0" w:color="auto"/>
              <w:right w:val="single" w:sz="4" w:space="0" w:color="auto"/>
            </w:tcBorders>
            <w:vAlign w:val="center"/>
            <w:hideMark/>
          </w:tcPr>
          <w:p w:rsidR="00136916" w:rsidRPr="00181D1D" w:rsidRDefault="00181D1D" w:rsidP="00136916">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Gospodarowania Odpadami  </w:t>
            </w:r>
            <w:r w:rsidR="00136916" w:rsidRPr="00181D1D">
              <w:rPr>
                <w:rFonts w:asciiTheme="minorHAnsi" w:hAnsiTheme="minorHAnsi" w:cs="Arial"/>
                <w:sz w:val="16"/>
                <w:szCs w:val="16"/>
              </w:rPr>
              <w:t>Sp. z o.o.</w:t>
            </w:r>
            <w:r w:rsidR="0004087F" w:rsidRPr="00181D1D">
              <w:rPr>
                <w:rFonts w:asciiTheme="minorHAnsi" w:hAnsiTheme="minorHAnsi" w:cs="Arial"/>
                <w:sz w:val="16"/>
                <w:szCs w:val="16"/>
              </w:rPr>
              <w:t xml:space="preserve"> </w:t>
            </w:r>
            <w:r w:rsidR="00136916" w:rsidRPr="00181D1D">
              <w:rPr>
                <w:rFonts w:asciiTheme="minorHAnsi" w:hAnsiTheme="minorHAnsi" w:cs="Arial"/>
                <w:sz w:val="16"/>
                <w:szCs w:val="16"/>
              </w:rPr>
              <w:t>Gać 90</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55-200 Oława</w:t>
            </w: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p w:rsidR="00136916" w:rsidRPr="00181D1D" w:rsidRDefault="00136916" w:rsidP="00136916">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20 03 03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Odpady z czyszczenia </w:t>
            </w:r>
            <w:r w:rsidRPr="00181D1D">
              <w:rPr>
                <w:rFonts w:asciiTheme="minorHAnsi" w:hAnsiTheme="minorHAnsi" w:cs="Arial"/>
                <w:sz w:val="16"/>
                <w:szCs w:val="16"/>
              </w:rPr>
              <w:br/>
              <w:t>ulic i placów</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136916">
            <w:pPr>
              <w:autoSpaceDE w:val="0"/>
              <w:autoSpaceDN w:val="0"/>
              <w:adjustRightInd w:val="0"/>
              <w:spacing w:after="0"/>
              <w:jc w:val="center"/>
              <w:rPr>
                <w:rFonts w:asciiTheme="minorHAnsi" w:hAnsiTheme="minorHAnsi" w:cs="Arial"/>
                <w:sz w:val="16"/>
                <w:szCs w:val="16"/>
              </w:rPr>
            </w:pPr>
          </w:p>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12,8</w:t>
            </w:r>
          </w:p>
          <w:p w:rsidR="00136916" w:rsidRPr="00181D1D" w:rsidRDefault="00136916" w:rsidP="002F6FE0">
            <w:pPr>
              <w:autoSpaceDE w:val="0"/>
              <w:autoSpaceDN w:val="0"/>
              <w:adjustRightInd w:val="0"/>
              <w:spacing w:after="0"/>
              <w:jc w:val="center"/>
              <w:rPr>
                <w:rFonts w:asciiTheme="minorHAnsi" w:hAnsiTheme="minorHAnsi" w:cs="Arial"/>
                <w:sz w:val="16"/>
                <w:szCs w:val="16"/>
              </w:rPr>
            </w:pPr>
          </w:p>
        </w:tc>
        <w:tc>
          <w:tcPr>
            <w:tcW w:w="20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916" w:rsidRPr="00181D1D" w:rsidRDefault="00136916" w:rsidP="0013691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D5</w:t>
            </w:r>
          </w:p>
        </w:tc>
      </w:tr>
      <w:tr w:rsidR="002F6FE0" w:rsidRPr="003B0608" w:rsidTr="00181D1D">
        <w:trPr>
          <w:trHeight w:hRule="exact" w:val="1564"/>
        </w:trPr>
        <w:tc>
          <w:tcPr>
            <w:tcW w:w="2126" w:type="dxa"/>
            <w:tcBorders>
              <w:top w:val="single" w:sz="4" w:space="0" w:color="auto"/>
              <w:left w:val="single" w:sz="4" w:space="0" w:color="auto"/>
              <w:bottom w:val="single" w:sz="4" w:space="0" w:color="auto"/>
              <w:right w:val="single" w:sz="4" w:space="0" w:color="auto"/>
            </w:tcBorders>
            <w:vAlign w:val="center"/>
            <w:hideMark/>
          </w:tcPr>
          <w:p w:rsidR="002F6FE0" w:rsidRPr="00181D1D" w:rsidRDefault="00181D1D" w:rsidP="002F6FE0">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Gospodarowania Odpadami </w:t>
            </w:r>
            <w:r w:rsidR="002F6FE0" w:rsidRPr="00181D1D">
              <w:rPr>
                <w:rFonts w:asciiTheme="minorHAnsi" w:hAnsiTheme="minorHAnsi" w:cs="Arial"/>
                <w:sz w:val="16"/>
                <w:szCs w:val="16"/>
              </w:rPr>
              <w:t>Sp. z o.o.</w:t>
            </w:r>
            <w:r w:rsidR="0004087F" w:rsidRPr="00181D1D">
              <w:rPr>
                <w:rFonts w:asciiTheme="minorHAnsi" w:hAnsiTheme="minorHAnsi" w:cs="Arial"/>
                <w:sz w:val="16"/>
                <w:szCs w:val="16"/>
              </w:rPr>
              <w:t xml:space="preserve"> </w:t>
            </w:r>
            <w:r w:rsidR="002F6FE0" w:rsidRPr="00181D1D">
              <w:rPr>
                <w:rFonts w:asciiTheme="minorHAnsi" w:hAnsiTheme="minorHAnsi" w:cs="Arial"/>
                <w:sz w:val="16"/>
                <w:szCs w:val="16"/>
              </w:rPr>
              <w:t>Gać 90</w:t>
            </w:r>
          </w:p>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55-200 Oława </w:t>
            </w:r>
          </w:p>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Linia sortownicza do ręcznego doczyszczania odpadów zebranych selektywnie</w:t>
            </w:r>
          </w:p>
          <w:p w:rsidR="002F6FE0" w:rsidRPr="00181D1D" w:rsidRDefault="002F6FE0" w:rsidP="002F6FE0">
            <w:pPr>
              <w:spacing w:after="0"/>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20 01 02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Szkło</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2,6</w:t>
            </w:r>
          </w:p>
        </w:tc>
        <w:tc>
          <w:tcPr>
            <w:tcW w:w="20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2F6FE0" w:rsidRPr="003B0608" w:rsidTr="00181D1D">
        <w:trPr>
          <w:trHeight w:hRule="exact" w:val="1274"/>
        </w:trPr>
        <w:tc>
          <w:tcPr>
            <w:tcW w:w="2126" w:type="dxa"/>
            <w:tcBorders>
              <w:top w:val="single" w:sz="4" w:space="0" w:color="auto"/>
              <w:left w:val="single" w:sz="4" w:space="0" w:color="auto"/>
              <w:bottom w:val="single" w:sz="4" w:space="0" w:color="auto"/>
              <w:right w:val="single" w:sz="4" w:space="0" w:color="auto"/>
            </w:tcBorders>
            <w:vAlign w:val="center"/>
            <w:hideMark/>
          </w:tcPr>
          <w:p w:rsidR="002F6FE0" w:rsidRPr="00181D1D" w:rsidRDefault="00181D1D" w:rsidP="0004087F">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Gospodarowania Odpadami </w:t>
            </w:r>
            <w:r w:rsidR="002F6FE0" w:rsidRPr="00181D1D">
              <w:rPr>
                <w:rFonts w:asciiTheme="minorHAnsi" w:hAnsiTheme="minorHAnsi" w:cs="Arial"/>
                <w:sz w:val="16"/>
                <w:szCs w:val="16"/>
              </w:rPr>
              <w:t>Sp. z o.o.</w:t>
            </w:r>
            <w:r w:rsidR="0004087F" w:rsidRPr="00181D1D">
              <w:rPr>
                <w:rFonts w:asciiTheme="minorHAnsi" w:hAnsiTheme="minorHAnsi" w:cs="Arial"/>
                <w:sz w:val="16"/>
                <w:szCs w:val="16"/>
              </w:rPr>
              <w:t xml:space="preserve"> </w:t>
            </w:r>
            <w:r w:rsidR="002F6FE0" w:rsidRPr="00181D1D">
              <w:rPr>
                <w:rFonts w:asciiTheme="minorHAnsi" w:hAnsiTheme="minorHAnsi" w:cs="Arial"/>
                <w:sz w:val="16"/>
                <w:szCs w:val="16"/>
              </w:rPr>
              <w:t>Gać 90</w:t>
            </w:r>
          </w:p>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55-200 Oława</w:t>
            </w:r>
          </w:p>
          <w:p w:rsidR="002F6FE0" w:rsidRPr="00181D1D" w:rsidRDefault="002F6FE0" w:rsidP="002F6FE0">
            <w:pPr>
              <w:spacing w:after="0"/>
              <w:jc w:val="center"/>
              <w:rPr>
                <w:rFonts w:asciiTheme="minorHAnsi" w:hAnsiTheme="minorHAnsi" w:cs="Arial"/>
                <w:sz w:val="16"/>
                <w:szCs w:val="16"/>
              </w:rPr>
            </w:pPr>
            <w:r w:rsidRPr="00181D1D">
              <w:rPr>
                <w:rFonts w:asciiTheme="minorHAnsi" w:hAnsiTheme="minorHAnsi" w:cs="Arial"/>
                <w:sz w:val="16"/>
                <w:szCs w:val="16"/>
              </w:rPr>
              <w:t>Moduł demontażu odpadów wielkogabarytowych</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20 03 07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Odpady wielkogabarytowe</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309,6</w:t>
            </w:r>
          </w:p>
        </w:tc>
        <w:tc>
          <w:tcPr>
            <w:tcW w:w="20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2F6FE0" w:rsidRPr="003B0608" w:rsidTr="00181D1D">
        <w:trPr>
          <w:trHeight w:hRule="exact" w:val="1137"/>
        </w:trPr>
        <w:tc>
          <w:tcPr>
            <w:tcW w:w="2126" w:type="dxa"/>
            <w:tcBorders>
              <w:top w:val="single" w:sz="4" w:space="0" w:color="auto"/>
              <w:left w:val="single" w:sz="4" w:space="0" w:color="auto"/>
              <w:bottom w:val="single" w:sz="4" w:space="0" w:color="auto"/>
              <w:right w:val="single" w:sz="4" w:space="0" w:color="auto"/>
            </w:tcBorders>
            <w:vAlign w:val="center"/>
            <w:hideMark/>
          </w:tcPr>
          <w:p w:rsidR="002F6FE0" w:rsidRPr="00181D1D" w:rsidRDefault="00181D1D" w:rsidP="002F6FE0">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Gospodarowania Odpadami </w:t>
            </w:r>
            <w:r w:rsidR="002F6FE0" w:rsidRPr="00181D1D">
              <w:rPr>
                <w:rFonts w:asciiTheme="minorHAnsi" w:hAnsiTheme="minorHAnsi" w:cs="Arial"/>
                <w:sz w:val="16"/>
                <w:szCs w:val="16"/>
              </w:rPr>
              <w:t>Sp. z o.o.</w:t>
            </w:r>
            <w:r w:rsidR="0004087F" w:rsidRPr="00181D1D">
              <w:rPr>
                <w:rFonts w:asciiTheme="minorHAnsi" w:hAnsiTheme="minorHAnsi" w:cs="Arial"/>
                <w:sz w:val="16"/>
                <w:szCs w:val="16"/>
              </w:rPr>
              <w:t xml:space="preserve"> </w:t>
            </w:r>
            <w:r w:rsidR="002F6FE0" w:rsidRPr="00181D1D">
              <w:rPr>
                <w:rFonts w:asciiTheme="minorHAnsi" w:hAnsiTheme="minorHAnsi" w:cs="Arial"/>
                <w:sz w:val="16"/>
                <w:szCs w:val="16"/>
              </w:rPr>
              <w:t>Gać 90</w:t>
            </w:r>
          </w:p>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55-200 Oława</w:t>
            </w:r>
          </w:p>
          <w:p w:rsidR="00BD1739" w:rsidRPr="00181D1D" w:rsidRDefault="002F6FE0" w:rsidP="002F6FE0">
            <w:pPr>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20 03 06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Odpady ze studzienek kanalizacyjnych</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3,5</w:t>
            </w:r>
          </w:p>
        </w:tc>
        <w:tc>
          <w:tcPr>
            <w:tcW w:w="20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D5</w:t>
            </w:r>
          </w:p>
        </w:tc>
      </w:tr>
      <w:tr w:rsidR="002F6FE0" w:rsidRPr="003B0608" w:rsidTr="00181D1D">
        <w:trPr>
          <w:trHeight w:hRule="exact" w:val="1550"/>
        </w:trPr>
        <w:tc>
          <w:tcPr>
            <w:tcW w:w="2126" w:type="dxa"/>
            <w:tcBorders>
              <w:top w:val="single" w:sz="4" w:space="0" w:color="auto"/>
              <w:left w:val="single" w:sz="4" w:space="0" w:color="auto"/>
              <w:bottom w:val="single" w:sz="4" w:space="0" w:color="auto"/>
              <w:right w:val="single" w:sz="4" w:space="0" w:color="auto"/>
            </w:tcBorders>
            <w:vAlign w:val="center"/>
            <w:hideMark/>
          </w:tcPr>
          <w:p w:rsidR="002F6FE0" w:rsidRPr="00181D1D" w:rsidRDefault="00181D1D" w:rsidP="002F6FE0">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Gospodarowania Odpadami </w:t>
            </w:r>
            <w:r w:rsidR="002F6FE0" w:rsidRPr="00181D1D">
              <w:rPr>
                <w:rFonts w:asciiTheme="minorHAnsi" w:hAnsiTheme="minorHAnsi" w:cs="Arial"/>
                <w:sz w:val="16"/>
                <w:szCs w:val="16"/>
              </w:rPr>
              <w:t>Sp. z o.o.</w:t>
            </w:r>
            <w:r w:rsidR="0004087F" w:rsidRPr="00181D1D">
              <w:rPr>
                <w:rFonts w:asciiTheme="minorHAnsi" w:hAnsiTheme="minorHAnsi" w:cs="Arial"/>
                <w:sz w:val="16"/>
                <w:szCs w:val="16"/>
              </w:rPr>
              <w:t xml:space="preserve"> </w:t>
            </w:r>
            <w:r w:rsidR="002F6FE0" w:rsidRPr="00181D1D">
              <w:rPr>
                <w:rFonts w:asciiTheme="minorHAnsi" w:hAnsiTheme="minorHAnsi" w:cs="Arial"/>
                <w:sz w:val="16"/>
                <w:szCs w:val="16"/>
              </w:rPr>
              <w:t>Gać 90</w:t>
            </w:r>
          </w:p>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55-200 Oława</w:t>
            </w:r>
          </w:p>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 Linia sortownicza do ręcznego doczyszczania odpadów zebranych selektywnie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04 02 22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Odpady z przetworzonych włókien tekstylnych</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w:t>
            </w:r>
          </w:p>
        </w:tc>
        <w:tc>
          <w:tcPr>
            <w:tcW w:w="20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F6FE0" w:rsidRPr="00181D1D" w:rsidRDefault="002F6FE0" w:rsidP="002F6FE0">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A9416F" w:rsidRPr="003B0608" w:rsidTr="00330CF2">
        <w:trPr>
          <w:trHeight w:hRule="exact" w:val="418"/>
        </w:trPr>
        <w:tc>
          <w:tcPr>
            <w:tcW w:w="2126" w:type="dxa"/>
            <w:vMerge w:val="restart"/>
            <w:tcBorders>
              <w:top w:val="single" w:sz="4" w:space="0" w:color="auto"/>
              <w:left w:val="single" w:sz="4" w:space="0" w:color="auto"/>
              <w:right w:val="single" w:sz="4" w:space="0" w:color="auto"/>
            </w:tcBorders>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lastRenderedPageBreak/>
              <w:t xml:space="preserve">Zakład Gospodarowania Odpadami </w:t>
            </w:r>
            <w:r w:rsidRPr="00181D1D">
              <w:rPr>
                <w:rFonts w:asciiTheme="minorHAnsi" w:hAnsiTheme="minorHAnsi" w:cs="Arial"/>
                <w:sz w:val="16"/>
                <w:szCs w:val="16"/>
              </w:rPr>
              <w:br/>
              <w:t>Sp. z o.o.</w:t>
            </w:r>
            <w:r w:rsidR="0004087F" w:rsidRPr="00181D1D">
              <w:rPr>
                <w:rFonts w:asciiTheme="minorHAnsi" w:hAnsiTheme="minorHAnsi" w:cs="Arial"/>
                <w:sz w:val="16"/>
                <w:szCs w:val="16"/>
              </w:rPr>
              <w:t xml:space="preserve"> </w:t>
            </w:r>
            <w:r w:rsidRPr="00181D1D">
              <w:rPr>
                <w:rFonts w:asciiTheme="minorHAnsi" w:hAnsiTheme="minorHAnsi" w:cs="Arial"/>
                <w:sz w:val="16"/>
                <w:szCs w:val="16"/>
              </w:rPr>
              <w:t>Gać 90</w:t>
            </w:r>
          </w:p>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55-200 Oława </w:t>
            </w:r>
          </w:p>
          <w:p w:rsid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Linia sortownicza do ręcznego</w:t>
            </w:r>
          </w:p>
          <w:p w:rsidR="00A9416F" w:rsidRPr="00181D1D" w:rsidRDefault="00181D1D" w:rsidP="00A9416F">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doczyszczania odpadów </w:t>
            </w:r>
            <w:r w:rsidR="00A9416F" w:rsidRPr="00181D1D">
              <w:rPr>
                <w:rFonts w:asciiTheme="minorHAnsi" w:hAnsiTheme="minorHAnsi" w:cs="Arial"/>
                <w:sz w:val="16"/>
                <w:szCs w:val="16"/>
              </w:rPr>
              <w:t>zebranych selektywnie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15 01 02</w:t>
            </w:r>
          </w:p>
        </w:tc>
        <w:tc>
          <w:tcPr>
            <w:tcW w:w="0" w:type="auto"/>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Opakowania z tworzyw sztucznych</w:t>
            </w:r>
          </w:p>
        </w:tc>
        <w:tc>
          <w:tcPr>
            <w:tcW w:w="0" w:type="auto"/>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1,2</w:t>
            </w:r>
          </w:p>
        </w:tc>
        <w:tc>
          <w:tcPr>
            <w:tcW w:w="2025" w:type="dxa"/>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A9416F" w:rsidRPr="003B0608" w:rsidTr="00181D1D">
        <w:trPr>
          <w:trHeight w:hRule="exact" w:val="416"/>
        </w:trPr>
        <w:tc>
          <w:tcPr>
            <w:tcW w:w="2126" w:type="dxa"/>
            <w:vMerge/>
            <w:tcBorders>
              <w:left w:val="single" w:sz="4" w:space="0" w:color="auto"/>
              <w:right w:val="single" w:sz="4" w:space="0" w:color="auto"/>
            </w:tcBorders>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15 01 06</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Zmieszane odpady opakowaniowe</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1158,2</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A9416F" w:rsidRPr="003B0608" w:rsidTr="00181D1D">
        <w:trPr>
          <w:trHeight w:hRule="exact" w:val="280"/>
        </w:trPr>
        <w:tc>
          <w:tcPr>
            <w:tcW w:w="2126" w:type="dxa"/>
            <w:vMerge/>
            <w:tcBorders>
              <w:left w:val="single" w:sz="4" w:space="0" w:color="auto"/>
              <w:right w:val="single" w:sz="4" w:space="0" w:color="auto"/>
            </w:tcBorders>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04087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15 01 07</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Opakowania ze szkła</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04087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339,3</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04087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p w:rsidR="00A9416F" w:rsidRPr="00181D1D" w:rsidRDefault="00A9416F" w:rsidP="0004087F">
            <w:pPr>
              <w:autoSpaceDE w:val="0"/>
              <w:autoSpaceDN w:val="0"/>
              <w:adjustRightInd w:val="0"/>
              <w:spacing w:after="0"/>
              <w:jc w:val="center"/>
              <w:rPr>
                <w:rFonts w:asciiTheme="minorHAnsi" w:hAnsiTheme="minorHAnsi" w:cs="Arial"/>
                <w:b/>
                <w:sz w:val="16"/>
                <w:szCs w:val="16"/>
              </w:rPr>
            </w:pPr>
          </w:p>
          <w:p w:rsidR="00A9416F" w:rsidRPr="00181D1D" w:rsidRDefault="00A9416F" w:rsidP="0004087F">
            <w:pPr>
              <w:autoSpaceDE w:val="0"/>
              <w:autoSpaceDN w:val="0"/>
              <w:adjustRightInd w:val="0"/>
              <w:spacing w:after="0"/>
              <w:jc w:val="center"/>
              <w:rPr>
                <w:rFonts w:asciiTheme="minorHAnsi" w:hAnsiTheme="minorHAnsi" w:cs="Arial"/>
                <w:sz w:val="16"/>
                <w:szCs w:val="16"/>
              </w:rPr>
            </w:pPr>
          </w:p>
        </w:tc>
      </w:tr>
      <w:tr w:rsidR="00A9416F" w:rsidRPr="003B0608" w:rsidTr="00330CF2">
        <w:trPr>
          <w:trHeight w:hRule="exact" w:val="1142"/>
        </w:trPr>
        <w:tc>
          <w:tcPr>
            <w:tcW w:w="2126" w:type="dxa"/>
            <w:vMerge/>
            <w:tcBorders>
              <w:left w:val="single" w:sz="4" w:space="0" w:color="auto"/>
              <w:right w:val="single" w:sz="4" w:space="0" w:color="auto"/>
            </w:tcBorders>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16 01 19</w:t>
            </w:r>
          </w:p>
        </w:tc>
        <w:tc>
          <w:tcPr>
            <w:tcW w:w="0" w:type="dxa"/>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Tworzywa sztuczne</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1,4</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A9416F" w:rsidRPr="003B0608" w:rsidTr="00181D1D">
        <w:trPr>
          <w:trHeight w:val="930"/>
        </w:trPr>
        <w:tc>
          <w:tcPr>
            <w:tcW w:w="2126" w:type="dxa"/>
            <w:vMerge w:val="restart"/>
            <w:tcBorders>
              <w:left w:val="single" w:sz="4" w:space="0" w:color="auto"/>
              <w:right w:val="single" w:sz="4" w:space="0" w:color="auto"/>
            </w:tcBorders>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Gospodarowania Odpadami </w:t>
            </w:r>
            <w:r w:rsidRPr="00181D1D">
              <w:rPr>
                <w:rFonts w:asciiTheme="minorHAnsi" w:hAnsiTheme="minorHAnsi" w:cs="Arial"/>
                <w:sz w:val="16"/>
                <w:szCs w:val="16"/>
              </w:rPr>
              <w:br/>
              <w:t>Sp. z o.o.</w:t>
            </w:r>
            <w:r w:rsidR="0004087F" w:rsidRPr="00181D1D">
              <w:rPr>
                <w:rFonts w:asciiTheme="minorHAnsi" w:hAnsiTheme="minorHAnsi" w:cs="Arial"/>
                <w:sz w:val="16"/>
                <w:szCs w:val="16"/>
              </w:rPr>
              <w:t xml:space="preserve"> </w:t>
            </w:r>
            <w:r w:rsidRPr="00181D1D">
              <w:rPr>
                <w:rFonts w:asciiTheme="minorHAnsi" w:hAnsiTheme="minorHAnsi" w:cs="Arial"/>
                <w:sz w:val="16"/>
                <w:szCs w:val="16"/>
              </w:rPr>
              <w:t xml:space="preserve">Gać 90 </w:t>
            </w:r>
          </w:p>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55-200 Oława </w:t>
            </w:r>
          </w:p>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p w:rsidR="00A9416F" w:rsidRPr="00181D1D" w:rsidRDefault="00A9416F" w:rsidP="00A9416F">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17 01 01</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Odpady betonu oraz gruz betonowy z rozbiórek </w:t>
            </w:r>
            <w:r w:rsidR="005C5E55">
              <w:rPr>
                <w:rFonts w:asciiTheme="minorHAnsi" w:hAnsiTheme="minorHAnsi" w:cs="Arial"/>
                <w:sz w:val="16"/>
                <w:szCs w:val="16"/>
              </w:rPr>
              <w:br/>
            </w:r>
            <w:r w:rsidRPr="00181D1D">
              <w:rPr>
                <w:rFonts w:asciiTheme="minorHAnsi" w:hAnsiTheme="minorHAnsi" w:cs="Arial"/>
                <w:sz w:val="16"/>
                <w:szCs w:val="16"/>
              </w:rPr>
              <w:t>i remontów</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15,9</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R5</w:t>
            </w:r>
          </w:p>
        </w:tc>
      </w:tr>
      <w:tr w:rsidR="00A9416F" w:rsidRPr="003B0608" w:rsidTr="005C5E55">
        <w:trPr>
          <w:trHeight w:hRule="exact" w:val="991"/>
        </w:trPr>
        <w:tc>
          <w:tcPr>
            <w:tcW w:w="2126" w:type="dxa"/>
            <w:vMerge/>
            <w:tcBorders>
              <w:left w:val="single" w:sz="4" w:space="0" w:color="auto"/>
              <w:right w:val="single" w:sz="4" w:space="0" w:color="auto"/>
            </w:tcBorders>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17 01 02</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Gruz ceglany</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148,3</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R5</w:t>
            </w:r>
          </w:p>
        </w:tc>
      </w:tr>
      <w:tr w:rsidR="00A9416F" w:rsidRPr="003B0608" w:rsidTr="005C5E55">
        <w:trPr>
          <w:trHeight w:hRule="exact" w:val="1556"/>
        </w:trPr>
        <w:tc>
          <w:tcPr>
            <w:tcW w:w="2126" w:type="dxa"/>
            <w:tcBorders>
              <w:left w:val="single" w:sz="4" w:space="0" w:color="auto"/>
              <w:right w:val="single" w:sz="4" w:space="0" w:color="auto"/>
            </w:tcBorders>
            <w:vAlign w:val="center"/>
            <w:hideMark/>
          </w:tcPr>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Przedsiębiorstwo Prywatne „DONA” </w:t>
            </w:r>
            <w:r w:rsidRPr="00181D1D">
              <w:rPr>
                <w:rFonts w:asciiTheme="minorHAnsi" w:hAnsiTheme="minorHAnsi" w:cs="Arial"/>
                <w:sz w:val="16"/>
                <w:szCs w:val="16"/>
              </w:rPr>
              <w:br/>
              <w:t>Sp. z o.o.</w:t>
            </w:r>
          </w:p>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Wrocławska 16 A</w:t>
            </w:r>
          </w:p>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45-707 Opole</w:t>
            </w:r>
          </w:p>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Włościańska</w:t>
            </w:r>
          </w:p>
          <w:p w:rsidR="00A9416F" w:rsidRPr="00181D1D" w:rsidRDefault="00A9416F" w:rsidP="00A9416F">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49-300 Brzeg  </w:t>
            </w:r>
          </w:p>
          <w:p w:rsidR="00A9416F" w:rsidRPr="00181D1D" w:rsidRDefault="00A9416F" w:rsidP="00A9416F">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17 01 02</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Gruz ceglany</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323E56">
            <w:pPr>
              <w:autoSpaceDE w:val="0"/>
              <w:autoSpaceDN w:val="0"/>
              <w:adjustRightInd w:val="0"/>
              <w:spacing w:after="0"/>
              <w:jc w:val="center"/>
              <w:rPr>
                <w:rFonts w:asciiTheme="minorHAnsi" w:hAnsiTheme="minorHAnsi" w:cs="Arial"/>
                <w:sz w:val="16"/>
                <w:szCs w:val="16"/>
              </w:rPr>
            </w:pPr>
          </w:p>
          <w:p w:rsidR="00A9416F" w:rsidRPr="00181D1D" w:rsidRDefault="00A9416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657,0</w:t>
            </w:r>
          </w:p>
          <w:p w:rsidR="00A9416F" w:rsidRPr="00181D1D" w:rsidRDefault="00A9416F" w:rsidP="00323E56">
            <w:pPr>
              <w:autoSpaceDE w:val="0"/>
              <w:autoSpaceDN w:val="0"/>
              <w:adjustRightInd w:val="0"/>
              <w:spacing w:after="0"/>
              <w:jc w:val="center"/>
              <w:rPr>
                <w:rFonts w:asciiTheme="minorHAnsi" w:hAnsiTheme="minorHAnsi" w:cs="Arial"/>
                <w:sz w:val="16"/>
                <w:szCs w:val="16"/>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A9416F" w:rsidRPr="00181D1D" w:rsidRDefault="00A9416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B367D0" w:rsidRPr="003B0608" w:rsidTr="005C5E55">
        <w:trPr>
          <w:trHeight w:hRule="exact" w:val="1563"/>
        </w:trPr>
        <w:tc>
          <w:tcPr>
            <w:tcW w:w="2126" w:type="dxa"/>
            <w:tcBorders>
              <w:left w:val="single" w:sz="4" w:space="0" w:color="auto"/>
              <w:right w:val="single" w:sz="4" w:space="0" w:color="auto"/>
            </w:tcBorders>
            <w:vAlign w:val="center"/>
            <w:hideMark/>
          </w:tcPr>
          <w:p w:rsidR="00B367D0" w:rsidRPr="00181D1D" w:rsidRDefault="00B367D0"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w:t>
            </w:r>
          </w:p>
          <w:p w:rsidR="00B367D0" w:rsidRPr="00181D1D" w:rsidRDefault="005C5E55" w:rsidP="00323E56">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Gospodarowania Odpadami </w:t>
            </w:r>
            <w:r w:rsidR="00B367D0" w:rsidRPr="00181D1D">
              <w:rPr>
                <w:rFonts w:asciiTheme="minorHAnsi" w:hAnsiTheme="minorHAnsi" w:cs="Arial"/>
                <w:sz w:val="16"/>
                <w:szCs w:val="16"/>
              </w:rPr>
              <w:t>Sp. z o.o.</w:t>
            </w:r>
          </w:p>
          <w:p w:rsidR="00B367D0" w:rsidRPr="00181D1D" w:rsidRDefault="00B367D0"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Gać 90</w:t>
            </w:r>
            <w:r w:rsidR="005C5E55">
              <w:rPr>
                <w:rFonts w:asciiTheme="minorHAnsi" w:hAnsiTheme="minorHAnsi" w:cs="Arial"/>
                <w:sz w:val="16"/>
                <w:szCs w:val="16"/>
              </w:rPr>
              <w:t xml:space="preserve">, </w:t>
            </w:r>
            <w:r w:rsidRPr="00181D1D">
              <w:rPr>
                <w:rFonts w:asciiTheme="minorHAnsi" w:hAnsiTheme="minorHAnsi" w:cs="Arial"/>
                <w:sz w:val="16"/>
                <w:szCs w:val="16"/>
              </w:rPr>
              <w:t>55-200 Oława</w:t>
            </w:r>
          </w:p>
          <w:p w:rsidR="00B367D0" w:rsidRPr="00181D1D" w:rsidRDefault="00B367D0"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367D0" w:rsidRPr="00181D1D" w:rsidRDefault="00B367D0"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B367D0" w:rsidRPr="00181D1D" w:rsidRDefault="00B367D0"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Odpady innych materiałów ceramicznych i elementów wyposażenia</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B367D0" w:rsidRPr="00181D1D" w:rsidRDefault="00B367D0"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4,4</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B367D0" w:rsidRPr="00181D1D" w:rsidRDefault="00B367D0"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R5</w:t>
            </w:r>
          </w:p>
        </w:tc>
      </w:tr>
      <w:tr w:rsidR="00F5648A" w:rsidRPr="003B0608" w:rsidTr="005C5E55">
        <w:trPr>
          <w:trHeight w:hRule="exact" w:val="991"/>
        </w:trPr>
        <w:tc>
          <w:tcPr>
            <w:tcW w:w="2126" w:type="dxa"/>
            <w:vMerge w:val="restart"/>
            <w:tcBorders>
              <w:left w:val="single" w:sz="4" w:space="0" w:color="auto"/>
              <w:right w:val="single" w:sz="4" w:space="0" w:color="auto"/>
            </w:tcBorders>
            <w:vAlign w:val="center"/>
            <w:hideMark/>
          </w:tcPr>
          <w:p w:rsidR="00F5648A" w:rsidRPr="00181D1D" w:rsidRDefault="00F5648A" w:rsidP="00F5648A">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w:t>
            </w:r>
          </w:p>
          <w:p w:rsidR="00F5648A" w:rsidRPr="00181D1D" w:rsidRDefault="005C5E55" w:rsidP="00F5648A">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Gospodarowania Odpadami </w:t>
            </w:r>
            <w:r w:rsidR="00F5648A" w:rsidRPr="00181D1D">
              <w:rPr>
                <w:rFonts w:asciiTheme="minorHAnsi" w:hAnsiTheme="minorHAnsi" w:cs="Arial"/>
                <w:sz w:val="16"/>
                <w:szCs w:val="16"/>
              </w:rPr>
              <w:t>Sp. z o.o.</w:t>
            </w:r>
          </w:p>
          <w:p w:rsidR="00F5648A" w:rsidRPr="00181D1D" w:rsidRDefault="00F5648A" w:rsidP="00F5648A">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Gać 90</w:t>
            </w:r>
            <w:r w:rsidR="005C5E55">
              <w:rPr>
                <w:rFonts w:asciiTheme="minorHAnsi" w:hAnsiTheme="minorHAnsi" w:cs="Arial"/>
                <w:sz w:val="16"/>
                <w:szCs w:val="16"/>
              </w:rPr>
              <w:t xml:space="preserve">, </w:t>
            </w:r>
            <w:r w:rsidRPr="00181D1D">
              <w:rPr>
                <w:rFonts w:asciiTheme="minorHAnsi" w:hAnsiTheme="minorHAnsi" w:cs="Arial"/>
                <w:sz w:val="16"/>
                <w:szCs w:val="16"/>
              </w:rPr>
              <w:t>55-200 Oława</w:t>
            </w:r>
          </w:p>
          <w:p w:rsidR="00F5648A" w:rsidRPr="00181D1D" w:rsidRDefault="00F5648A" w:rsidP="00F5648A">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17 01 07</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5648A" w:rsidRPr="005C5E55" w:rsidRDefault="00F5648A" w:rsidP="00CA1544">
            <w:pPr>
              <w:autoSpaceDE w:val="0"/>
              <w:autoSpaceDN w:val="0"/>
              <w:adjustRightInd w:val="0"/>
              <w:spacing w:after="0"/>
              <w:jc w:val="center"/>
              <w:rPr>
                <w:rFonts w:asciiTheme="minorHAnsi" w:eastAsiaTheme="minorHAnsi" w:hAnsiTheme="minorHAnsi" w:cs="TimesNewRoman"/>
                <w:sz w:val="16"/>
                <w:szCs w:val="16"/>
              </w:rPr>
            </w:pPr>
            <w:r w:rsidRPr="00181D1D">
              <w:rPr>
                <w:rFonts w:asciiTheme="minorHAnsi" w:eastAsiaTheme="minorHAnsi" w:hAnsiTheme="minorHAnsi" w:cs="TimesNewRoman"/>
                <w:sz w:val="16"/>
                <w:szCs w:val="16"/>
              </w:rPr>
              <w:t>Zmieszane odpady z betonu, gruzu ceglanego, odpadowych materiałów</w:t>
            </w:r>
            <w:r w:rsidR="005C5E55">
              <w:rPr>
                <w:rFonts w:asciiTheme="minorHAnsi" w:eastAsiaTheme="minorHAnsi" w:hAnsiTheme="minorHAnsi" w:cs="TimesNewRoman"/>
                <w:sz w:val="16"/>
                <w:szCs w:val="16"/>
              </w:rPr>
              <w:t xml:space="preserve"> </w:t>
            </w:r>
            <w:r w:rsidRPr="00181D1D">
              <w:rPr>
                <w:rFonts w:asciiTheme="minorHAnsi" w:eastAsiaTheme="minorHAnsi" w:hAnsiTheme="minorHAnsi" w:cs="TimesNewRoman"/>
                <w:sz w:val="16"/>
                <w:szCs w:val="16"/>
              </w:rPr>
              <w:t xml:space="preserve">ceramicznych </w:t>
            </w:r>
            <w:r w:rsidR="00F57EAD" w:rsidRPr="00181D1D">
              <w:rPr>
                <w:rFonts w:asciiTheme="minorHAnsi" w:eastAsiaTheme="minorHAnsi" w:hAnsiTheme="minorHAnsi" w:cs="TimesNewRoman"/>
                <w:sz w:val="16"/>
                <w:szCs w:val="16"/>
              </w:rPr>
              <w:br/>
            </w:r>
            <w:r w:rsidRPr="00181D1D">
              <w:rPr>
                <w:rFonts w:asciiTheme="minorHAnsi" w:eastAsiaTheme="minorHAnsi" w:hAnsiTheme="minorHAnsi" w:cs="TimesNewRoman"/>
                <w:sz w:val="16"/>
                <w:szCs w:val="16"/>
              </w:rPr>
              <w:t>i elementów wyposażenia inne niż wymienione w 17 01 06</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19,5</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p>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R5</w:t>
            </w:r>
          </w:p>
          <w:p w:rsidR="00F5648A" w:rsidRPr="00181D1D" w:rsidRDefault="00F5648A" w:rsidP="00323E56">
            <w:pPr>
              <w:autoSpaceDE w:val="0"/>
              <w:autoSpaceDN w:val="0"/>
              <w:adjustRightInd w:val="0"/>
              <w:spacing w:after="0"/>
              <w:rPr>
                <w:rFonts w:asciiTheme="minorHAnsi" w:hAnsiTheme="minorHAnsi" w:cs="Arial"/>
                <w:sz w:val="16"/>
                <w:szCs w:val="16"/>
              </w:rPr>
            </w:pPr>
          </w:p>
        </w:tc>
      </w:tr>
      <w:tr w:rsidR="00F5648A" w:rsidRPr="003B0608" w:rsidTr="005C5E55">
        <w:trPr>
          <w:trHeight w:hRule="exact" w:val="566"/>
        </w:trPr>
        <w:tc>
          <w:tcPr>
            <w:tcW w:w="2126" w:type="dxa"/>
            <w:vMerge/>
            <w:tcBorders>
              <w:left w:val="single" w:sz="4" w:space="0" w:color="auto"/>
              <w:right w:val="single" w:sz="4" w:space="0" w:color="auto"/>
            </w:tcBorders>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17 06 04</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Materiały izolacyjne inne niż wymienione w 17 06 01 i 17 06 03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9,5</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b/>
                <w:sz w:val="16"/>
                <w:szCs w:val="16"/>
              </w:rPr>
            </w:pPr>
          </w:p>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D5</w:t>
            </w:r>
          </w:p>
          <w:p w:rsidR="00F5648A" w:rsidRPr="00181D1D" w:rsidRDefault="00F5648A" w:rsidP="00323E56">
            <w:pPr>
              <w:autoSpaceDE w:val="0"/>
              <w:autoSpaceDN w:val="0"/>
              <w:adjustRightInd w:val="0"/>
              <w:spacing w:after="0"/>
              <w:rPr>
                <w:rFonts w:asciiTheme="minorHAnsi" w:hAnsiTheme="minorHAnsi" w:cs="Arial"/>
                <w:sz w:val="16"/>
                <w:szCs w:val="16"/>
              </w:rPr>
            </w:pPr>
          </w:p>
        </w:tc>
      </w:tr>
      <w:tr w:rsidR="00F5648A" w:rsidRPr="003B0608" w:rsidTr="005C5E55">
        <w:trPr>
          <w:trHeight w:hRule="exact" w:val="700"/>
        </w:trPr>
        <w:tc>
          <w:tcPr>
            <w:tcW w:w="2126" w:type="dxa"/>
            <w:vMerge/>
            <w:tcBorders>
              <w:left w:val="single" w:sz="4" w:space="0" w:color="auto"/>
              <w:right w:val="single" w:sz="4" w:space="0" w:color="auto"/>
            </w:tcBorders>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17 09 04</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Zmieszane odpady z budowy, remontów, </w:t>
            </w:r>
            <w:r w:rsidR="00F57EAD" w:rsidRPr="00181D1D">
              <w:rPr>
                <w:rFonts w:asciiTheme="minorHAnsi" w:hAnsiTheme="minorHAnsi" w:cs="Arial"/>
                <w:sz w:val="16"/>
                <w:szCs w:val="16"/>
              </w:rPr>
              <w:br/>
            </w:r>
            <w:r w:rsidRPr="00181D1D">
              <w:rPr>
                <w:rFonts w:asciiTheme="minorHAnsi" w:hAnsiTheme="minorHAnsi" w:cs="Arial"/>
                <w:sz w:val="16"/>
                <w:szCs w:val="16"/>
              </w:rPr>
              <w:t>i demontażu inne niż wymienione w 17 09 01, 17 09 02 i 17 09 03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283,2</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F5648A" w:rsidRPr="00181D1D" w:rsidRDefault="00F5648A" w:rsidP="00323E56">
            <w:pPr>
              <w:autoSpaceDE w:val="0"/>
              <w:autoSpaceDN w:val="0"/>
              <w:adjustRightInd w:val="0"/>
              <w:spacing w:after="0"/>
              <w:jc w:val="center"/>
              <w:rPr>
                <w:rFonts w:asciiTheme="minorHAnsi" w:hAnsiTheme="minorHAnsi" w:cs="Arial"/>
                <w:sz w:val="16"/>
                <w:szCs w:val="16"/>
              </w:rPr>
            </w:pPr>
          </w:p>
          <w:p w:rsidR="00F5648A" w:rsidRPr="00181D1D" w:rsidRDefault="00F5648A"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D5</w:t>
            </w:r>
          </w:p>
          <w:p w:rsidR="00F5648A" w:rsidRPr="00181D1D" w:rsidRDefault="00F5648A" w:rsidP="00323E56">
            <w:pPr>
              <w:autoSpaceDE w:val="0"/>
              <w:autoSpaceDN w:val="0"/>
              <w:adjustRightInd w:val="0"/>
              <w:spacing w:after="0"/>
              <w:rPr>
                <w:rFonts w:asciiTheme="minorHAnsi" w:hAnsiTheme="minorHAnsi" w:cs="Arial"/>
                <w:sz w:val="16"/>
                <w:szCs w:val="16"/>
              </w:rPr>
            </w:pPr>
          </w:p>
          <w:p w:rsidR="00F5648A" w:rsidRPr="00181D1D" w:rsidRDefault="00F5648A" w:rsidP="00323E56">
            <w:pPr>
              <w:autoSpaceDE w:val="0"/>
              <w:autoSpaceDN w:val="0"/>
              <w:adjustRightInd w:val="0"/>
              <w:spacing w:after="0"/>
              <w:rPr>
                <w:rFonts w:asciiTheme="minorHAnsi" w:hAnsiTheme="minorHAnsi" w:cs="Arial"/>
                <w:sz w:val="16"/>
                <w:szCs w:val="16"/>
              </w:rPr>
            </w:pPr>
          </w:p>
        </w:tc>
      </w:tr>
      <w:tr w:rsidR="0004087F" w:rsidRPr="003B0608" w:rsidTr="00330CF2">
        <w:trPr>
          <w:trHeight w:hRule="exact" w:val="2902"/>
        </w:trPr>
        <w:tc>
          <w:tcPr>
            <w:tcW w:w="2126" w:type="dxa"/>
            <w:tcBorders>
              <w:left w:val="single" w:sz="4" w:space="0" w:color="auto"/>
              <w:right w:val="single" w:sz="4" w:space="0" w:color="auto"/>
            </w:tcBorders>
            <w:vAlign w:val="center"/>
            <w:hideMark/>
          </w:tcPr>
          <w:p w:rsidR="005C5E55"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Zakłady Sanitarne w Krakow</w:t>
            </w:r>
            <w:r w:rsidR="005C5E55">
              <w:rPr>
                <w:rFonts w:asciiTheme="minorHAnsi" w:hAnsiTheme="minorHAnsi" w:cs="Arial"/>
                <w:sz w:val="16"/>
                <w:szCs w:val="16"/>
              </w:rPr>
              <w:t xml:space="preserve">ie  </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Dymarek 7</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31-983 Kraków</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Spalarnia medyczna prowadząca usługi w zakresie odbior</w:t>
            </w:r>
            <w:r w:rsidR="005C5E55">
              <w:rPr>
                <w:rFonts w:asciiTheme="minorHAnsi" w:hAnsiTheme="minorHAnsi" w:cs="Arial"/>
                <w:sz w:val="16"/>
                <w:szCs w:val="16"/>
              </w:rPr>
              <w:t xml:space="preserve">u, transportu i przekształcenia </w:t>
            </w:r>
            <w:r w:rsidRPr="00181D1D">
              <w:rPr>
                <w:rFonts w:asciiTheme="minorHAnsi" w:hAnsiTheme="minorHAnsi" w:cs="Arial"/>
                <w:sz w:val="16"/>
                <w:szCs w:val="16"/>
              </w:rPr>
              <w:t xml:space="preserve">odpadów niebezpiecznych </w:t>
            </w:r>
            <w:r w:rsidR="005C5E55">
              <w:rPr>
                <w:rFonts w:asciiTheme="minorHAnsi" w:hAnsiTheme="minorHAnsi" w:cs="Arial"/>
                <w:sz w:val="16"/>
                <w:szCs w:val="16"/>
              </w:rPr>
              <w:br/>
              <w:t xml:space="preserve">i innych niż </w:t>
            </w:r>
            <w:r w:rsidRPr="00181D1D">
              <w:rPr>
                <w:rFonts w:asciiTheme="minorHAnsi" w:hAnsiTheme="minorHAnsi" w:cs="Arial"/>
                <w:sz w:val="16"/>
                <w:szCs w:val="16"/>
              </w:rPr>
              <w:t xml:space="preserve">niebezpieczne  </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20 01 32</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Leki inne niż wymienione </w:t>
            </w:r>
            <w:r w:rsidR="00F57EAD" w:rsidRPr="00181D1D">
              <w:rPr>
                <w:rFonts w:asciiTheme="minorHAnsi" w:hAnsiTheme="minorHAnsi" w:cs="Arial"/>
                <w:sz w:val="16"/>
                <w:szCs w:val="16"/>
              </w:rPr>
              <w:br/>
              <w:t xml:space="preserve">w  </w:t>
            </w:r>
            <w:r w:rsidRPr="00181D1D">
              <w:rPr>
                <w:rFonts w:asciiTheme="minorHAnsi" w:hAnsiTheme="minorHAnsi" w:cs="Arial"/>
                <w:sz w:val="16"/>
                <w:szCs w:val="16"/>
              </w:rPr>
              <w:t>20 01 31</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0,9</w:t>
            </w:r>
          </w:p>
          <w:p w:rsidR="0004087F" w:rsidRPr="00181D1D" w:rsidRDefault="0004087F" w:rsidP="00323E56">
            <w:pPr>
              <w:autoSpaceDE w:val="0"/>
              <w:autoSpaceDN w:val="0"/>
              <w:adjustRightInd w:val="0"/>
              <w:spacing w:after="0"/>
              <w:jc w:val="center"/>
              <w:rPr>
                <w:rFonts w:asciiTheme="minorHAnsi" w:hAnsiTheme="minorHAnsi" w:cs="Arial"/>
                <w:b/>
                <w:sz w:val="16"/>
                <w:szCs w:val="16"/>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D10</w:t>
            </w:r>
          </w:p>
        </w:tc>
      </w:tr>
      <w:tr w:rsidR="0004087F" w:rsidRPr="003B0608" w:rsidTr="005C5E55">
        <w:trPr>
          <w:trHeight w:hRule="exact" w:val="2971"/>
        </w:trPr>
        <w:tc>
          <w:tcPr>
            <w:tcW w:w="2126" w:type="dxa"/>
            <w:tcBorders>
              <w:left w:val="single" w:sz="4" w:space="0" w:color="auto"/>
              <w:right w:val="single" w:sz="4" w:space="0" w:color="auto"/>
            </w:tcBorders>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lastRenderedPageBreak/>
              <w:t xml:space="preserve">Spalarnia Odpadów Przemysłowych i Medycznych z siedzibą w Jedliczu </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38-460 Jedlicze</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ul. Trzecieskiego 14   </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Spalarnia odpadów niebezpiecznych i innych niż niebezpieczne, w tym medycznych</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20 01 32</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Leki inne niż wymienione </w:t>
            </w:r>
            <w:r w:rsidR="00F57EAD" w:rsidRPr="00181D1D">
              <w:rPr>
                <w:rFonts w:asciiTheme="minorHAnsi" w:hAnsiTheme="minorHAnsi" w:cs="Arial"/>
                <w:sz w:val="16"/>
                <w:szCs w:val="16"/>
              </w:rPr>
              <w:br/>
              <w:t xml:space="preserve">w  </w:t>
            </w:r>
            <w:r w:rsidRPr="00181D1D">
              <w:rPr>
                <w:rFonts w:asciiTheme="minorHAnsi" w:hAnsiTheme="minorHAnsi" w:cs="Arial"/>
                <w:sz w:val="16"/>
                <w:szCs w:val="16"/>
              </w:rPr>
              <w:t>20 01 31</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0,7</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D10 </w:t>
            </w:r>
          </w:p>
        </w:tc>
      </w:tr>
      <w:tr w:rsidR="0004087F" w:rsidRPr="003B0608" w:rsidTr="005C5E55">
        <w:trPr>
          <w:trHeight w:hRule="exact" w:val="429"/>
        </w:trPr>
        <w:tc>
          <w:tcPr>
            <w:tcW w:w="9356" w:type="dxa"/>
            <w:gridSpan w:val="5"/>
            <w:tcBorders>
              <w:left w:val="single" w:sz="4" w:space="0" w:color="auto"/>
              <w:right w:val="single" w:sz="4" w:space="0" w:color="auto"/>
            </w:tcBorders>
            <w:vAlign w:val="center"/>
            <w:hideMark/>
          </w:tcPr>
          <w:p w:rsidR="0004087F" w:rsidRPr="00181D1D" w:rsidRDefault="0004087F"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b/>
                <w:sz w:val="16"/>
                <w:szCs w:val="16"/>
              </w:rPr>
              <w:t>Odpady przyjęte w PSZOK</w:t>
            </w:r>
          </w:p>
        </w:tc>
      </w:tr>
      <w:tr w:rsidR="0004087F" w:rsidRPr="003B0608" w:rsidTr="005C5E55">
        <w:trPr>
          <w:trHeight w:hRule="exact" w:val="1846"/>
        </w:trPr>
        <w:tc>
          <w:tcPr>
            <w:tcW w:w="2126" w:type="dxa"/>
            <w:tcBorders>
              <w:left w:val="single" w:sz="4" w:space="0" w:color="auto"/>
              <w:right w:val="single" w:sz="4" w:space="0" w:color="auto"/>
            </w:tcBorders>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5C5E55">
              <w:rPr>
                <w:rFonts w:asciiTheme="minorHAnsi" w:hAnsiTheme="minorHAnsi" w:cs="Arial"/>
                <w:sz w:val="16"/>
                <w:szCs w:val="16"/>
              </w:rPr>
              <w:t xml:space="preserve">Wastes Service Group Sp. z o.o. </w:t>
            </w:r>
            <w:r w:rsidRPr="00181D1D">
              <w:rPr>
                <w:rFonts w:asciiTheme="minorHAnsi" w:hAnsiTheme="minorHAnsi" w:cs="Arial"/>
                <w:sz w:val="16"/>
                <w:szCs w:val="16"/>
              </w:rPr>
              <w:t>i Wspólnicy Sp. K.</w:t>
            </w:r>
            <w:r w:rsidR="005C5E55">
              <w:rPr>
                <w:rFonts w:asciiTheme="minorHAnsi" w:hAnsiTheme="minorHAnsi" w:cs="Arial"/>
                <w:sz w:val="16"/>
                <w:szCs w:val="16"/>
              </w:rPr>
              <w:t xml:space="preserve"> </w:t>
            </w:r>
            <w:r w:rsidRPr="00181D1D">
              <w:rPr>
                <w:rFonts w:asciiTheme="minorHAnsi" w:hAnsiTheme="minorHAnsi" w:cs="Arial"/>
                <w:sz w:val="16"/>
                <w:szCs w:val="16"/>
              </w:rPr>
              <w:t>55-093 Kiełczów</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Wilczycka 14</w:t>
            </w: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 przetwarzania zużytego sprzętu elektrycznego i elektronicznego</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20 01 36</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 xml:space="preserve">Zużyte urządzenia elektryczne </w:t>
            </w:r>
            <w:r w:rsidR="00F57EAD" w:rsidRPr="00181D1D">
              <w:rPr>
                <w:rFonts w:asciiTheme="minorHAnsi" w:hAnsiTheme="minorHAnsi" w:cs="TimesNewRoman"/>
                <w:sz w:val="16"/>
                <w:szCs w:val="16"/>
              </w:rPr>
              <w:br/>
            </w:r>
            <w:r w:rsidRPr="00181D1D">
              <w:rPr>
                <w:rFonts w:asciiTheme="minorHAnsi" w:hAnsiTheme="minorHAnsi" w:cs="TimesNewRoman"/>
                <w:sz w:val="16"/>
                <w:szCs w:val="16"/>
              </w:rPr>
              <w:t>i elektroniczne inne niż wymienione w 20 01 21, 20 01 23</w:t>
            </w:r>
          </w:p>
          <w:p w:rsidR="0004087F" w:rsidRPr="00181D1D" w:rsidRDefault="0004087F"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i 20 01 35</w:t>
            </w:r>
          </w:p>
          <w:p w:rsidR="0004087F" w:rsidRPr="00181D1D" w:rsidRDefault="0004087F" w:rsidP="00CA1544">
            <w:pPr>
              <w:autoSpaceDE w:val="0"/>
              <w:autoSpaceDN w:val="0"/>
              <w:adjustRightInd w:val="0"/>
              <w:spacing w:after="0"/>
              <w:jc w:val="center"/>
              <w:rPr>
                <w:rFonts w:asciiTheme="minorHAnsi" w:hAnsiTheme="minorHAnsi" w:cs="Arial"/>
                <w:sz w:val="16"/>
                <w:szCs w:val="16"/>
              </w:rPr>
            </w:pP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p>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2,6</w:t>
            </w:r>
          </w:p>
          <w:p w:rsidR="0004087F" w:rsidRPr="00181D1D" w:rsidRDefault="0004087F" w:rsidP="00323E56">
            <w:pPr>
              <w:autoSpaceDE w:val="0"/>
              <w:autoSpaceDN w:val="0"/>
              <w:adjustRightInd w:val="0"/>
              <w:spacing w:after="0"/>
              <w:jc w:val="center"/>
              <w:rPr>
                <w:rFonts w:asciiTheme="minorHAnsi" w:hAnsiTheme="minorHAnsi" w:cs="Arial"/>
                <w:sz w:val="16"/>
                <w:szCs w:val="16"/>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04087F" w:rsidRPr="00181D1D" w:rsidRDefault="0004087F"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FE6711" w:rsidRPr="003B0608" w:rsidTr="005C5E55">
        <w:trPr>
          <w:trHeight w:hRule="exact" w:val="999"/>
        </w:trPr>
        <w:tc>
          <w:tcPr>
            <w:tcW w:w="2126" w:type="dxa"/>
            <w:tcBorders>
              <w:left w:val="single" w:sz="4" w:space="0" w:color="auto"/>
              <w:right w:val="single" w:sz="4" w:space="0" w:color="auto"/>
            </w:tcBorders>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r w:rsidRPr="00181D1D">
              <w:rPr>
                <w:rFonts w:asciiTheme="minorHAnsi" w:hAnsiTheme="minorHAnsi" w:cs="Arial"/>
                <w:sz w:val="16"/>
                <w:szCs w:val="16"/>
              </w:rPr>
              <w:br/>
              <w:t>ul. Saperska 1</w:t>
            </w:r>
            <w:r w:rsidR="005C5E55">
              <w:rPr>
                <w:rFonts w:asciiTheme="minorHAnsi" w:hAnsiTheme="minorHAnsi" w:cs="Arial"/>
                <w:sz w:val="16"/>
                <w:szCs w:val="16"/>
              </w:rPr>
              <w:t xml:space="preserve">, </w:t>
            </w:r>
            <w:r w:rsidRPr="00181D1D">
              <w:rPr>
                <w:rFonts w:asciiTheme="minorHAnsi" w:hAnsiTheme="minorHAnsi" w:cs="Arial"/>
                <w:sz w:val="16"/>
                <w:szCs w:val="16"/>
              </w:rPr>
              <w:t>49-300 Brzeg;</w:t>
            </w:r>
            <w:r w:rsidR="005C5E55">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20 01 36</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 xml:space="preserve">Zużyte urządzenia elektryczne </w:t>
            </w:r>
            <w:r w:rsidR="00F57EAD" w:rsidRPr="00181D1D">
              <w:rPr>
                <w:rFonts w:asciiTheme="minorHAnsi" w:hAnsiTheme="minorHAnsi" w:cs="TimesNewRoman"/>
                <w:sz w:val="16"/>
                <w:szCs w:val="16"/>
              </w:rPr>
              <w:br/>
            </w:r>
            <w:r w:rsidRPr="00181D1D">
              <w:rPr>
                <w:rFonts w:asciiTheme="minorHAnsi" w:hAnsiTheme="minorHAnsi" w:cs="TimesNewRoman"/>
                <w:sz w:val="16"/>
                <w:szCs w:val="16"/>
              </w:rPr>
              <w:t>i elektroniczne inne niż wymienione w 20 01 21, 20 01 23</w:t>
            </w:r>
          </w:p>
          <w:p w:rsidR="00FE6711" w:rsidRPr="00181D1D" w:rsidRDefault="00FE6711"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i 20 01 35</w:t>
            </w:r>
          </w:p>
          <w:p w:rsidR="00FE6711" w:rsidRPr="00181D1D" w:rsidRDefault="00FE6711" w:rsidP="00CA1544">
            <w:pPr>
              <w:autoSpaceDE w:val="0"/>
              <w:autoSpaceDN w:val="0"/>
              <w:adjustRightInd w:val="0"/>
              <w:spacing w:after="0"/>
              <w:jc w:val="center"/>
              <w:rPr>
                <w:rFonts w:asciiTheme="minorHAnsi" w:hAnsiTheme="minorHAnsi" w:cs="Arial"/>
                <w:sz w:val="16"/>
                <w:szCs w:val="16"/>
              </w:rPr>
            </w:pP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0,4</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FE6711" w:rsidRPr="003B0608" w:rsidTr="005C5E55">
        <w:trPr>
          <w:trHeight w:hRule="exact" w:val="1836"/>
        </w:trPr>
        <w:tc>
          <w:tcPr>
            <w:tcW w:w="2126" w:type="dxa"/>
            <w:tcBorders>
              <w:left w:val="single" w:sz="4" w:space="0" w:color="auto"/>
              <w:right w:val="single" w:sz="4" w:space="0" w:color="auto"/>
            </w:tcBorders>
            <w:vAlign w:val="center"/>
            <w:hideMark/>
          </w:tcPr>
          <w:p w:rsidR="00FE6711" w:rsidRPr="005C5E55"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lang w:val="en-US"/>
              </w:rPr>
              <w:t xml:space="preserve">Wastes Service Group Sp. z o.o.  </w:t>
            </w:r>
            <w:r w:rsidR="005C5E55">
              <w:rPr>
                <w:rFonts w:asciiTheme="minorHAnsi" w:hAnsiTheme="minorHAnsi" w:cs="Arial"/>
                <w:sz w:val="16"/>
                <w:szCs w:val="16"/>
              </w:rPr>
              <w:t>i</w:t>
            </w:r>
            <w:r w:rsidRPr="00181D1D">
              <w:rPr>
                <w:rFonts w:asciiTheme="minorHAnsi" w:hAnsiTheme="minorHAnsi" w:cs="Arial"/>
                <w:sz w:val="16"/>
                <w:szCs w:val="16"/>
              </w:rPr>
              <w:t xml:space="preserve"> Wspólnicy </w:t>
            </w:r>
            <w:r w:rsidRPr="00181D1D">
              <w:rPr>
                <w:rFonts w:asciiTheme="minorHAnsi" w:hAnsiTheme="minorHAnsi" w:cs="Arial"/>
                <w:sz w:val="16"/>
                <w:szCs w:val="16"/>
              </w:rPr>
              <w:br/>
              <w:t>Sp. K.</w:t>
            </w:r>
            <w:r w:rsidR="005C5E55">
              <w:rPr>
                <w:rFonts w:asciiTheme="minorHAnsi" w:hAnsiTheme="minorHAnsi" w:cs="Arial"/>
                <w:sz w:val="16"/>
                <w:szCs w:val="16"/>
              </w:rPr>
              <w:t>,</w:t>
            </w:r>
            <w:r w:rsidR="005C5E55" w:rsidRPr="005C5E55">
              <w:rPr>
                <w:rFonts w:asciiTheme="minorHAnsi" w:hAnsiTheme="minorHAnsi" w:cs="Arial"/>
                <w:sz w:val="16"/>
                <w:szCs w:val="16"/>
              </w:rPr>
              <w:t xml:space="preserve"> </w:t>
            </w:r>
            <w:r w:rsidRPr="00181D1D">
              <w:rPr>
                <w:rFonts w:asciiTheme="minorHAnsi" w:hAnsiTheme="minorHAnsi" w:cs="Arial"/>
                <w:sz w:val="16"/>
                <w:szCs w:val="16"/>
              </w:rPr>
              <w:t>55-093 Kiełczów</w:t>
            </w:r>
          </w:p>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Wilczycka 14</w:t>
            </w:r>
          </w:p>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 przetwarzania zużytego sprzętu elektrycznego i elektronicznego</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20 01 34</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TimesNewRoman"/>
                <w:sz w:val="16"/>
                <w:szCs w:val="16"/>
              </w:rPr>
              <w:t xml:space="preserve">Baterie i akumulatory inne niż wymienione </w:t>
            </w:r>
            <w:r w:rsidR="00F57EAD" w:rsidRPr="00181D1D">
              <w:rPr>
                <w:rFonts w:asciiTheme="minorHAnsi" w:hAnsiTheme="minorHAnsi" w:cs="TimesNewRoman"/>
                <w:sz w:val="16"/>
                <w:szCs w:val="16"/>
              </w:rPr>
              <w:br/>
            </w:r>
            <w:r w:rsidRPr="00181D1D">
              <w:rPr>
                <w:rFonts w:asciiTheme="minorHAnsi" w:hAnsiTheme="minorHAnsi" w:cs="TimesNewRoman"/>
                <w:sz w:val="16"/>
                <w:szCs w:val="16"/>
              </w:rPr>
              <w:t>w 20 01 33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0,007</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FE6711" w:rsidRPr="003B0608" w:rsidTr="005C5E55">
        <w:trPr>
          <w:trHeight w:hRule="exact" w:val="997"/>
        </w:trPr>
        <w:tc>
          <w:tcPr>
            <w:tcW w:w="2126" w:type="dxa"/>
            <w:tcBorders>
              <w:left w:val="single" w:sz="4" w:space="0" w:color="auto"/>
              <w:right w:val="single" w:sz="4" w:space="0" w:color="auto"/>
            </w:tcBorders>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r w:rsidRPr="00181D1D">
              <w:rPr>
                <w:rFonts w:asciiTheme="minorHAnsi" w:hAnsiTheme="minorHAnsi" w:cs="Arial"/>
                <w:sz w:val="16"/>
                <w:szCs w:val="16"/>
              </w:rPr>
              <w:br/>
              <w:t>ul. Saperska 1</w:t>
            </w:r>
            <w:r w:rsidR="005C5E55">
              <w:rPr>
                <w:rFonts w:asciiTheme="minorHAnsi" w:hAnsiTheme="minorHAnsi" w:cs="Arial"/>
                <w:sz w:val="16"/>
                <w:szCs w:val="16"/>
              </w:rPr>
              <w:t xml:space="preserve">, </w:t>
            </w:r>
            <w:r w:rsidRPr="00181D1D">
              <w:rPr>
                <w:rFonts w:asciiTheme="minorHAnsi" w:hAnsiTheme="minorHAnsi" w:cs="Arial"/>
                <w:sz w:val="16"/>
                <w:szCs w:val="16"/>
              </w:rPr>
              <w:t>49-300 Brzeg;</w:t>
            </w:r>
            <w:r w:rsidR="005C5E55">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20 01 34</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TimesNewRoman"/>
                <w:sz w:val="16"/>
                <w:szCs w:val="16"/>
              </w:rPr>
              <w:t xml:space="preserve">Baterie i akumulatory inne niż wymienione </w:t>
            </w:r>
            <w:r w:rsidR="00F57EAD" w:rsidRPr="00181D1D">
              <w:rPr>
                <w:rFonts w:asciiTheme="minorHAnsi" w:hAnsiTheme="minorHAnsi" w:cs="TimesNewRoman"/>
                <w:sz w:val="16"/>
                <w:szCs w:val="16"/>
              </w:rPr>
              <w:br/>
            </w:r>
            <w:r w:rsidRPr="00181D1D">
              <w:rPr>
                <w:rFonts w:asciiTheme="minorHAnsi" w:hAnsiTheme="minorHAnsi" w:cs="TimesNewRoman"/>
                <w:sz w:val="16"/>
                <w:szCs w:val="16"/>
              </w:rPr>
              <w:t>w 20 01 33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0,01</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FE6711" w:rsidRPr="003B0608" w:rsidTr="005C5E55">
        <w:trPr>
          <w:trHeight w:hRule="exact" w:val="1846"/>
        </w:trPr>
        <w:tc>
          <w:tcPr>
            <w:tcW w:w="2126" w:type="dxa"/>
            <w:tcBorders>
              <w:left w:val="single" w:sz="4" w:space="0" w:color="auto"/>
              <w:right w:val="single" w:sz="4" w:space="0" w:color="auto"/>
            </w:tcBorders>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5C5E55">
              <w:rPr>
                <w:rFonts w:asciiTheme="minorHAnsi" w:hAnsiTheme="minorHAnsi" w:cs="Arial"/>
                <w:sz w:val="16"/>
                <w:szCs w:val="16"/>
              </w:rPr>
              <w:t xml:space="preserve">Wastes Service Group Sp. z o.o. </w:t>
            </w:r>
            <w:r w:rsidR="006A3986" w:rsidRPr="00181D1D">
              <w:rPr>
                <w:rFonts w:asciiTheme="minorHAnsi" w:hAnsiTheme="minorHAnsi" w:cs="Arial"/>
                <w:sz w:val="16"/>
                <w:szCs w:val="16"/>
              </w:rPr>
              <w:t xml:space="preserve">I Wspólnicy </w:t>
            </w:r>
            <w:r w:rsidRPr="00181D1D">
              <w:rPr>
                <w:rFonts w:asciiTheme="minorHAnsi" w:hAnsiTheme="minorHAnsi" w:cs="Arial"/>
                <w:sz w:val="16"/>
                <w:szCs w:val="16"/>
              </w:rPr>
              <w:t>Sp. K.</w:t>
            </w:r>
            <w:r w:rsidR="005C5E55">
              <w:rPr>
                <w:rFonts w:asciiTheme="minorHAnsi" w:hAnsiTheme="minorHAnsi" w:cs="Arial"/>
                <w:sz w:val="16"/>
                <w:szCs w:val="16"/>
              </w:rPr>
              <w:t xml:space="preserve">, </w:t>
            </w:r>
            <w:r w:rsidRPr="00181D1D">
              <w:rPr>
                <w:rFonts w:asciiTheme="minorHAnsi" w:hAnsiTheme="minorHAnsi" w:cs="Arial"/>
                <w:sz w:val="16"/>
                <w:szCs w:val="16"/>
              </w:rPr>
              <w:t>55-093 Kiełczów</w:t>
            </w:r>
          </w:p>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Wilczycka 14</w:t>
            </w:r>
          </w:p>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 przetwarzania zużytego sprzętu elektrycznego i elektronicznego</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20 01 35* </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 xml:space="preserve">Zużyte urządzenia elektryczne </w:t>
            </w:r>
            <w:r w:rsidR="00F57EAD" w:rsidRPr="00181D1D">
              <w:rPr>
                <w:rFonts w:asciiTheme="minorHAnsi" w:hAnsiTheme="minorHAnsi" w:cs="TimesNewRoman"/>
                <w:sz w:val="16"/>
                <w:szCs w:val="16"/>
              </w:rPr>
              <w:br/>
            </w:r>
            <w:r w:rsidRPr="00181D1D">
              <w:rPr>
                <w:rFonts w:asciiTheme="minorHAnsi" w:hAnsiTheme="minorHAnsi" w:cs="TimesNewRoman"/>
                <w:sz w:val="16"/>
                <w:szCs w:val="16"/>
              </w:rPr>
              <w:t>i elektroniczne in</w:t>
            </w:r>
            <w:r w:rsidR="0049611E" w:rsidRPr="00181D1D">
              <w:rPr>
                <w:rFonts w:asciiTheme="minorHAnsi" w:hAnsiTheme="minorHAnsi" w:cs="TimesNewRoman"/>
                <w:sz w:val="16"/>
                <w:szCs w:val="16"/>
              </w:rPr>
              <w:t xml:space="preserve">ne niż wymienione w 20 01 21 i </w:t>
            </w:r>
            <w:r w:rsidRPr="00181D1D">
              <w:rPr>
                <w:rFonts w:asciiTheme="minorHAnsi" w:hAnsiTheme="minorHAnsi" w:cs="TimesNewRoman"/>
                <w:sz w:val="16"/>
                <w:szCs w:val="16"/>
              </w:rPr>
              <w:t>20 01 23 zawierające niebezpieczne składniki</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p>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6,4</w:t>
            </w:r>
          </w:p>
          <w:p w:rsidR="00FE6711" w:rsidRPr="00181D1D" w:rsidRDefault="00FE6711" w:rsidP="00323E56">
            <w:pPr>
              <w:autoSpaceDE w:val="0"/>
              <w:autoSpaceDN w:val="0"/>
              <w:adjustRightInd w:val="0"/>
              <w:spacing w:after="0"/>
              <w:jc w:val="center"/>
              <w:rPr>
                <w:rFonts w:asciiTheme="minorHAnsi" w:hAnsiTheme="minorHAnsi" w:cs="Arial"/>
                <w:sz w:val="16"/>
                <w:szCs w:val="16"/>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FE6711" w:rsidRPr="00181D1D" w:rsidRDefault="00FE6711"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49611E" w:rsidRPr="003B0608" w:rsidTr="005C5E55">
        <w:trPr>
          <w:trHeight w:hRule="exact" w:val="979"/>
        </w:trPr>
        <w:tc>
          <w:tcPr>
            <w:tcW w:w="2126" w:type="dxa"/>
            <w:tcBorders>
              <w:left w:val="single" w:sz="4" w:space="0" w:color="auto"/>
              <w:right w:val="single" w:sz="4" w:space="0" w:color="auto"/>
            </w:tcBorders>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p>
          <w:p w:rsidR="0049611E" w:rsidRPr="00181D1D" w:rsidRDefault="005C5E55" w:rsidP="00323E56">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u</w:t>
            </w:r>
            <w:r w:rsidR="0049611E" w:rsidRPr="00181D1D">
              <w:rPr>
                <w:rFonts w:asciiTheme="minorHAnsi" w:hAnsiTheme="minorHAnsi" w:cs="Arial"/>
                <w:sz w:val="16"/>
                <w:szCs w:val="16"/>
              </w:rPr>
              <w:t>l</w:t>
            </w:r>
            <w:r w:rsidR="00942C86" w:rsidRPr="00181D1D">
              <w:rPr>
                <w:rFonts w:asciiTheme="minorHAnsi" w:hAnsiTheme="minorHAnsi" w:cs="Arial"/>
                <w:sz w:val="16"/>
                <w:szCs w:val="16"/>
              </w:rPr>
              <w:t>.</w:t>
            </w:r>
            <w:r w:rsidR="0049611E" w:rsidRPr="00181D1D">
              <w:rPr>
                <w:rFonts w:asciiTheme="minorHAnsi" w:hAnsiTheme="minorHAnsi" w:cs="Arial"/>
                <w:sz w:val="16"/>
                <w:szCs w:val="16"/>
              </w:rPr>
              <w:t xml:space="preserve"> Saperska 1</w:t>
            </w:r>
            <w:r>
              <w:rPr>
                <w:rFonts w:asciiTheme="minorHAnsi" w:hAnsiTheme="minorHAnsi" w:cs="Arial"/>
                <w:sz w:val="16"/>
                <w:szCs w:val="16"/>
              </w:rPr>
              <w:t xml:space="preserve">, </w:t>
            </w:r>
            <w:r w:rsidR="0049611E" w:rsidRPr="00181D1D">
              <w:rPr>
                <w:rFonts w:asciiTheme="minorHAnsi" w:hAnsiTheme="minorHAnsi" w:cs="Arial"/>
                <w:sz w:val="16"/>
                <w:szCs w:val="16"/>
              </w:rPr>
              <w:t>49-300 Brzeg</w:t>
            </w:r>
            <w:r w:rsidR="00942C86" w:rsidRPr="00181D1D">
              <w:rPr>
                <w:rFonts w:asciiTheme="minorHAnsi" w:hAnsiTheme="minorHAnsi" w:cs="Arial"/>
                <w:sz w:val="16"/>
                <w:szCs w:val="16"/>
              </w:rPr>
              <w:t>;</w:t>
            </w:r>
            <w:r>
              <w:rPr>
                <w:rFonts w:asciiTheme="minorHAnsi" w:hAnsiTheme="minorHAnsi" w:cs="Arial"/>
                <w:sz w:val="16"/>
                <w:szCs w:val="16"/>
              </w:rPr>
              <w:t xml:space="preserve"> </w:t>
            </w:r>
            <w:r w:rsidR="0049611E"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20 01 35* </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Zużyte urządzenia elektryczne i elektroniczne in</w:t>
            </w:r>
            <w:r w:rsidR="00F57EAD" w:rsidRPr="00181D1D">
              <w:rPr>
                <w:rFonts w:asciiTheme="minorHAnsi" w:hAnsiTheme="minorHAnsi" w:cs="TimesNewRoman"/>
                <w:sz w:val="16"/>
                <w:szCs w:val="16"/>
              </w:rPr>
              <w:t xml:space="preserve">ne niż wymienione w 20 01 21 i </w:t>
            </w:r>
            <w:r w:rsidRPr="00181D1D">
              <w:rPr>
                <w:rFonts w:asciiTheme="minorHAnsi" w:hAnsiTheme="minorHAnsi" w:cs="TimesNewRoman"/>
                <w:sz w:val="16"/>
                <w:szCs w:val="16"/>
              </w:rPr>
              <w:t>20 01 23 zawierające niebezpieczne składniki</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0,6</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49611E" w:rsidRPr="003B0608" w:rsidTr="005C5E55">
        <w:trPr>
          <w:trHeight w:hRule="exact" w:val="993"/>
        </w:trPr>
        <w:tc>
          <w:tcPr>
            <w:tcW w:w="2126" w:type="dxa"/>
            <w:tcBorders>
              <w:left w:val="single" w:sz="4" w:space="0" w:color="auto"/>
              <w:right w:val="single" w:sz="4" w:space="0" w:color="auto"/>
            </w:tcBorders>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r w:rsidRPr="00181D1D">
              <w:rPr>
                <w:rFonts w:asciiTheme="minorHAnsi" w:hAnsiTheme="minorHAnsi" w:cs="Arial"/>
                <w:sz w:val="16"/>
                <w:szCs w:val="16"/>
              </w:rPr>
              <w:br/>
              <w:t>ul Saperska 1</w:t>
            </w:r>
            <w:r w:rsidR="005C5E55">
              <w:rPr>
                <w:rFonts w:asciiTheme="minorHAnsi" w:hAnsiTheme="minorHAnsi" w:cs="Arial"/>
                <w:sz w:val="16"/>
                <w:szCs w:val="16"/>
              </w:rPr>
              <w:t xml:space="preserve">, </w:t>
            </w:r>
            <w:r w:rsidRPr="00181D1D">
              <w:rPr>
                <w:rFonts w:asciiTheme="minorHAnsi" w:hAnsiTheme="minorHAnsi" w:cs="Arial"/>
                <w:sz w:val="16"/>
                <w:szCs w:val="16"/>
              </w:rPr>
              <w:t>49-300 Brzeg;</w:t>
            </w:r>
            <w:r w:rsidR="00942C86" w:rsidRPr="00181D1D">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20 01 28 </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Farby, tusze, farby drukarskie, kleje, lepiszcze i żywice inne niż wymienione</w:t>
            </w:r>
          </w:p>
          <w:p w:rsidR="0049611E" w:rsidRPr="00181D1D" w:rsidRDefault="0049611E" w:rsidP="00CA1544">
            <w:pPr>
              <w:autoSpaceDE w:val="0"/>
              <w:autoSpaceDN w:val="0"/>
              <w:adjustRightInd w:val="0"/>
              <w:spacing w:after="0"/>
              <w:jc w:val="center"/>
              <w:rPr>
                <w:rFonts w:asciiTheme="minorHAnsi" w:hAnsiTheme="minorHAnsi" w:cs="Arial"/>
                <w:sz w:val="16"/>
                <w:szCs w:val="16"/>
              </w:rPr>
            </w:pPr>
            <w:r w:rsidRPr="00181D1D">
              <w:rPr>
                <w:rFonts w:asciiTheme="minorHAnsi" w:hAnsiTheme="minorHAnsi" w:cs="TimesNewRoman"/>
                <w:sz w:val="16"/>
                <w:szCs w:val="16"/>
              </w:rPr>
              <w:t>w 20 01 27</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0,4</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49611E" w:rsidRPr="003B0608" w:rsidTr="005C5E55">
        <w:trPr>
          <w:trHeight w:hRule="exact" w:val="1701"/>
        </w:trPr>
        <w:tc>
          <w:tcPr>
            <w:tcW w:w="2126" w:type="dxa"/>
            <w:tcBorders>
              <w:left w:val="single" w:sz="4" w:space="0" w:color="auto"/>
              <w:right w:val="single" w:sz="4" w:space="0" w:color="auto"/>
            </w:tcBorders>
            <w:vAlign w:val="center"/>
            <w:hideMark/>
          </w:tcPr>
          <w:p w:rsidR="005C5E55"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lastRenderedPageBreak/>
              <w:t>Zakład</w:t>
            </w:r>
            <w:r w:rsidR="005C5E55">
              <w:rPr>
                <w:rFonts w:asciiTheme="minorHAnsi" w:hAnsiTheme="minorHAnsi" w:cs="Arial"/>
                <w:sz w:val="16"/>
                <w:szCs w:val="16"/>
              </w:rPr>
              <w:t xml:space="preserve"> Gospodarowania </w:t>
            </w:r>
            <w:r w:rsidRPr="00181D1D">
              <w:rPr>
                <w:rFonts w:asciiTheme="minorHAnsi" w:hAnsiTheme="minorHAnsi" w:cs="Arial"/>
                <w:sz w:val="16"/>
                <w:szCs w:val="16"/>
              </w:rPr>
              <w:t>O</w:t>
            </w:r>
            <w:r w:rsidR="005C5E55">
              <w:rPr>
                <w:rFonts w:asciiTheme="minorHAnsi" w:hAnsiTheme="minorHAnsi" w:cs="Arial"/>
                <w:sz w:val="16"/>
                <w:szCs w:val="16"/>
              </w:rPr>
              <w:t xml:space="preserve">dpadami </w:t>
            </w:r>
            <w:r w:rsidRPr="00181D1D">
              <w:rPr>
                <w:rFonts w:asciiTheme="minorHAnsi" w:hAnsiTheme="minorHAnsi" w:cs="Arial"/>
                <w:sz w:val="16"/>
                <w:szCs w:val="16"/>
              </w:rPr>
              <w:t xml:space="preserve">Sp. z o.o.  Gać 9055-200 Oława Moduł </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demontażu odpadów wielkogabarytowych</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20 03 07</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Odpady wielkogabarytowe</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63,4</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p>
          <w:p w:rsidR="0049611E" w:rsidRPr="00181D1D" w:rsidRDefault="0049611E" w:rsidP="00323E56">
            <w:pPr>
              <w:autoSpaceDE w:val="0"/>
              <w:autoSpaceDN w:val="0"/>
              <w:adjustRightInd w:val="0"/>
              <w:spacing w:after="0"/>
              <w:jc w:val="center"/>
              <w:rPr>
                <w:rFonts w:asciiTheme="minorHAnsi" w:hAnsiTheme="minorHAnsi" w:cs="Arial"/>
                <w:sz w:val="16"/>
                <w:szCs w:val="16"/>
              </w:rPr>
            </w:pP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p w:rsidR="0049611E" w:rsidRPr="00181D1D" w:rsidRDefault="0049611E" w:rsidP="00323E56">
            <w:pPr>
              <w:autoSpaceDE w:val="0"/>
              <w:autoSpaceDN w:val="0"/>
              <w:adjustRightInd w:val="0"/>
              <w:spacing w:after="0"/>
              <w:jc w:val="center"/>
              <w:rPr>
                <w:rFonts w:asciiTheme="minorHAnsi" w:hAnsiTheme="minorHAnsi" w:cs="Arial"/>
                <w:sz w:val="16"/>
                <w:szCs w:val="16"/>
              </w:rPr>
            </w:pPr>
          </w:p>
          <w:p w:rsidR="0049611E" w:rsidRPr="00181D1D" w:rsidRDefault="0049611E" w:rsidP="00323E56">
            <w:pPr>
              <w:autoSpaceDE w:val="0"/>
              <w:autoSpaceDN w:val="0"/>
              <w:adjustRightInd w:val="0"/>
              <w:spacing w:after="0"/>
              <w:jc w:val="center"/>
              <w:rPr>
                <w:rFonts w:asciiTheme="minorHAnsi" w:hAnsiTheme="minorHAnsi" w:cs="Arial"/>
                <w:sz w:val="16"/>
                <w:szCs w:val="16"/>
              </w:rPr>
            </w:pPr>
          </w:p>
        </w:tc>
      </w:tr>
      <w:tr w:rsidR="0049611E" w:rsidRPr="003B0608" w:rsidTr="005C5E55">
        <w:trPr>
          <w:trHeight w:hRule="exact" w:val="2697"/>
        </w:trPr>
        <w:tc>
          <w:tcPr>
            <w:tcW w:w="2126" w:type="dxa"/>
            <w:tcBorders>
              <w:left w:val="single" w:sz="4" w:space="0" w:color="auto"/>
              <w:right w:val="single" w:sz="4" w:space="0" w:color="auto"/>
            </w:tcBorders>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„MIDREX” </w:t>
            </w:r>
            <w:r w:rsidR="005C5E55">
              <w:rPr>
                <w:rFonts w:asciiTheme="minorHAnsi" w:hAnsiTheme="minorHAnsi" w:cs="Arial"/>
                <w:sz w:val="16"/>
                <w:szCs w:val="16"/>
              </w:rPr>
              <w:br/>
            </w:r>
            <w:r w:rsidRPr="00181D1D">
              <w:rPr>
                <w:rFonts w:asciiTheme="minorHAnsi" w:hAnsiTheme="minorHAnsi" w:cs="Arial"/>
                <w:sz w:val="16"/>
                <w:szCs w:val="16"/>
              </w:rPr>
              <w:t>Spółka jawna</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Michalak Wiesław, </w:t>
            </w:r>
            <w:r w:rsidRPr="00181D1D">
              <w:rPr>
                <w:rFonts w:asciiTheme="minorHAnsi" w:hAnsiTheme="minorHAnsi" w:cs="Arial"/>
                <w:sz w:val="16"/>
                <w:szCs w:val="16"/>
              </w:rPr>
              <w:br/>
              <w:t>Michalak Danija</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Włościańska 9</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49-304 Brzeg</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Tel. 77 411 17 38</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Firma prowadząca złomowanie, recykling aut</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17 04 05</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Żelazo i stal</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5C5E55"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0,03</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5C5E55" w:rsidRDefault="0049611E" w:rsidP="00323E56">
            <w:pPr>
              <w:autoSpaceDE w:val="0"/>
              <w:autoSpaceDN w:val="0"/>
              <w:adjustRightInd w:val="0"/>
              <w:spacing w:after="0"/>
              <w:jc w:val="center"/>
              <w:rPr>
                <w:rFonts w:asciiTheme="minorHAnsi" w:hAnsiTheme="minorHAnsi" w:cs="Arial"/>
                <w:sz w:val="16"/>
                <w:szCs w:val="16"/>
              </w:rPr>
            </w:pPr>
            <w:r w:rsidRPr="005C5E55">
              <w:rPr>
                <w:rFonts w:asciiTheme="minorHAnsi" w:hAnsiTheme="minorHAnsi" w:cs="Arial"/>
                <w:sz w:val="16"/>
                <w:szCs w:val="16"/>
              </w:rPr>
              <w:t>R13</w:t>
            </w:r>
          </w:p>
        </w:tc>
      </w:tr>
      <w:tr w:rsidR="0049611E" w:rsidRPr="003B0608" w:rsidTr="00576AC7">
        <w:trPr>
          <w:trHeight w:hRule="exact" w:val="1137"/>
        </w:trPr>
        <w:tc>
          <w:tcPr>
            <w:tcW w:w="2126" w:type="dxa"/>
            <w:tcBorders>
              <w:left w:val="single" w:sz="4" w:space="0" w:color="auto"/>
              <w:right w:val="single" w:sz="4" w:space="0" w:color="auto"/>
            </w:tcBorders>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r w:rsidRPr="00181D1D">
              <w:rPr>
                <w:rFonts w:asciiTheme="minorHAnsi" w:hAnsiTheme="minorHAnsi" w:cs="Arial"/>
                <w:sz w:val="16"/>
                <w:szCs w:val="16"/>
              </w:rPr>
              <w:br/>
              <w:t xml:space="preserve">ul. Saperska 1 </w:t>
            </w:r>
          </w:p>
          <w:p w:rsidR="006B0FA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49-300 Brzeg</w:t>
            </w:r>
            <w:r w:rsidR="00942C86" w:rsidRPr="00181D1D">
              <w:rPr>
                <w:rFonts w:asciiTheme="minorHAnsi" w:hAnsiTheme="minorHAnsi" w:cs="Arial"/>
                <w:sz w:val="16"/>
                <w:szCs w:val="16"/>
              </w:rPr>
              <w:t xml:space="preserve">; </w:t>
            </w:r>
          </w:p>
          <w:p w:rsidR="0049611E" w:rsidRPr="00181D1D" w:rsidRDefault="00942C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17 04 05</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Żelazo i stal</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0,06</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49611E" w:rsidRPr="003B0608" w:rsidTr="00576AC7">
        <w:trPr>
          <w:trHeight w:hRule="exact" w:val="1989"/>
        </w:trPr>
        <w:tc>
          <w:tcPr>
            <w:tcW w:w="2126" w:type="dxa"/>
            <w:tcBorders>
              <w:left w:val="single" w:sz="4" w:space="0" w:color="auto"/>
              <w:right w:val="single" w:sz="4" w:space="0" w:color="auto"/>
            </w:tcBorders>
            <w:vAlign w:val="center"/>
            <w:hideMark/>
          </w:tcPr>
          <w:p w:rsidR="0049611E" w:rsidRPr="00181D1D" w:rsidRDefault="00576AC7" w:rsidP="00323E56">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Gospodarowania Odpadami </w:t>
            </w:r>
            <w:r w:rsidR="0049611E" w:rsidRPr="00181D1D">
              <w:rPr>
                <w:rFonts w:asciiTheme="minorHAnsi" w:hAnsiTheme="minorHAnsi" w:cs="Arial"/>
                <w:sz w:val="16"/>
                <w:szCs w:val="16"/>
              </w:rPr>
              <w:t>Sp. z o.o. Gać 90</w:t>
            </w:r>
            <w:r>
              <w:rPr>
                <w:rFonts w:asciiTheme="minorHAnsi" w:hAnsiTheme="minorHAnsi" w:cs="Arial"/>
                <w:sz w:val="16"/>
                <w:szCs w:val="16"/>
              </w:rPr>
              <w:t xml:space="preserve">, </w:t>
            </w:r>
            <w:r w:rsidR="0049611E" w:rsidRPr="00181D1D">
              <w:rPr>
                <w:rFonts w:asciiTheme="minorHAnsi" w:hAnsiTheme="minorHAnsi" w:cs="Arial"/>
                <w:sz w:val="16"/>
                <w:szCs w:val="16"/>
              </w:rPr>
              <w:t xml:space="preserve">55-200 Oława </w:t>
            </w:r>
          </w:p>
          <w:p w:rsidR="0049611E" w:rsidRPr="00181D1D" w:rsidRDefault="00576AC7" w:rsidP="00323E56">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Linia sortownicza do ręcznego </w:t>
            </w:r>
            <w:r w:rsidR="0049611E" w:rsidRPr="00181D1D">
              <w:rPr>
                <w:rFonts w:asciiTheme="minorHAnsi" w:hAnsiTheme="minorHAnsi" w:cs="Arial"/>
                <w:sz w:val="16"/>
                <w:szCs w:val="16"/>
              </w:rPr>
              <w:t>d</w:t>
            </w:r>
            <w:r>
              <w:rPr>
                <w:rFonts w:asciiTheme="minorHAnsi" w:hAnsiTheme="minorHAnsi" w:cs="Arial"/>
                <w:sz w:val="16"/>
                <w:szCs w:val="16"/>
              </w:rPr>
              <w:t xml:space="preserve">oczyszczania </w:t>
            </w:r>
            <w:r w:rsidR="0049611E" w:rsidRPr="00181D1D">
              <w:rPr>
                <w:rFonts w:asciiTheme="minorHAnsi" w:hAnsiTheme="minorHAnsi" w:cs="Arial"/>
                <w:sz w:val="16"/>
                <w:szCs w:val="16"/>
              </w:rPr>
              <w:t>odpadów zebranych selektywnie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15 01 07</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Opakowania ze szkła</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b/>
                <w:sz w:val="16"/>
                <w:szCs w:val="16"/>
                <w:lang w:val="en-US"/>
              </w:rPr>
            </w:pPr>
          </w:p>
          <w:p w:rsidR="0049611E" w:rsidRPr="00181D1D" w:rsidRDefault="0049611E"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b/>
                <w:sz w:val="16"/>
                <w:szCs w:val="16"/>
                <w:lang w:val="en-US"/>
              </w:rPr>
              <w:br/>
            </w:r>
            <w:r w:rsidRPr="00181D1D">
              <w:rPr>
                <w:rFonts w:asciiTheme="minorHAnsi" w:hAnsiTheme="minorHAnsi" w:cs="Arial"/>
                <w:sz w:val="16"/>
                <w:szCs w:val="16"/>
                <w:lang w:val="en-US"/>
              </w:rPr>
              <w:t>4,0</w:t>
            </w:r>
          </w:p>
          <w:p w:rsidR="0049611E" w:rsidRPr="00181D1D" w:rsidRDefault="0049611E" w:rsidP="00323E56">
            <w:pPr>
              <w:autoSpaceDE w:val="0"/>
              <w:autoSpaceDN w:val="0"/>
              <w:adjustRightInd w:val="0"/>
              <w:spacing w:after="0"/>
              <w:jc w:val="center"/>
              <w:rPr>
                <w:rFonts w:asciiTheme="minorHAnsi" w:hAnsiTheme="minorHAnsi" w:cs="Arial"/>
                <w:sz w:val="16"/>
                <w:szCs w:val="16"/>
                <w:lang w:val="en-US"/>
              </w:rPr>
            </w:pPr>
          </w:p>
          <w:p w:rsidR="0049611E" w:rsidRPr="00181D1D" w:rsidRDefault="0049611E" w:rsidP="00323E56">
            <w:pPr>
              <w:autoSpaceDE w:val="0"/>
              <w:autoSpaceDN w:val="0"/>
              <w:adjustRightInd w:val="0"/>
              <w:spacing w:after="0"/>
              <w:jc w:val="center"/>
              <w:rPr>
                <w:rFonts w:asciiTheme="minorHAnsi" w:hAnsiTheme="minorHAnsi" w:cs="Arial"/>
                <w:sz w:val="16"/>
                <w:szCs w:val="16"/>
                <w:lang w:val="en-US"/>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rPr>
                <w:rFonts w:asciiTheme="minorHAnsi" w:hAnsiTheme="minorHAnsi" w:cs="Arial"/>
                <w:sz w:val="16"/>
                <w:szCs w:val="16"/>
              </w:rPr>
            </w:pP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p w:rsidR="0049611E" w:rsidRPr="00181D1D" w:rsidRDefault="0049611E" w:rsidP="00323E56">
            <w:pPr>
              <w:autoSpaceDE w:val="0"/>
              <w:autoSpaceDN w:val="0"/>
              <w:adjustRightInd w:val="0"/>
              <w:spacing w:after="0"/>
              <w:jc w:val="center"/>
              <w:rPr>
                <w:rFonts w:asciiTheme="minorHAnsi" w:hAnsiTheme="minorHAnsi" w:cs="Arial"/>
                <w:sz w:val="16"/>
                <w:szCs w:val="16"/>
              </w:rPr>
            </w:pPr>
          </w:p>
        </w:tc>
      </w:tr>
      <w:tr w:rsidR="0049611E" w:rsidRPr="003B0608" w:rsidTr="00576AC7">
        <w:trPr>
          <w:trHeight w:hRule="exact" w:val="983"/>
        </w:trPr>
        <w:tc>
          <w:tcPr>
            <w:tcW w:w="2126" w:type="dxa"/>
            <w:tcBorders>
              <w:left w:val="single" w:sz="4" w:space="0" w:color="auto"/>
              <w:right w:val="single" w:sz="4" w:space="0" w:color="auto"/>
            </w:tcBorders>
            <w:vAlign w:val="center"/>
            <w:hideMark/>
          </w:tcPr>
          <w:p w:rsidR="0049611E" w:rsidRPr="00181D1D" w:rsidRDefault="00576AC7" w:rsidP="00323E56">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Higieny Komunalnej  </w:t>
            </w:r>
            <w:r>
              <w:rPr>
                <w:rFonts w:asciiTheme="minorHAnsi" w:hAnsiTheme="minorHAnsi" w:cs="Arial"/>
                <w:sz w:val="16"/>
                <w:szCs w:val="16"/>
              </w:rPr>
              <w:br/>
            </w:r>
            <w:r w:rsidR="0049611E" w:rsidRPr="00181D1D">
              <w:rPr>
                <w:rFonts w:asciiTheme="minorHAnsi" w:hAnsiTheme="minorHAnsi" w:cs="Arial"/>
                <w:sz w:val="16"/>
                <w:szCs w:val="16"/>
              </w:rPr>
              <w:t>ul. Saperska 1</w:t>
            </w:r>
            <w:r>
              <w:rPr>
                <w:rFonts w:asciiTheme="minorHAnsi" w:hAnsiTheme="minorHAnsi" w:cs="Arial"/>
                <w:sz w:val="16"/>
                <w:szCs w:val="16"/>
              </w:rPr>
              <w:t>,</w:t>
            </w:r>
            <w:r w:rsidR="0049611E" w:rsidRPr="00181D1D">
              <w:rPr>
                <w:rFonts w:asciiTheme="minorHAnsi" w:hAnsiTheme="minorHAnsi" w:cs="Arial"/>
                <w:sz w:val="16"/>
                <w:szCs w:val="16"/>
              </w:rPr>
              <w:t xml:space="preserve"> 49-300 Brzeg;</w:t>
            </w:r>
            <w:r w:rsidR="00942C86" w:rsidRPr="00181D1D">
              <w:rPr>
                <w:rFonts w:asciiTheme="minorHAnsi" w:hAnsiTheme="minorHAnsi" w:cs="Arial"/>
                <w:sz w:val="16"/>
                <w:szCs w:val="16"/>
              </w:rPr>
              <w:t xml:space="preserve"> </w:t>
            </w:r>
            <w:r w:rsidR="0049611E"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15 01 07</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Opakowania ze szkła</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0,7</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49611E" w:rsidRPr="003B0608" w:rsidTr="00576AC7">
        <w:trPr>
          <w:trHeight w:hRule="exact" w:val="2272"/>
        </w:trPr>
        <w:tc>
          <w:tcPr>
            <w:tcW w:w="2126" w:type="dxa"/>
            <w:tcBorders>
              <w:left w:val="single" w:sz="4" w:space="0" w:color="auto"/>
              <w:right w:val="single" w:sz="4" w:space="0" w:color="auto"/>
            </w:tcBorders>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Gospodarowania Odpadami </w:t>
            </w:r>
            <w:r w:rsidRPr="00181D1D">
              <w:rPr>
                <w:rFonts w:asciiTheme="minorHAnsi" w:hAnsiTheme="minorHAnsi" w:cs="Arial"/>
                <w:sz w:val="16"/>
                <w:szCs w:val="16"/>
              </w:rPr>
              <w:br/>
              <w:t>Sp. z o.o. Gać 90</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55-200 Oława </w:t>
            </w:r>
          </w:p>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Linia sortownicza do ręcznego doczyszczania odpadów zebranych selektywnie</w:t>
            </w:r>
          </w:p>
          <w:p w:rsidR="0049611E" w:rsidRPr="00181D1D" w:rsidRDefault="0049611E" w:rsidP="00323E56">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15 01 06</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Zmieszane odpady opakowaniowe</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1,9</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49611E" w:rsidRPr="00181D1D" w:rsidRDefault="0049611E"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R12</w:t>
            </w:r>
          </w:p>
        </w:tc>
      </w:tr>
      <w:tr w:rsidR="006A3986" w:rsidRPr="003B0608" w:rsidTr="00576AC7">
        <w:trPr>
          <w:trHeight w:hRule="exact" w:val="845"/>
        </w:trPr>
        <w:tc>
          <w:tcPr>
            <w:tcW w:w="2126" w:type="dxa"/>
            <w:tcBorders>
              <w:left w:val="single" w:sz="4" w:space="0" w:color="auto"/>
              <w:right w:val="single" w:sz="4" w:space="0" w:color="auto"/>
            </w:tcBorders>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r w:rsidRPr="00181D1D">
              <w:rPr>
                <w:rFonts w:asciiTheme="minorHAnsi" w:hAnsiTheme="minorHAnsi" w:cs="Arial"/>
                <w:sz w:val="16"/>
                <w:szCs w:val="16"/>
              </w:rPr>
              <w:br/>
              <w:t>ul. Saperska 1</w:t>
            </w:r>
            <w:r w:rsidR="00576AC7">
              <w:rPr>
                <w:rFonts w:asciiTheme="minorHAnsi" w:hAnsiTheme="minorHAnsi" w:cs="Arial"/>
                <w:sz w:val="16"/>
                <w:szCs w:val="16"/>
              </w:rPr>
              <w:t>,</w:t>
            </w:r>
            <w:r w:rsidRPr="00181D1D">
              <w:rPr>
                <w:rFonts w:asciiTheme="minorHAnsi" w:hAnsiTheme="minorHAnsi" w:cs="Arial"/>
                <w:sz w:val="16"/>
                <w:szCs w:val="16"/>
              </w:rPr>
              <w:t xml:space="preserve"> 49-300 Brzeg;</w:t>
            </w:r>
            <w:r w:rsidR="00942C86" w:rsidRPr="00181D1D">
              <w:rPr>
                <w:rFonts w:asciiTheme="minorHAnsi" w:hAnsiTheme="minorHAnsi" w:cs="Arial"/>
                <w:sz w:val="16"/>
                <w:szCs w:val="16"/>
              </w:rPr>
              <w:t xml:space="preserve"> </w:t>
            </w:r>
            <w:r w:rsidR="00576AC7">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15 01 06</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Zmieszane odpady opakowaniowe</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0,01</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6A3986" w:rsidRPr="003B0608" w:rsidTr="00576AC7">
        <w:trPr>
          <w:trHeight w:hRule="exact" w:val="1552"/>
        </w:trPr>
        <w:tc>
          <w:tcPr>
            <w:tcW w:w="2126" w:type="dxa"/>
            <w:tcBorders>
              <w:left w:val="single" w:sz="4" w:space="0" w:color="auto"/>
              <w:right w:val="single" w:sz="4" w:space="0" w:color="auto"/>
            </w:tcBorders>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 Gospodar</w:t>
            </w:r>
            <w:r w:rsidR="00576AC7">
              <w:rPr>
                <w:rFonts w:asciiTheme="minorHAnsi" w:hAnsiTheme="minorHAnsi" w:cs="Arial"/>
                <w:sz w:val="16"/>
                <w:szCs w:val="16"/>
              </w:rPr>
              <w:t xml:space="preserve">owania Odpadami </w:t>
            </w:r>
            <w:r w:rsidRPr="00181D1D">
              <w:rPr>
                <w:rFonts w:asciiTheme="minorHAnsi" w:hAnsiTheme="minorHAnsi" w:cs="Arial"/>
                <w:sz w:val="16"/>
                <w:szCs w:val="16"/>
              </w:rPr>
              <w:t>Sp. z o.o. Gać 90</w:t>
            </w:r>
            <w:r w:rsidR="00576AC7">
              <w:rPr>
                <w:rFonts w:asciiTheme="minorHAnsi" w:hAnsiTheme="minorHAnsi" w:cs="Arial"/>
                <w:sz w:val="16"/>
                <w:szCs w:val="16"/>
              </w:rPr>
              <w:t xml:space="preserve">, </w:t>
            </w:r>
            <w:r w:rsidRPr="00181D1D">
              <w:rPr>
                <w:rFonts w:asciiTheme="minorHAnsi" w:hAnsiTheme="minorHAnsi" w:cs="Arial"/>
                <w:sz w:val="16"/>
                <w:szCs w:val="16"/>
              </w:rPr>
              <w:t xml:space="preserve">55-200 Oława </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p w:rsidR="006A3986" w:rsidRPr="00181D1D" w:rsidRDefault="006A3986" w:rsidP="00323E56">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17 01 02</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hAnsiTheme="minorHAnsi" w:cs="TimesNewRoman"/>
                <w:sz w:val="16"/>
                <w:szCs w:val="16"/>
              </w:rPr>
            </w:pPr>
          </w:p>
          <w:p w:rsidR="006A3986" w:rsidRPr="00181D1D" w:rsidRDefault="006A3986"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Gruz ceglany</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rPr>
                <w:rFonts w:asciiTheme="minorHAnsi" w:hAnsiTheme="minorHAnsi" w:cs="Arial"/>
                <w:b/>
                <w:sz w:val="16"/>
                <w:szCs w:val="16"/>
                <w:lang w:val="en-US"/>
              </w:rPr>
            </w:pPr>
            <w:r w:rsidRPr="00181D1D">
              <w:rPr>
                <w:rFonts w:asciiTheme="minorHAnsi" w:hAnsiTheme="minorHAnsi" w:cs="Arial"/>
                <w:sz w:val="16"/>
                <w:szCs w:val="16"/>
                <w:lang w:val="en-US"/>
              </w:rPr>
              <w:t xml:space="preserve"> </w:t>
            </w:r>
            <w:r w:rsidRPr="00181D1D">
              <w:rPr>
                <w:rFonts w:asciiTheme="minorHAnsi" w:hAnsiTheme="minorHAnsi" w:cs="Arial"/>
                <w:b/>
                <w:sz w:val="16"/>
                <w:szCs w:val="16"/>
                <w:lang w:val="en-US"/>
              </w:rPr>
              <w:t xml:space="preserve"> </w:t>
            </w:r>
          </w:p>
          <w:p w:rsidR="006A3986" w:rsidRPr="00181D1D" w:rsidRDefault="006A3986"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90,1</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R5</w:t>
            </w:r>
          </w:p>
        </w:tc>
      </w:tr>
      <w:tr w:rsidR="006A3986" w:rsidRPr="003B0608" w:rsidTr="00576AC7">
        <w:trPr>
          <w:trHeight w:hRule="exact" w:val="993"/>
        </w:trPr>
        <w:tc>
          <w:tcPr>
            <w:tcW w:w="2126" w:type="dxa"/>
            <w:tcBorders>
              <w:left w:val="single" w:sz="4" w:space="0" w:color="auto"/>
              <w:right w:val="single" w:sz="4" w:space="0" w:color="auto"/>
            </w:tcBorders>
            <w:hideMark/>
          </w:tcPr>
          <w:p w:rsidR="00576AC7" w:rsidRDefault="00576AC7" w:rsidP="00F5648A">
            <w:pPr>
              <w:autoSpaceDE w:val="0"/>
              <w:autoSpaceDN w:val="0"/>
              <w:adjustRightInd w:val="0"/>
              <w:spacing w:after="0"/>
              <w:jc w:val="center"/>
              <w:rPr>
                <w:rFonts w:asciiTheme="minorHAnsi" w:hAnsiTheme="minorHAnsi" w:cs="Arial"/>
                <w:sz w:val="16"/>
                <w:szCs w:val="16"/>
              </w:rPr>
            </w:pPr>
            <w:r>
              <w:rPr>
                <w:rFonts w:asciiTheme="minorHAnsi" w:hAnsiTheme="minorHAnsi" w:cs="Arial"/>
                <w:sz w:val="16"/>
                <w:szCs w:val="16"/>
              </w:rPr>
              <w:t xml:space="preserve">Zakład Higieny Komunalnej </w:t>
            </w:r>
          </w:p>
          <w:p w:rsidR="006A3986" w:rsidRPr="00181D1D" w:rsidRDefault="006A3986" w:rsidP="00F5648A">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Saperska 1</w:t>
            </w:r>
            <w:r w:rsidR="00576AC7">
              <w:rPr>
                <w:rFonts w:asciiTheme="minorHAnsi" w:hAnsiTheme="minorHAnsi" w:cs="Arial"/>
                <w:sz w:val="16"/>
                <w:szCs w:val="16"/>
              </w:rPr>
              <w:t xml:space="preserve">, </w:t>
            </w:r>
            <w:r w:rsidRPr="00181D1D">
              <w:rPr>
                <w:rFonts w:asciiTheme="minorHAnsi" w:hAnsiTheme="minorHAnsi" w:cs="Arial"/>
                <w:sz w:val="16"/>
                <w:szCs w:val="16"/>
              </w:rPr>
              <w:t>49-300 Brzeg;</w:t>
            </w:r>
            <w:r w:rsidR="00942C86" w:rsidRPr="00181D1D">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A3986" w:rsidRPr="00181D1D" w:rsidRDefault="006A3986" w:rsidP="00F5648A">
            <w:pPr>
              <w:autoSpaceDE w:val="0"/>
              <w:autoSpaceDN w:val="0"/>
              <w:adjustRightInd w:val="0"/>
              <w:spacing w:after="0"/>
              <w:jc w:val="center"/>
              <w:rPr>
                <w:rFonts w:asciiTheme="minorHAnsi" w:hAnsiTheme="minorHAnsi" w:cs="Arial"/>
                <w:sz w:val="16"/>
                <w:szCs w:val="16"/>
              </w:rPr>
            </w:pPr>
          </w:p>
          <w:p w:rsidR="006A3986" w:rsidRPr="00181D1D" w:rsidRDefault="006A3986" w:rsidP="00F5648A">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17 01 02</w:t>
            </w:r>
          </w:p>
        </w:tc>
        <w:tc>
          <w:tcPr>
            <w:tcW w:w="0" w:type="auto"/>
            <w:tcBorders>
              <w:left w:val="single" w:sz="4" w:space="0" w:color="auto"/>
              <w:right w:val="single" w:sz="4" w:space="0" w:color="auto"/>
            </w:tcBorders>
            <w:tcMar>
              <w:top w:w="0" w:type="dxa"/>
              <w:left w:w="70" w:type="dxa"/>
              <w:bottom w:w="0" w:type="dxa"/>
              <w:right w:w="70" w:type="dxa"/>
            </w:tcMar>
            <w:hideMark/>
          </w:tcPr>
          <w:p w:rsidR="006A3986" w:rsidRPr="00181D1D" w:rsidRDefault="006A3986" w:rsidP="00F5648A">
            <w:pPr>
              <w:autoSpaceDE w:val="0"/>
              <w:autoSpaceDN w:val="0"/>
              <w:adjustRightInd w:val="0"/>
              <w:spacing w:after="0"/>
              <w:jc w:val="center"/>
              <w:rPr>
                <w:rFonts w:asciiTheme="minorHAnsi" w:hAnsiTheme="minorHAnsi" w:cs="TimesNewRoman"/>
                <w:sz w:val="16"/>
                <w:szCs w:val="16"/>
              </w:rPr>
            </w:pPr>
          </w:p>
          <w:p w:rsidR="006A3986" w:rsidRPr="00181D1D" w:rsidRDefault="006A3986" w:rsidP="00F5648A">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Gruz ceglany</w:t>
            </w:r>
          </w:p>
        </w:tc>
        <w:tc>
          <w:tcPr>
            <w:tcW w:w="0" w:type="auto"/>
            <w:tcBorders>
              <w:left w:val="single" w:sz="4" w:space="0" w:color="auto"/>
              <w:right w:val="single" w:sz="4" w:space="0" w:color="auto"/>
            </w:tcBorders>
            <w:tcMar>
              <w:top w:w="0" w:type="dxa"/>
              <w:left w:w="70" w:type="dxa"/>
              <w:bottom w:w="0" w:type="dxa"/>
              <w:right w:w="70" w:type="dxa"/>
            </w:tcMar>
            <w:hideMark/>
          </w:tcPr>
          <w:p w:rsidR="006A3986" w:rsidRPr="00181D1D" w:rsidRDefault="006A3986" w:rsidP="00F5648A">
            <w:pPr>
              <w:autoSpaceDE w:val="0"/>
              <w:autoSpaceDN w:val="0"/>
              <w:adjustRightInd w:val="0"/>
              <w:spacing w:after="0"/>
              <w:jc w:val="center"/>
              <w:rPr>
                <w:rFonts w:asciiTheme="minorHAnsi" w:hAnsiTheme="minorHAnsi" w:cs="Arial"/>
                <w:sz w:val="16"/>
                <w:szCs w:val="16"/>
              </w:rPr>
            </w:pPr>
          </w:p>
          <w:p w:rsidR="006A3986" w:rsidRPr="00181D1D" w:rsidRDefault="006A3986" w:rsidP="00F5648A">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3,8</w:t>
            </w:r>
          </w:p>
          <w:p w:rsidR="006A3986" w:rsidRPr="00181D1D" w:rsidRDefault="006A3986" w:rsidP="00F5648A">
            <w:pPr>
              <w:autoSpaceDE w:val="0"/>
              <w:autoSpaceDN w:val="0"/>
              <w:adjustRightInd w:val="0"/>
              <w:spacing w:after="0"/>
              <w:jc w:val="center"/>
              <w:rPr>
                <w:rFonts w:asciiTheme="minorHAnsi" w:hAnsiTheme="minorHAnsi" w:cs="Arial"/>
                <w:b/>
                <w:sz w:val="16"/>
                <w:szCs w:val="16"/>
              </w:rPr>
            </w:pPr>
          </w:p>
        </w:tc>
        <w:tc>
          <w:tcPr>
            <w:tcW w:w="2025" w:type="dxa"/>
            <w:tcBorders>
              <w:left w:val="single" w:sz="4" w:space="0" w:color="auto"/>
              <w:right w:val="single" w:sz="4" w:space="0" w:color="auto"/>
            </w:tcBorders>
            <w:tcMar>
              <w:top w:w="0" w:type="dxa"/>
              <w:left w:w="70" w:type="dxa"/>
              <w:bottom w:w="0" w:type="dxa"/>
              <w:right w:w="70" w:type="dxa"/>
            </w:tcMar>
            <w:hideMark/>
          </w:tcPr>
          <w:p w:rsidR="006A3986" w:rsidRPr="00181D1D" w:rsidRDefault="006A3986" w:rsidP="00F5648A">
            <w:pPr>
              <w:autoSpaceDE w:val="0"/>
              <w:autoSpaceDN w:val="0"/>
              <w:adjustRightInd w:val="0"/>
              <w:spacing w:after="0"/>
              <w:jc w:val="center"/>
              <w:rPr>
                <w:rFonts w:asciiTheme="minorHAnsi" w:hAnsiTheme="minorHAnsi" w:cs="Arial"/>
                <w:sz w:val="16"/>
                <w:szCs w:val="16"/>
              </w:rPr>
            </w:pPr>
          </w:p>
          <w:p w:rsidR="006A3986" w:rsidRPr="00181D1D" w:rsidRDefault="006A3986" w:rsidP="00F5648A">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6A3986" w:rsidRPr="003B0608" w:rsidTr="00576AC7">
        <w:trPr>
          <w:trHeight w:hRule="exact" w:val="1688"/>
        </w:trPr>
        <w:tc>
          <w:tcPr>
            <w:tcW w:w="2126" w:type="dxa"/>
            <w:tcBorders>
              <w:left w:val="single" w:sz="4" w:space="0" w:color="auto"/>
              <w:right w:val="single" w:sz="4" w:space="0" w:color="auto"/>
            </w:tcBorders>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lastRenderedPageBreak/>
              <w:t>Zakład Gosp</w:t>
            </w:r>
            <w:r w:rsidR="00576AC7">
              <w:rPr>
                <w:rFonts w:asciiTheme="minorHAnsi" w:hAnsiTheme="minorHAnsi" w:cs="Arial"/>
                <w:sz w:val="16"/>
                <w:szCs w:val="16"/>
              </w:rPr>
              <w:t xml:space="preserve">odarowania Odpadami  </w:t>
            </w:r>
            <w:r w:rsidRPr="00181D1D">
              <w:rPr>
                <w:rFonts w:asciiTheme="minorHAnsi" w:hAnsiTheme="minorHAnsi" w:cs="Arial"/>
                <w:sz w:val="16"/>
                <w:szCs w:val="16"/>
              </w:rPr>
              <w:t>Sp. z o.o. Gać 90</w:t>
            </w:r>
            <w:r w:rsidR="00576AC7">
              <w:rPr>
                <w:rFonts w:asciiTheme="minorHAnsi" w:hAnsiTheme="minorHAnsi" w:cs="Arial"/>
                <w:sz w:val="16"/>
                <w:szCs w:val="16"/>
              </w:rPr>
              <w:t>,</w:t>
            </w:r>
            <w:r w:rsidRPr="00181D1D">
              <w:rPr>
                <w:rFonts w:asciiTheme="minorHAnsi" w:hAnsiTheme="minorHAnsi" w:cs="Arial"/>
                <w:sz w:val="16"/>
                <w:szCs w:val="16"/>
              </w:rPr>
              <w:t xml:space="preserve"> 55-200 Oława </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Odpady innych materiałów ceramicznych i elementów wyposażenia</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p>
          <w:p w:rsidR="006A3986" w:rsidRPr="00181D1D" w:rsidRDefault="006A3986"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4,4</w:t>
            </w:r>
          </w:p>
          <w:p w:rsidR="006A3986" w:rsidRPr="00181D1D" w:rsidRDefault="006A3986" w:rsidP="00323E56">
            <w:pPr>
              <w:autoSpaceDE w:val="0"/>
              <w:autoSpaceDN w:val="0"/>
              <w:adjustRightInd w:val="0"/>
              <w:spacing w:after="0"/>
              <w:rPr>
                <w:rFonts w:asciiTheme="minorHAnsi" w:hAnsiTheme="minorHAnsi" w:cs="Arial"/>
                <w:b/>
                <w:sz w:val="16"/>
                <w:szCs w:val="16"/>
                <w:lang w:val="en-US"/>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lang w:val="en-US"/>
              </w:rPr>
            </w:pPr>
          </w:p>
          <w:p w:rsidR="006A3986" w:rsidRPr="00181D1D" w:rsidRDefault="006A3986"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R5</w:t>
            </w:r>
          </w:p>
          <w:p w:rsidR="006A3986" w:rsidRPr="00181D1D" w:rsidRDefault="006A3986" w:rsidP="00323E56">
            <w:pPr>
              <w:autoSpaceDE w:val="0"/>
              <w:autoSpaceDN w:val="0"/>
              <w:adjustRightInd w:val="0"/>
              <w:spacing w:after="0"/>
              <w:jc w:val="center"/>
              <w:rPr>
                <w:rFonts w:asciiTheme="minorHAnsi" w:hAnsiTheme="minorHAnsi" w:cs="Arial"/>
                <w:sz w:val="16"/>
                <w:szCs w:val="16"/>
                <w:lang w:val="en-US"/>
              </w:rPr>
            </w:pPr>
          </w:p>
        </w:tc>
      </w:tr>
      <w:tr w:rsidR="006A3986" w:rsidRPr="003B0608" w:rsidTr="00576AC7">
        <w:trPr>
          <w:trHeight w:hRule="exact" w:val="989"/>
        </w:trPr>
        <w:tc>
          <w:tcPr>
            <w:tcW w:w="2126" w:type="dxa"/>
            <w:tcBorders>
              <w:left w:val="single" w:sz="4" w:space="0" w:color="auto"/>
              <w:right w:val="single" w:sz="4" w:space="0" w:color="auto"/>
            </w:tcBorders>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Saperska 1</w:t>
            </w:r>
            <w:r w:rsidR="00576AC7">
              <w:rPr>
                <w:rFonts w:asciiTheme="minorHAnsi" w:hAnsiTheme="minorHAnsi" w:cs="Arial"/>
                <w:sz w:val="16"/>
                <w:szCs w:val="16"/>
              </w:rPr>
              <w:t>,</w:t>
            </w:r>
            <w:r w:rsidRPr="00181D1D">
              <w:rPr>
                <w:rFonts w:asciiTheme="minorHAnsi" w:hAnsiTheme="minorHAnsi" w:cs="Arial"/>
                <w:sz w:val="16"/>
                <w:szCs w:val="16"/>
              </w:rPr>
              <w:t xml:space="preserve"> 49-300 Brzeg;</w:t>
            </w:r>
            <w:r w:rsidR="00942C86" w:rsidRPr="00181D1D">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16 01 03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Zużyte opony</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0,8</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6A3986" w:rsidRPr="003B0608" w:rsidTr="00576AC7">
        <w:trPr>
          <w:trHeight w:hRule="exact" w:val="1850"/>
        </w:trPr>
        <w:tc>
          <w:tcPr>
            <w:tcW w:w="2126" w:type="dxa"/>
            <w:tcBorders>
              <w:left w:val="single" w:sz="4" w:space="0" w:color="auto"/>
              <w:right w:val="single" w:sz="4" w:space="0" w:color="auto"/>
            </w:tcBorders>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Gospodarowania Odpadami </w:t>
            </w:r>
            <w:r w:rsidRPr="00181D1D">
              <w:rPr>
                <w:rFonts w:asciiTheme="minorHAnsi" w:hAnsiTheme="minorHAnsi" w:cs="Arial"/>
                <w:sz w:val="16"/>
                <w:szCs w:val="16"/>
              </w:rPr>
              <w:br/>
              <w:t xml:space="preserve">Sp. z o.o. Gać 90 </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55-200 Oława </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17 06 04 </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hAnsiTheme="minorHAnsi" w:cs="TimesNewRoman"/>
                <w:b/>
                <w:sz w:val="16"/>
                <w:szCs w:val="16"/>
              </w:rPr>
            </w:pPr>
            <w:r w:rsidRPr="00181D1D">
              <w:rPr>
                <w:rFonts w:asciiTheme="minorHAnsi" w:hAnsiTheme="minorHAnsi" w:cs="TimesNewRoman"/>
                <w:sz w:val="16"/>
                <w:szCs w:val="16"/>
              </w:rPr>
              <w:t>Materiały izolacyjne inne niż wymienione w 17 06 01 i 17 06 03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0,3</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6A3986" w:rsidRPr="003B0608" w:rsidTr="00576AC7">
        <w:trPr>
          <w:trHeight w:hRule="exact" w:val="1563"/>
        </w:trPr>
        <w:tc>
          <w:tcPr>
            <w:tcW w:w="2126" w:type="dxa"/>
            <w:tcBorders>
              <w:left w:val="single" w:sz="4" w:space="0" w:color="auto"/>
              <w:right w:val="single" w:sz="4" w:space="0" w:color="auto"/>
            </w:tcBorders>
            <w:vAlign w:val="center"/>
            <w:hideMark/>
          </w:tcPr>
          <w:p w:rsidR="006A3986" w:rsidRPr="00181D1D" w:rsidRDefault="006A3986" w:rsidP="006A398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w:t>
            </w:r>
          </w:p>
          <w:p w:rsidR="006A3986" w:rsidRPr="00181D1D" w:rsidRDefault="006A3986" w:rsidP="006A398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Gospodarowania</w:t>
            </w:r>
            <w:r w:rsidR="00576AC7">
              <w:rPr>
                <w:rFonts w:asciiTheme="minorHAnsi" w:hAnsiTheme="minorHAnsi" w:cs="Arial"/>
                <w:sz w:val="16"/>
                <w:szCs w:val="16"/>
              </w:rPr>
              <w:t xml:space="preserve"> Odpadami  </w:t>
            </w:r>
            <w:r w:rsidRPr="00181D1D">
              <w:rPr>
                <w:rFonts w:asciiTheme="minorHAnsi" w:hAnsiTheme="minorHAnsi" w:cs="Arial"/>
                <w:sz w:val="16"/>
                <w:szCs w:val="16"/>
              </w:rPr>
              <w:t>Sp. z o.o. Gać 90</w:t>
            </w:r>
            <w:r w:rsidR="00576AC7">
              <w:rPr>
                <w:rFonts w:asciiTheme="minorHAnsi" w:hAnsiTheme="minorHAnsi" w:cs="Arial"/>
                <w:sz w:val="16"/>
                <w:szCs w:val="16"/>
              </w:rPr>
              <w:t xml:space="preserve">, </w:t>
            </w:r>
            <w:r w:rsidRPr="00181D1D">
              <w:rPr>
                <w:rFonts w:asciiTheme="minorHAnsi" w:hAnsiTheme="minorHAnsi" w:cs="Arial"/>
                <w:sz w:val="16"/>
                <w:szCs w:val="16"/>
              </w:rPr>
              <w:t>55-200 Oława</w:t>
            </w:r>
          </w:p>
          <w:p w:rsidR="006A3986" w:rsidRPr="00181D1D" w:rsidRDefault="006A3986" w:rsidP="006A398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Składowisko odpadów inne niż niebezpieczne i obojętne</w:t>
            </w:r>
          </w:p>
          <w:p w:rsidR="006A3986" w:rsidRPr="00181D1D" w:rsidRDefault="006A3986" w:rsidP="006A3986">
            <w:pPr>
              <w:autoSpaceDE w:val="0"/>
              <w:autoSpaceDN w:val="0"/>
              <w:adjustRightInd w:val="0"/>
              <w:spacing w:after="0"/>
              <w:jc w:val="center"/>
              <w:rPr>
                <w:rFonts w:asciiTheme="minorHAnsi" w:hAnsiTheme="minorHAnsi" w:cs="Arial"/>
                <w:sz w:val="16"/>
                <w:szCs w:val="16"/>
              </w:rPr>
            </w:pP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17 01 07</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eastAsiaTheme="minorHAnsi" w:hAnsiTheme="minorHAnsi" w:cs="TimesNewRoman"/>
                <w:sz w:val="16"/>
                <w:szCs w:val="16"/>
              </w:rPr>
            </w:pPr>
            <w:r w:rsidRPr="00181D1D">
              <w:rPr>
                <w:rFonts w:asciiTheme="minorHAnsi" w:eastAsiaTheme="minorHAnsi" w:hAnsiTheme="minorHAnsi" w:cs="TimesNewRoman"/>
                <w:sz w:val="16"/>
                <w:szCs w:val="16"/>
              </w:rPr>
              <w:t>Zmieszane odpady z betonu, gruzu ceglanego, odpadowych materiałów</w:t>
            </w:r>
          </w:p>
          <w:p w:rsidR="006A3986" w:rsidRPr="00181D1D" w:rsidRDefault="006A3986" w:rsidP="00CA1544">
            <w:pPr>
              <w:autoSpaceDE w:val="0"/>
              <w:autoSpaceDN w:val="0"/>
              <w:adjustRightInd w:val="0"/>
              <w:spacing w:after="0"/>
              <w:jc w:val="center"/>
              <w:rPr>
                <w:rFonts w:asciiTheme="minorHAnsi" w:hAnsiTheme="minorHAnsi" w:cs="TimesNewRoman"/>
                <w:sz w:val="16"/>
                <w:szCs w:val="16"/>
              </w:rPr>
            </w:pPr>
            <w:r w:rsidRPr="00181D1D">
              <w:rPr>
                <w:rFonts w:asciiTheme="minorHAnsi" w:eastAsiaTheme="minorHAnsi" w:hAnsiTheme="minorHAnsi" w:cs="TimesNewRoman"/>
                <w:sz w:val="16"/>
                <w:szCs w:val="16"/>
              </w:rPr>
              <w:t>ceramicznych i elementów wyposażenia inne niż wymienione w 17 01 06</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rPr>
                <w:rFonts w:asciiTheme="minorHAnsi" w:hAnsiTheme="minorHAnsi" w:cs="Arial"/>
                <w:sz w:val="16"/>
                <w:szCs w:val="16"/>
              </w:rPr>
            </w:pP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0,4</w:t>
            </w:r>
          </w:p>
          <w:p w:rsidR="006A3986" w:rsidRPr="00181D1D" w:rsidRDefault="006A3986" w:rsidP="00323E56">
            <w:pPr>
              <w:autoSpaceDE w:val="0"/>
              <w:autoSpaceDN w:val="0"/>
              <w:adjustRightInd w:val="0"/>
              <w:spacing w:after="0"/>
              <w:rPr>
                <w:rFonts w:asciiTheme="minorHAnsi" w:hAnsiTheme="minorHAnsi" w:cs="Arial"/>
                <w:b/>
                <w:sz w:val="16"/>
                <w:szCs w:val="16"/>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R5</w:t>
            </w:r>
          </w:p>
        </w:tc>
      </w:tr>
      <w:tr w:rsidR="006A3986" w:rsidRPr="003B0608" w:rsidTr="00576AC7">
        <w:trPr>
          <w:trHeight w:hRule="exact" w:val="1843"/>
        </w:trPr>
        <w:tc>
          <w:tcPr>
            <w:tcW w:w="2126" w:type="dxa"/>
            <w:tcBorders>
              <w:left w:val="single" w:sz="4" w:space="0" w:color="auto"/>
              <w:right w:val="single" w:sz="4" w:space="0" w:color="auto"/>
            </w:tcBorders>
            <w:vAlign w:val="center"/>
            <w:hideMark/>
          </w:tcPr>
          <w:p w:rsidR="006A3986" w:rsidRPr="00576AC7"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lang w:val="en-US"/>
              </w:rPr>
              <w:t xml:space="preserve">Wastes Service Group Sp. z o.o.  </w:t>
            </w:r>
            <w:r w:rsidRPr="00181D1D">
              <w:rPr>
                <w:rFonts w:asciiTheme="minorHAnsi" w:hAnsiTheme="minorHAnsi" w:cs="Arial"/>
                <w:sz w:val="16"/>
                <w:szCs w:val="16"/>
              </w:rPr>
              <w:t>i Wspólnicy Sp. K.</w:t>
            </w:r>
            <w:r w:rsidR="00576AC7">
              <w:rPr>
                <w:rFonts w:asciiTheme="minorHAnsi" w:hAnsiTheme="minorHAnsi" w:cs="Arial"/>
                <w:sz w:val="16"/>
                <w:szCs w:val="16"/>
              </w:rPr>
              <w:t>,</w:t>
            </w:r>
            <w:r w:rsidR="00576AC7" w:rsidRPr="00576AC7">
              <w:rPr>
                <w:rFonts w:asciiTheme="minorHAnsi" w:hAnsiTheme="minorHAnsi" w:cs="Arial"/>
                <w:sz w:val="16"/>
                <w:szCs w:val="16"/>
              </w:rPr>
              <w:t xml:space="preserve"> </w:t>
            </w:r>
            <w:r w:rsidRPr="00181D1D">
              <w:rPr>
                <w:rFonts w:asciiTheme="minorHAnsi" w:hAnsiTheme="minorHAnsi" w:cs="Arial"/>
                <w:sz w:val="16"/>
                <w:szCs w:val="16"/>
              </w:rPr>
              <w:t>55-093 Kiełczów</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Wilczycka 14</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 przetwarzania zużytego sprzętu elektrycznego i elektronicznego</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21*</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hAnsiTheme="minorHAnsi" w:cs="TimesNewRoman"/>
                <w:b/>
                <w:sz w:val="16"/>
                <w:szCs w:val="16"/>
              </w:rPr>
            </w:pPr>
            <w:r w:rsidRPr="00181D1D">
              <w:rPr>
                <w:rFonts w:asciiTheme="minorHAnsi" w:hAnsiTheme="minorHAnsi" w:cs="TimesNewRoman"/>
                <w:sz w:val="16"/>
                <w:szCs w:val="16"/>
              </w:rPr>
              <w:t>Lampy fluorescencyjne i inne odpady zawierające rtęć</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b/>
                <w:sz w:val="16"/>
                <w:szCs w:val="16"/>
              </w:rPr>
              <w:br/>
            </w:r>
            <w:r w:rsidRPr="00181D1D">
              <w:rPr>
                <w:rFonts w:asciiTheme="minorHAnsi" w:hAnsiTheme="minorHAnsi" w:cs="Arial"/>
                <w:sz w:val="16"/>
                <w:szCs w:val="16"/>
              </w:rPr>
              <w:t xml:space="preserve">0,02 </w:t>
            </w:r>
          </w:p>
          <w:p w:rsidR="006A3986" w:rsidRPr="00181D1D" w:rsidRDefault="006A3986" w:rsidP="00323E56">
            <w:pPr>
              <w:autoSpaceDE w:val="0"/>
              <w:autoSpaceDN w:val="0"/>
              <w:adjustRightInd w:val="0"/>
              <w:spacing w:after="0"/>
              <w:rPr>
                <w:rFonts w:asciiTheme="minorHAnsi" w:hAnsiTheme="minorHAnsi" w:cs="Arial"/>
                <w:b/>
                <w:sz w:val="16"/>
                <w:szCs w:val="16"/>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6A3986" w:rsidRPr="003B0608" w:rsidTr="00576AC7">
        <w:trPr>
          <w:trHeight w:hRule="exact" w:val="1133"/>
        </w:trPr>
        <w:tc>
          <w:tcPr>
            <w:tcW w:w="2126" w:type="dxa"/>
            <w:tcBorders>
              <w:left w:val="single" w:sz="4" w:space="0" w:color="auto"/>
              <w:right w:val="single" w:sz="4" w:space="0" w:color="auto"/>
            </w:tcBorders>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ul. Saperska 1 </w:t>
            </w:r>
          </w:p>
          <w:p w:rsidR="006B0FAE"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49-300 Brzeg;</w:t>
            </w:r>
            <w:r w:rsidR="00942C86" w:rsidRPr="00181D1D">
              <w:rPr>
                <w:rFonts w:asciiTheme="minorHAnsi" w:hAnsiTheme="minorHAnsi" w:cs="Arial"/>
                <w:sz w:val="16"/>
                <w:szCs w:val="16"/>
              </w:rPr>
              <w:t xml:space="preserve"> </w:t>
            </w:r>
          </w:p>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21*</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CA1544">
            <w:pPr>
              <w:autoSpaceDE w:val="0"/>
              <w:autoSpaceDN w:val="0"/>
              <w:adjustRightInd w:val="0"/>
              <w:spacing w:after="0"/>
              <w:jc w:val="center"/>
              <w:rPr>
                <w:rFonts w:asciiTheme="minorHAnsi" w:hAnsiTheme="minorHAnsi" w:cs="TimesNewRoman"/>
                <w:b/>
                <w:sz w:val="16"/>
                <w:szCs w:val="16"/>
              </w:rPr>
            </w:pPr>
            <w:r w:rsidRPr="00181D1D">
              <w:rPr>
                <w:rFonts w:asciiTheme="minorHAnsi" w:hAnsiTheme="minorHAnsi" w:cs="TimesNewRoman"/>
                <w:sz w:val="16"/>
                <w:szCs w:val="16"/>
              </w:rPr>
              <w:t>Lampy fluorescencyjne i inne odpady zawierające rtęć</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b/>
                <w:sz w:val="16"/>
                <w:szCs w:val="16"/>
              </w:rPr>
              <w:br/>
            </w:r>
            <w:r w:rsidRPr="00181D1D">
              <w:rPr>
                <w:rFonts w:asciiTheme="minorHAnsi" w:hAnsiTheme="minorHAnsi" w:cs="Arial"/>
                <w:sz w:val="16"/>
                <w:szCs w:val="16"/>
              </w:rPr>
              <w:t>0,005</w:t>
            </w:r>
          </w:p>
          <w:p w:rsidR="006A3986" w:rsidRPr="00181D1D" w:rsidRDefault="006A3986" w:rsidP="00323E56">
            <w:pPr>
              <w:autoSpaceDE w:val="0"/>
              <w:autoSpaceDN w:val="0"/>
              <w:adjustRightInd w:val="0"/>
              <w:spacing w:after="0"/>
              <w:rPr>
                <w:rFonts w:asciiTheme="minorHAnsi" w:hAnsiTheme="minorHAnsi" w:cs="Arial"/>
                <w:b/>
                <w:sz w:val="16"/>
                <w:szCs w:val="16"/>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6A3986" w:rsidRPr="00181D1D" w:rsidRDefault="006A3986"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CA1544" w:rsidRPr="003B0608" w:rsidTr="00576AC7">
        <w:trPr>
          <w:trHeight w:hRule="exact" w:val="2283"/>
        </w:trPr>
        <w:tc>
          <w:tcPr>
            <w:tcW w:w="2126" w:type="dxa"/>
            <w:tcBorders>
              <w:left w:val="single" w:sz="4" w:space="0" w:color="auto"/>
              <w:right w:val="single" w:sz="4" w:space="0" w:color="auto"/>
            </w:tcBorders>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w:t>
            </w: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Gospodarowania Odpadami </w:t>
            </w:r>
            <w:r w:rsidRPr="00181D1D">
              <w:rPr>
                <w:rFonts w:asciiTheme="minorHAnsi" w:hAnsiTheme="minorHAnsi" w:cs="Arial"/>
                <w:sz w:val="16"/>
                <w:szCs w:val="16"/>
              </w:rPr>
              <w:br/>
              <w:t>Sp. z o.o. Gać 90</w:t>
            </w: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55-200 Oława</w:t>
            </w: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 Linia sortownicza do ręcznego doczyszczania odpadów zebranych selektywnie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04 02 22</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Odpady z przetworzonych włókien tekstylnych</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2,4</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R12</w:t>
            </w:r>
          </w:p>
        </w:tc>
      </w:tr>
      <w:tr w:rsidR="00CA1544" w:rsidRPr="003B0608" w:rsidTr="00576AC7">
        <w:trPr>
          <w:trHeight w:hRule="exact" w:val="983"/>
        </w:trPr>
        <w:tc>
          <w:tcPr>
            <w:tcW w:w="2126" w:type="dxa"/>
            <w:tcBorders>
              <w:left w:val="single" w:sz="4" w:space="0" w:color="auto"/>
              <w:right w:val="single" w:sz="4" w:space="0" w:color="auto"/>
            </w:tcBorders>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 xml:space="preserve">Zakład Higieny Komunalnej </w:t>
            </w: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Saperska 1</w:t>
            </w:r>
            <w:r w:rsidR="00576AC7">
              <w:rPr>
                <w:rFonts w:asciiTheme="minorHAnsi" w:hAnsiTheme="minorHAnsi" w:cs="Arial"/>
                <w:sz w:val="16"/>
                <w:szCs w:val="16"/>
              </w:rPr>
              <w:t>,</w:t>
            </w:r>
            <w:r w:rsidRPr="00181D1D">
              <w:rPr>
                <w:rFonts w:asciiTheme="minorHAnsi" w:hAnsiTheme="minorHAnsi" w:cs="Arial"/>
                <w:sz w:val="16"/>
                <w:szCs w:val="16"/>
              </w:rPr>
              <w:t xml:space="preserve"> 49-300 Brzeg;</w:t>
            </w:r>
            <w:r w:rsidR="00942C86" w:rsidRPr="00181D1D">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04 02 22</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Odpady z przetworzonych włókien tekstylnych</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0,6</w:t>
            </w: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tc>
      </w:tr>
      <w:tr w:rsidR="00CA1544" w:rsidRPr="003B0608" w:rsidTr="00576AC7">
        <w:trPr>
          <w:trHeight w:hRule="exact" w:val="1850"/>
        </w:trPr>
        <w:tc>
          <w:tcPr>
            <w:tcW w:w="2126" w:type="dxa"/>
            <w:tcBorders>
              <w:left w:val="single" w:sz="4" w:space="0" w:color="auto"/>
              <w:right w:val="single" w:sz="4" w:space="0" w:color="auto"/>
            </w:tcBorders>
            <w:vAlign w:val="center"/>
            <w:hideMark/>
          </w:tcPr>
          <w:p w:rsidR="00CA1544" w:rsidRPr="00576AC7"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lang w:val="en-US"/>
              </w:rPr>
              <w:t xml:space="preserve">Wastes Service Group Sp. z o.o.  </w:t>
            </w:r>
            <w:r w:rsidRPr="00181D1D">
              <w:rPr>
                <w:rFonts w:asciiTheme="minorHAnsi" w:hAnsiTheme="minorHAnsi" w:cs="Arial"/>
                <w:sz w:val="16"/>
                <w:szCs w:val="16"/>
              </w:rPr>
              <w:t xml:space="preserve">I Wspólnicy </w:t>
            </w:r>
            <w:r w:rsidRPr="00181D1D">
              <w:rPr>
                <w:rFonts w:asciiTheme="minorHAnsi" w:hAnsiTheme="minorHAnsi" w:cs="Arial"/>
                <w:sz w:val="16"/>
                <w:szCs w:val="16"/>
              </w:rPr>
              <w:br/>
              <w:t>Sp. K.</w:t>
            </w:r>
            <w:r w:rsidR="00576AC7" w:rsidRPr="00576AC7">
              <w:rPr>
                <w:rFonts w:asciiTheme="minorHAnsi" w:hAnsiTheme="minorHAnsi" w:cs="Arial"/>
                <w:sz w:val="16"/>
                <w:szCs w:val="16"/>
              </w:rPr>
              <w:t xml:space="preserve">, </w:t>
            </w:r>
            <w:r w:rsidRPr="00181D1D">
              <w:rPr>
                <w:rFonts w:asciiTheme="minorHAnsi" w:hAnsiTheme="minorHAnsi" w:cs="Arial"/>
                <w:sz w:val="16"/>
                <w:szCs w:val="16"/>
              </w:rPr>
              <w:t>55-093 Kiełczów</w:t>
            </w: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Wilczycka 14</w:t>
            </w: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Zakład przetwarzania zużytego sprzętu elektrycznego i elektronicznego</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23*</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Urządzenia zawierające freony</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p>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0,3</w:t>
            </w:r>
          </w:p>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p>
        </w:tc>
        <w:tc>
          <w:tcPr>
            <w:tcW w:w="2025" w:type="dxa"/>
            <w:tcBorders>
              <w:left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p>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r w:rsidRPr="00181D1D">
              <w:rPr>
                <w:rFonts w:asciiTheme="minorHAnsi" w:hAnsiTheme="minorHAnsi" w:cs="Arial"/>
                <w:sz w:val="16"/>
                <w:szCs w:val="16"/>
                <w:lang w:val="en-US"/>
              </w:rPr>
              <w:t>R13</w:t>
            </w:r>
          </w:p>
          <w:p w:rsidR="00CA1544" w:rsidRPr="00181D1D" w:rsidRDefault="00CA1544" w:rsidP="00323E56">
            <w:pPr>
              <w:autoSpaceDE w:val="0"/>
              <w:autoSpaceDN w:val="0"/>
              <w:adjustRightInd w:val="0"/>
              <w:spacing w:after="0"/>
              <w:jc w:val="center"/>
              <w:rPr>
                <w:rFonts w:asciiTheme="minorHAnsi" w:hAnsiTheme="minorHAnsi" w:cs="Arial"/>
                <w:sz w:val="16"/>
                <w:szCs w:val="16"/>
                <w:lang w:val="en-US"/>
              </w:rPr>
            </w:pPr>
          </w:p>
        </w:tc>
      </w:tr>
      <w:tr w:rsidR="00CA1544" w:rsidRPr="003B0608" w:rsidTr="00576AC7">
        <w:trPr>
          <w:trHeight w:hRule="exact" w:val="977"/>
        </w:trPr>
        <w:tc>
          <w:tcPr>
            <w:tcW w:w="2126" w:type="dxa"/>
            <w:tcBorders>
              <w:left w:val="single" w:sz="4" w:space="0" w:color="auto"/>
              <w:bottom w:val="single" w:sz="4" w:space="0" w:color="auto"/>
              <w:right w:val="single" w:sz="4" w:space="0" w:color="auto"/>
            </w:tcBorders>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lastRenderedPageBreak/>
              <w:t xml:space="preserve">Zakład Higieny Komunalnej </w:t>
            </w: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ul. Saperska 1</w:t>
            </w:r>
            <w:r w:rsidR="00576AC7">
              <w:rPr>
                <w:rFonts w:asciiTheme="minorHAnsi" w:hAnsiTheme="minorHAnsi" w:cs="Arial"/>
                <w:sz w:val="16"/>
                <w:szCs w:val="16"/>
              </w:rPr>
              <w:t>,</w:t>
            </w:r>
            <w:r w:rsidRPr="00181D1D">
              <w:rPr>
                <w:rFonts w:asciiTheme="minorHAnsi" w:hAnsiTheme="minorHAnsi" w:cs="Arial"/>
                <w:sz w:val="16"/>
                <w:szCs w:val="16"/>
              </w:rPr>
              <w:t xml:space="preserve"> 49-300 Brzeg;</w:t>
            </w:r>
            <w:r w:rsidR="00942C86" w:rsidRPr="00181D1D">
              <w:rPr>
                <w:rFonts w:asciiTheme="minorHAnsi" w:hAnsiTheme="minorHAnsi" w:cs="Arial"/>
                <w:sz w:val="16"/>
                <w:szCs w:val="16"/>
              </w:rPr>
              <w:t xml:space="preserve"> </w:t>
            </w:r>
            <w:r w:rsidRPr="00181D1D">
              <w:rPr>
                <w:rFonts w:asciiTheme="minorHAnsi" w:hAnsiTheme="minorHAnsi" w:cs="Arial"/>
                <w:sz w:val="16"/>
                <w:szCs w:val="16"/>
              </w:rPr>
              <w:t>zbieranie</w:t>
            </w:r>
          </w:p>
        </w:tc>
        <w:tc>
          <w:tcPr>
            <w:tcW w:w="13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20 01 23*</w:t>
            </w:r>
          </w:p>
        </w:tc>
        <w:tc>
          <w:tcPr>
            <w:tcW w:w="0" w:type="auto"/>
            <w:tcBorders>
              <w:left w:val="single" w:sz="4" w:space="0" w:color="auto"/>
              <w:bottom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CA1544">
            <w:pPr>
              <w:autoSpaceDE w:val="0"/>
              <w:autoSpaceDN w:val="0"/>
              <w:adjustRightInd w:val="0"/>
              <w:spacing w:after="0"/>
              <w:jc w:val="center"/>
              <w:rPr>
                <w:rFonts w:asciiTheme="minorHAnsi" w:hAnsiTheme="minorHAnsi" w:cs="TimesNewRoman"/>
                <w:sz w:val="16"/>
                <w:szCs w:val="16"/>
              </w:rPr>
            </w:pPr>
            <w:r w:rsidRPr="00181D1D">
              <w:rPr>
                <w:rFonts w:asciiTheme="minorHAnsi" w:hAnsiTheme="minorHAnsi" w:cs="TimesNewRoman"/>
                <w:sz w:val="16"/>
                <w:szCs w:val="16"/>
              </w:rPr>
              <w:t>Urządzenia zawierające freony</w:t>
            </w:r>
          </w:p>
        </w:tc>
        <w:tc>
          <w:tcPr>
            <w:tcW w:w="0" w:type="auto"/>
            <w:tcBorders>
              <w:left w:val="single" w:sz="4" w:space="0" w:color="auto"/>
              <w:bottom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0,3</w:t>
            </w:r>
          </w:p>
        </w:tc>
        <w:tc>
          <w:tcPr>
            <w:tcW w:w="2025" w:type="dxa"/>
            <w:tcBorders>
              <w:left w:val="single" w:sz="4" w:space="0" w:color="auto"/>
              <w:bottom w:val="single" w:sz="4" w:space="0" w:color="auto"/>
              <w:right w:val="single" w:sz="4" w:space="0" w:color="auto"/>
            </w:tcBorders>
            <w:tcMar>
              <w:top w:w="0" w:type="dxa"/>
              <w:left w:w="70" w:type="dxa"/>
              <w:bottom w:w="0" w:type="dxa"/>
              <w:right w:w="70" w:type="dxa"/>
            </w:tcMar>
            <w:vAlign w:val="center"/>
            <w:hideMark/>
          </w:tcPr>
          <w:p w:rsidR="00CA1544" w:rsidRPr="00181D1D" w:rsidRDefault="00CA1544" w:rsidP="00323E56">
            <w:pPr>
              <w:autoSpaceDE w:val="0"/>
              <w:autoSpaceDN w:val="0"/>
              <w:adjustRightInd w:val="0"/>
              <w:spacing w:after="0"/>
              <w:jc w:val="center"/>
              <w:rPr>
                <w:rFonts w:asciiTheme="minorHAnsi" w:hAnsiTheme="minorHAnsi" w:cs="Arial"/>
                <w:sz w:val="16"/>
                <w:szCs w:val="16"/>
              </w:rPr>
            </w:pPr>
          </w:p>
          <w:p w:rsidR="00CA1544" w:rsidRPr="00181D1D" w:rsidRDefault="00CA1544" w:rsidP="00323E56">
            <w:pPr>
              <w:autoSpaceDE w:val="0"/>
              <w:autoSpaceDN w:val="0"/>
              <w:adjustRightInd w:val="0"/>
              <w:spacing w:after="0"/>
              <w:jc w:val="center"/>
              <w:rPr>
                <w:rFonts w:asciiTheme="minorHAnsi" w:hAnsiTheme="minorHAnsi" w:cs="Arial"/>
                <w:sz w:val="16"/>
                <w:szCs w:val="16"/>
              </w:rPr>
            </w:pPr>
            <w:r w:rsidRPr="00181D1D">
              <w:rPr>
                <w:rFonts w:asciiTheme="minorHAnsi" w:hAnsiTheme="minorHAnsi" w:cs="Arial"/>
                <w:sz w:val="16"/>
                <w:szCs w:val="16"/>
              </w:rPr>
              <w:t>R13</w:t>
            </w:r>
          </w:p>
          <w:p w:rsidR="00CA1544" w:rsidRPr="00181D1D" w:rsidRDefault="00CA1544" w:rsidP="00323E56">
            <w:pPr>
              <w:autoSpaceDE w:val="0"/>
              <w:autoSpaceDN w:val="0"/>
              <w:adjustRightInd w:val="0"/>
              <w:spacing w:after="0"/>
              <w:jc w:val="center"/>
              <w:rPr>
                <w:rFonts w:asciiTheme="minorHAnsi" w:hAnsiTheme="minorHAnsi" w:cs="Arial"/>
                <w:sz w:val="16"/>
                <w:szCs w:val="16"/>
              </w:rPr>
            </w:pPr>
          </w:p>
        </w:tc>
      </w:tr>
    </w:tbl>
    <w:p w:rsidR="00136916" w:rsidRPr="003B0608" w:rsidRDefault="00136916" w:rsidP="00136916">
      <w:pPr>
        <w:spacing w:after="0"/>
        <w:rPr>
          <w:rFonts w:asciiTheme="minorHAnsi" w:hAnsiTheme="minorHAnsi"/>
          <w:sz w:val="18"/>
          <w:szCs w:val="18"/>
        </w:rPr>
      </w:pPr>
    </w:p>
    <w:p w:rsidR="00136916" w:rsidRPr="005E335A" w:rsidRDefault="00136916" w:rsidP="00136916">
      <w:pPr>
        <w:spacing w:after="0"/>
        <w:rPr>
          <w:rFonts w:asciiTheme="minorHAnsi" w:hAnsiTheme="minorHAnsi"/>
          <w:sz w:val="20"/>
          <w:szCs w:val="20"/>
        </w:rPr>
      </w:pPr>
    </w:p>
    <w:p w:rsidR="00A74B97" w:rsidRPr="005E335A" w:rsidRDefault="00A74B97" w:rsidP="00A74B97">
      <w:pPr>
        <w:pStyle w:val="Default"/>
        <w:jc w:val="both"/>
        <w:rPr>
          <w:rFonts w:asciiTheme="minorHAnsi" w:hAnsiTheme="minorHAnsi" w:cs="Arial"/>
          <w:b/>
          <w:i/>
          <w:color w:val="auto"/>
          <w:sz w:val="22"/>
          <w:szCs w:val="22"/>
        </w:rPr>
      </w:pPr>
      <w:bookmarkStart w:id="28" w:name="_Toc387411284"/>
      <w:r w:rsidRPr="005E335A">
        <w:rPr>
          <w:rFonts w:asciiTheme="minorHAnsi" w:hAnsiTheme="minorHAnsi" w:cs="Arial"/>
          <w:b/>
          <w:i/>
          <w:color w:val="auto"/>
          <w:sz w:val="22"/>
          <w:szCs w:val="22"/>
        </w:rPr>
        <w:t xml:space="preserve">Tabela </w:t>
      </w:r>
      <w:r w:rsidR="00A32791">
        <w:rPr>
          <w:rFonts w:asciiTheme="minorHAnsi" w:hAnsiTheme="minorHAnsi" w:cs="Arial"/>
          <w:b/>
          <w:i/>
          <w:color w:val="auto"/>
          <w:sz w:val="22"/>
          <w:szCs w:val="22"/>
        </w:rPr>
        <w:t>6</w:t>
      </w:r>
      <w:r w:rsidRPr="005E335A">
        <w:rPr>
          <w:rFonts w:asciiTheme="minorHAnsi" w:hAnsiTheme="minorHAnsi" w:cs="Arial"/>
          <w:i/>
          <w:color w:val="auto"/>
          <w:sz w:val="22"/>
          <w:szCs w:val="22"/>
        </w:rPr>
        <w:t xml:space="preserve">. </w:t>
      </w:r>
      <w:r w:rsidRPr="005E335A">
        <w:rPr>
          <w:rFonts w:asciiTheme="minorHAnsi" w:hAnsiTheme="minorHAnsi" w:cs="Arial"/>
          <w:bCs/>
          <w:i/>
          <w:color w:val="auto"/>
          <w:sz w:val="22"/>
          <w:szCs w:val="22"/>
        </w:rPr>
        <w:t xml:space="preserve">Zestawienie informacji o masie </w:t>
      </w:r>
      <w:r w:rsidR="00BE5FAF" w:rsidRPr="005E335A">
        <w:rPr>
          <w:rFonts w:asciiTheme="minorHAnsi" w:hAnsiTheme="minorHAnsi" w:cs="Arial"/>
          <w:bCs/>
          <w:i/>
          <w:color w:val="auto"/>
          <w:sz w:val="22"/>
          <w:szCs w:val="22"/>
        </w:rPr>
        <w:t xml:space="preserve">odpadów </w:t>
      </w:r>
      <w:r w:rsidR="00BE5FAF" w:rsidRPr="005E335A">
        <w:rPr>
          <w:rFonts w:asciiTheme="minorHAnsi" w:hAnsiTheme="minorHAnsi" w:cs="Arial"/>
          <w:i/>
          <w:color w:val="auto"/>
          <w:sz w:val="22"/>
          <w:szCs w:val="22"/>
        </w:rPr>
        <w:t>komunalnych ulegających biodegradacji</w:t>
      </w:r>
      <w:r w:rsidR="00BE5FAF" w:rsidRPr="005E335A">
        <w:rPr>
          <w:rFonts w:asciiTheme="minorHAnsi" w:hAnsiTheme="minorHAnsi" w:cs="Arial"/>
          <w:bCs/>
          <w:i/>
          <w:color w:val="auto"/>
          <w:sz w:val="22"/>
          <w:szCs w:val="22"/>
        </w:rPr>
        <w:t xml:space="preserve"> </w:t>
      </w:r>
      <w:r w:rsidRPr="005E335A">
        <w:rPr>
          <w:rFonts w:asciiTheme="minorHAnsi" w:hAnsiTheme="minorHAnsi" w:cs="Arial"/>
          <w:bCs/>
          <w:i/>
          <w:color w:val="auto"/>
          <w:sz w:val="22"/>
          <w:szCs w:val="22"/>
        </w:rPr>
        <w:t xml:space="preserve">odebranych </w:t>
      </w:r>
      <w:r w:rsidR="00BE5FAF" w:rsidRPr="005E335A">
        <w:rPr>
          <w:rFonts w:asciiTheme="minorHAnsi" w:hAnsiTheme="minorHAnsi" w:cs="Arial"/>
          <w:bCs/>
          <w:i/>
          <w:color w:val="auto"/>
          <w:sz w:val="22"/>
          <w:szCs w:val="22"/>
        </w:rPr>
        <w:t xml:space="preserve">selektywnie </w:t>
      </w:r>
      <w:r w:rsidRPr="005E335A">
        <w:rPr>
          <w:rFonts w:asciiTheme="minorHAnsi" w:hAnsiTheme="minorHAnsi" w:cs="Arial"/>
          <w:bCs/>
          <w:i/>
          <w:color w:val="auto"/>
          <w:sz w:val="22"/>
          <w:szCs w:val="22"/>
        </w:rPr>
        <w:t xml:space="preserve">z obszaru </w:t>
      </w:r>
      <w:r w:rsidR="009842D8" w:rsidRPr="005E335A">
        <w:rPr>
          <w:rFonts w:asciiTheme="minorHAnsi" w:hAnsiTheme="minorHAnsi" w:cs="Arial"/>
          <w:bCs/>
          <w:i/>
          <w:color w:val="auto"/>
          <w:sz w:val="22"/>
          <w:szCs w:val="22"/>
        </w:rPr>
        <w:t>g</w:t>
      </w:r>
      <w:r w:rsidRPr="005E335A">
        <w:rPr>
          <w:rFonts w:asciiTheme="minorHAnsi" w:hAnsiTheme="minorHAnsi" w:cs="Arial"/>
          <w:bCs/>
          <w:i/>
          <w:color w:val="auto"/>
          <w:sz w:val="22"/>
          <w:szCs w:val="22"/>
        </w:rPr>
        <w:t xml:space="preserve">miny </w:t>
      </w:r>
      <w:r w:rsidR="00E87BC8" w:rsidRPr="005E335A">
        <w:rPr>
          <w:rFonts w:asciiTheme="minorHAnsi" w:hAnsiTheme="minorHAnsi" w:cs="Arial"/>
          <w:bCs/>
          <w:i/>
          <w:color w:val="auto"/>
          <w:sz w:val="22"/>
          <w:szCs w:val="22"/>
        </w:rPr>
        <w:t>Brzeg</w:t>
      </w:r>
      <w:r w:rsidRPr="005E335A">
        <w:rPr>
          <w:rFonts w:asciiTheme="minorHAnsi" w:hAnsiTheme="minorHAnsi" w:cs="Arial"/>
          <w:bCs/>
          <w:i/>
          <w:color w:val="auto"/>
          <w:sz w:val="22"/>
          <w:szCs w:val="22"/>
        </w:rPr>
        <w:t xml:space="preserve"> </w:t>
      </w:r>
      <w:r w:rsidR="00BE5FAF" w:rsidRPr="005E335A">
        <w:rPr>
          <w:rFonts w:asciiTheme="minorHAnsi" w:hAnsiTheme="minorHAnsi" w:cs="Arial"/>
          <w:bCs/>
          <w:i/>
          <w:color w:val="auto"/>
          <w:sz w:val="22"/>
          <w:szCs w:val="22"/>
        </w:rPr>
        <w:t xml:space="preserve">w </w:t>
      </w:r>
      <w:r w:rsidR="00C471F9" w:rsidRPr="005E335A">
        <w:rPr>
          <w:rFonts w:asciiTheme="minorHAnsi" w:hAnsiTheme="minorHAnsi" w:cs="Arial"/>
          <w:bCs/>
          <w:i/>
          <w:color w:val="auto"/>
          <w:sz w:val="22"/>
          <w:szCs w:val="22"/>
        </w:rPr>
        <w:t xml:space="preserve">I i </w:t>
      </w:r>
      <w:r w:rsidR="007D6CD7" w:rsidRPr="005E335A">
        <w:rPr>
          <w:rFonts w:asciiTheme="minorHAnsi" w:hAnsiTheme="minorHAnsi" w:cs="Arial"/>
          <w:bCs/>
          <w:i/>
          <w:color w:val="auto"/>
          <w:sz w:val="22"/>
          <w:szCs w:val="22"/>
        </w:rPr>
        <w:t>II półroczu 2014</w:t>
      </w:r>
      <w:r w:rsidR="00BE5FAF" w:rsidRPr="005E335A">
        <w:rPr>
          <w:rFonts w:asciiTheme="minorHAnsi" w:hAnsiTheme="minorHAnsi" w:cs="Arial"/>
          <w:bCs/>
          <w:i/>
          <w:color w:val="auto"/>
          <w:sz w:val="22"/>
          <w:szCs w:val="22"/>
        </w:rPr>
        <w:t xml:space="preserve"> r. </w:t>
      </w:r>
      <w:r w:rsidRPr="005E335A">
        <w:rPr>
          <w:rFonts w:asciiTheme="minorHAnsi" w:hAnsiTheme="minorHAnsi" w:cs="Arial"/>
          <w:bCs/>
          <w:i/>
          <w:color w:val="auto"/>
          <w:sz w:val="22"/>
          <w:szCs w:val="22"/>
        </w:rPr>
        <w:t>oraz sposobie i miejscu ich zagospodarowania</w:t>
      </w:r>
      <w:bookmarkEnd w:id="28"/>
      <w:r w:rsidR="00A32791">
        <w:rPr>
          <w:rFonts w:asciiTheme="minorHAnsi" w:hAnsiTheme="minorHAnsi" w:cs="Arial"/>
          <w:bCs/>
          <w:i/>
          <w:color w:val="auto"/>
          <w:sz w:val="22"/>
          <w:szCs w:val="22"/>
        </w:rPr>
        <w:t>.</w:t>
      </w:r>
    </w:p>
    <w:p w:rsidR="00A74B97" w:rsidRPr="005E335A" w:rsidRDefault="00A74B97" w:rsidP="00A74B97">
      <w:pPr>
        <w:pStyle w:val="Default"/>
        <w:jc w:val="both"/>
        <w:rPr>
          <w:rFonts w:asciiTheme="minorHAnsi" w:hAnsiTheme="minorHAnsi" w:cs="Arial"/>
          <w:color w:val="auto"/>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1842"/>
        <w:gridCol w:w="993"/>
        <w:gridCol w:w="992"/>
        <w:gridCol w:w="850"/>
        <w:gridCol w:w="1843"/>
      </w:tblGrid>
      <w:tr w:rsidR="00C471F9" w:rsidRPr="005E335A" w:rsidTr="003B63D3">
        <w:trPr>
          <w:cantSplit/>
          <w:trHeight w:val="625"/>
          <w:tblHeader/>
        </w:trPr>
        <w:tc>
          <w:tcPr>
            <w:tcW w:w="2235" w:type="dxa"/>
            <w:vMerge w:val="restart"/>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Nazwa i adres instalacji, do której przekazano odpady komunalne ulegające biodegradacji</w:t>
            </w:r>
          </w:p>
        </w:tc>
        <w:tc>
          <w:tcPr>
            <w:tcW w:w="1134" w:type="dxa"/>
            <w:vMerge w:val="restart"/>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Kod odpadów</w:t>
            </w:r>
          </w:p>
        </w:tc>
        <w:tc>
          <w:tcPr>
            <w:tcW w:w="1842" w:type="dxa"/>
            <w:vMerge w:val="restart"/>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Rodzaj odpadów</w:t>
            </w:r>
          </w:p>
        </w:tc>
        <w:tc>
          <w:tcPr>
            <w:tcW w:w="2835" w:type="dxa"/>
            <w:gridSpan w:val="3"/>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Masa odpadów</w:t>
            </w:r>
          </w:p>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[Mg]</w:t>
            </w:r>
          </w:p>
        </w:tc>
        <w:tc>
          <w:tcPr>
            <w:tcW w:w="1843" w:type="dxa"/>
            <w:vMerge w:val="restart"/>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Proces odzysku / unieszkodliwiania</w:t>
            </w:r>
          </w:p>
        </w:tc>
      </w:tr>
      <w:tr w:rsidR="00C471F9" w:rsidRPr="005E335A" w:rsidTr="003B63D3">
        <w:trPr>
          <w:cantSplit/>
          <w:trHeight w:val="625"/>
          <w:tblHeader/>
        </w:trPr>
        <w:tc>
          <w:tcPr>
            <w:tcW w:w="2235" w:type="dxa"/>
            <w:vMerge/>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p>
        </w:tc>
        <w:tc>
          <w:tcPr>
            <w:tcW w:w="1134" w:type="dxa"/>
            <w:vMerge/>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p>
        </w:tc>
        <w:tc>
          <w:tcPr>
            <w:tcW w:w="1842" w:type="dxa"/>
            <w:vMerge/>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p>
        </w:tc>
        <w:tc>
          <w:tcPr>
            <w:tcW w:w="993" w:type="dxa"/>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I półrocze</w:t>
            </w:r>
          </w:p>
          <w:p w:rsidR="00C471F9" w:rsidRPr="005E335A" w:rsidRDefault="00CA1544"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2014</w:t>
            </w:r>
            <w:r w:rsidR="00C471F9" w:rsidRPr="005E335A">
              <w:rPr>
                <w:rFonts w:asciiTheme="minorHAnsi" w:hAnsiTheme="minorHAnsi" w:cs="Arial"/>
                <w:b/>
                <w:sz w:val="20"/>
                <w:szCs w:val="20"/>
              </w:rPr>
              <w:t xml:space="preserve"> r.</w:t>
            </w:r>
          </w:p>
        </w:tc>
        <w:tc>
          <w:tcPr>
            <w:tcW w:w="992" w:type="dxa"/>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I</w:t>
            </w:r>
            <w:r w:rsidR="00893E7D" w:rsidRPr="005E335A">
              <w:rPr>
                <w:rFonts w:asciiTheme="minorHAnsi" w:hAnsiTheme="minorHAnsi" w:cs="Arial"/>
                <w:b/>
                <w:sz w:val="20"/>
                <w:szCs w:val="20"/>
              </w:rPr>
              <w:t>I</w:t>
            </w:r>
            <w:r w:rsidRPr="005E335A">
              <w:rPr>
                <w:rFonts w:asciiTheme="minorHAnsi" w:hAnsiTheme="minorHAnsi" w:cs="Arial"/>
                <w:b/>
                <w:sz w:val="20"/>
                <w:szCs w:val="20"/>
              </w:rPr>
              <w:t xml:space="preserve"> półrocze</w:t>
            </w:r>
          </w:p>
          <w:p w:rsidR="00C471F9" w:rsidRPr="005E335A" w:rsidRDefault="00CA1544"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2014</w:t>
            </w:r>
            <w:r w:rsidR="00C471F9" w:rsidRPr="005E335A">
              <w:rPr>
                <w:rFonts w:asciiTheme="minorHAnsi" w:hAnsiTheme="minorHAnsi" w:cs="Arial"/>
                <w:b/>
                <w:sz w:val="20"/>
                <w:szCs w:val="20"/>
              </w:rPr>
              <w:t xml:space="preserve"> r.</w:t>
            </w:r>
          </w:p>
        </w:tc>
        <w:tc>
          <w:tcPr>
            <w:tcW w:w="850" w:type="dxa"/>
            <w:shd w:val="pct5" w:color="auto" w:fill="auto"/>
            <w:vAlign w:val="center"/>
          </w:tcPr>
          <w:p w:rsidR="00C471F9" w:rsidRPr="005E335A" w:rsidRDefault="00CA1544" w:rsidP="00F747E0">
            <w:pPr>
              <w:autoSpaceDE w:val="0"/>
              <w:autoSpaceDN w:val="0"/>
              <w:adjustRightInd w:val="0"/>
              <w:spacing w:after="0" w:line="240" w:lineRule="auto"/>
              <w:jc w:val="center"/>
              <w:rPr>
                <w:rFonts w:asciiTheme="minorHAnsi" w:hAnsiTheme="minorHAnsi" w:cs="Arial"/>
                <w:b/>
                <w:sz w:val="20"/>
                <w:szCs w:val="20"/>
              </w:rPr>
            </w:pPr>
            <w:r w:rsidRPr="005E335A">
              <w:rPr>
                <w:rFonts w:asciiTheme="minorHAnsi" w:hAnsiTheme="minorHAnsi" w:cs="Arial"/>
                <w:b/>
                <w:sz w:val="20"/>
                <w:szCs w:val="20"/>
              </w:rPr>
              <w:t>Razem 2014</w:t>
            </w:r>
            <w:r w:rsidR="00893E7D" w:rsidRPr="005E335A">
              <w:rPr>
                <w:rFonts w:asciiTheme="minorHAnsi" w:hAnsiTheme="minorHAnsi" w:cs="Arial"/>
                <w:b/>
                <w:sz w:val="20"/>
                <w:szCs w:val="20"/>
              </w:rPr>
              <w:t xml:space="preserve"> r.</w:t>
            </w:r>
          </w:p>
        </w:tc>
        <w:tc>
          <w:tcPr>
            <w:tcW w:w="1843" w:type="dxa"/>
            <w:vMerge/>
            <w:shd w:val="pct5" w:color="auto" w:fill="auto"/>
            <w:vAlign w:val="center"/>
          </w:tcPr>
          <w:p w:rsidR="00C471F9" w:rsidRPr="005E335A" w:rsidRDefault="00C471F9" w:rsidP="00F747E0">
            <w:pPr>
              <w:autoSpaceDE w:val="0"/>
              <w:autoSpaceDN w:val="0"/>
              <w:adjustRightInd w:val="0"/>
              <w:spacing w:after="0" w:line="240" w:lineRule="auto"/>
              <w:jc w:val="center"/>
              <w:rPr>
                <w:rFonts w:asciiTheme="minorHAnsi" w:hAnsiTheme="minorHAnsi" w:cs="Arial"/>
                <w:b/>
                <w:sz w:val="20"/>
                <w:szCs w:val="20"/>
              </w:rPr>
            </w:pPr>
          </w:p>
        </w:tc>
      </w:tr>
      <w:tr w:rsidR="00E87BC8" w:rsidRPr="005E335A" w:rsidTr="003B63D3">
        <w:trPr>
          <w:cantSplit/>
          <w:trHeight w:val="64"/>
        </w:trPr>
        <w:tc>
          <w:tcPr>
            <w:tcW w:w="2235" w:type="dxa"/>
            <w:shd w:val="clear" w:color="auto" w:fill="auto"/>
            <w:vAlign w:val="center"/>
          </w:tcPr>
          <w:p w:rsidR="00E87BC8" w:rsidRPr="00576AC7" w:rsidRDefault="00E87BC8"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Osoby fizyczne</w:t>
            </w:r>
          </w:p>
        </w:tc>
        <w:tc>
          <w:tcPr>
            <w:tcW w:w="1134" w:type="dxa"/>
            <w:shd w:val="clear" w:color="auto" w:fill="auto"/>
            <w:vAlign w:val="center"/>
          </w:tcPr>
          <w:p w:rsidR="00E87BC8" w:rsidRPr="00576AC7" w:rsidRDefault="00E87BC8"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20 01 08</w:t>
            </w:r>
          </w:p>
        </w:tc>
        <w:tc>
          <w:tcPr>
            <w:tcW w:w="1842" w:type="dxa"/>
            <w:shd w:val="clear" w:color="auto" w:fill="auto"/>
            <w:vAlign w:val="center"/>
          </w:tcPr>
          <w:p w:rsidR="00E87BC8" w:rsidRPr="00576AC7" w:rsidRDefault="00E87BC8"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Odpady ku</w:t>
            </w:r>
            <w:r w:rsidR="007D6CD7" w:rsidRPr="00576AC7">
              <w:rPr>
                <w:rFonts w:asciiTheme="minorHAnsi" w:hAnsiTheme="minorHAnsi" w:cs="Arial"/>
                <w:sz w:val="19"/>
                <w:szCs w:val="19"/>
              </w:rPr>
              <w:t>chenne ulegające biodegradacji</w:t>
            </w:r>
          </w:p>
        </w:tc>
        <w:tc>
          <w:tcPr>
            <w:tcW w:w="993" w:type="dxa"/>
            <w:shd w:val="clear" w:color="auto" w:fill="auto"/>
            <w:vAlign w:val="center"/>
          </w:tcPr>
          <w:p w:rsidR="00E87BC8" w:rsidRPr="00576AC7" w:rsidRDefault="00727854" w:rsidP="00E87BC8">
            <w:pPr>
              <w:spacing w:after="0" w:line="240" w:lineRule="auto"/>
              <w:jc w:val="center"/>
              <w:rPr>
                <w:rFonts w:asciiTheme="minorHAnsi" w:hAnsiTheme="minorHAnsi" w:cs="Arial"/>
                <w:sz w:val="19"/>
                <w:szCs w:val="19"/>
              </w:rPr>
            </w:pPr>
            <w:r w:rsidRPr="00576AC7">
              <w:rPr>
                <w:rFonts w:asciiTheme="minorHAnsi" w:hAnsiTheme="minorHAnsi" w:cs="Arial"/>
                <w:sz w:val="19"/>
                <w:szCs w:val="19"/>
              </w:rPr>
              <w:t>0,7</w:t>
            </w:r>
          </w:p>
        </w:tc>
        <w:tc>
          <w:tcPr>
            <w:tcW w:w="992" w:type="dxa"/>
            <w:vAlign w:val="center"/>
          </w:tcPr>
          <w:p w:rsidR="00E87BC8" w:rsidRPr="00576AC7" w:rsidRDefault="00727854" w:rsidP="0005313D">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1,3</w:t>
            </w:r>
          </w:p>
        </w:tc>
        <w:tc>
          <w:tcPr>
            <w:tcW w:w="850" w:type="dxa"/>
            <w:vAlign w:val="center"/>
          </w:tcPr>
          <w:p w:rsidR="00E87BC8" w:rsidRPr="00576AC7" w:rsidRDefault="00727854" w:rsidP="00C97D30">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2,0</w:t>
            </w:r>
          </w:p>
        </w:tc>
        <w:tc>
          <w:tcPr>
            <w:tcW w:w="1843" w:type="dxa"/>
            <w:shd w:val="clear" w:color="auto" w:fill="auto"/>
            <w:vAlign w:val="center"/>
          </w:tcPr>
          <w:p w:rsidR="00E87BC8" w:rsidRPr="00576AC7" w:rsidRDefault="003B63D3"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Przekazane osobom fizycznym – kompostowa kom w przydomowych kompostownikach</w:t>
            </w:r>
          </w:p>
        </w:tc>
      </w:tr>
      <w:tr w:rsidR="00D0500E" w:rsidRPr="005E335A" w:rsidTr="003B63D3">
        <w:trPr>
          <w:cantSplit/>
          <w:trHeight w:val="1863"/>
        </w:trPr>
        <w:tc>
          <w:tcPr>
            <w:tcW w:w="2235" w:type="dxa"/>
            <w:shd w:val="clear" w:color="auto" w:fill="auto"/>
            <w:vAlign w:val="center"/>
          </w:tcPr>
          <w:p w:rsidR="00D0500E" w:rsidRPr="00576AC7" w:rsidRDefault="00D0500E" w:rsidP="00E23B7B">
            <w:pPr>
              <w:pStyle w:val="NormalnyWeb"/>
              <w:spacing w:before="0" w:beforeAutospacing="0" w:after="0" w:afterAutospacing="0"/>
              <w:jc w:val="center"/>
              <w:rPr>
                <w:rFonts w:asciiTheme="minorHAnsi" w:hAnsiTheme="minorHAnsi" w:cs="Arial"/>
                <w:sz w:val="19"/>
                <w:szCs w:val="19"/>
              </w:rPr>
            </w:pPr>
            <w:r w:rsidRPr="00576AC7">
              <w:rPr>
                <w:rStyle w:val="Pogrubienie"/>
                <w:rFonts w:asciiTheme="minorHAnsi" w:hAnsiTheme="minorHAnsi" w:cs="Arial"/>
                <w:b w:val="0"/>
                <w:sz w:val="19"/>
                <w:szCs w:val="19"/>
              </w:rPr>
              <w:t>BIOPROTEN</w:t>
            </w:r>
          </w:p>
          <w:p w:rsidR="00D0500E" w:rsidRPr="00576AC7" w:rsidRDefault="00D0500E" w:rsidP="00E23B7B">
            <w:pPr>
              <w:pStyle w:val="NormalnyWeb"/>
              <w:spacing w:before="0" w:beforeAutospacing="0" w:after="0" w:afterAutospacing="0"/>
              <w:jc w:val="center"/>
              <w:rPr>
                <w:rFonts w:asciiTheme="minorHAnsi" w:hAnsiTheme="minorHAnsi" w:cs="Arial"/>
                <w:sz w:val="19"/>
                <w:szCs w:val="19"/>
              </w:rPr>
            </w:pPr>
            <w:r w:rsidRPr="00576AC7">
              <w:rPr>
                <w:rFonts w:asciiTheme="minorHAnsi" w:hAnsiTheme="minorHAnsi" w:cs="Arial"/>
                <w:sz w:val="19"/>
                <w:szCs w:val="19"/>
              </w:rPr>
              <w:t>ul. Konińska 16,</w:t>
            </w:r>
            <w:r w:rsidRPr="00576AC7">
              <w:rPr>
                <w:rFonts w:asciiTheme="minorHAnsi" w:hAnsiTheme="minorHAnsi" w:cs="Arial"/>
                <w:sz w:val="19"/>
                <w:szCs w:val="19"/>
              </w:rPr>
              <w:br/>
              <w:t>62-513 Krzymów</w:t>
            </w:r>
          </w:p>
          <w:p w:rsidR="00D0500E" w:rsidRPr="00576AC7" w:rsidRDefault="00D0500E" w:rsidP="00E23B7B">
            <w:pPr>
              <w:pStyle w:val="NormalnyWeb"/>
              <w:spacing w:before="0" w:beforeAutospacing="0" w:after="0" w:afterAutospacing="0"/>
              <w:jc w:val="center"/>
              <w:rPr>
                <w:rFonts w:asciiTheme="minorHAnsi" w:hAnsiTheme="minorHAnsi" w:cs="Arial"/>
                <w:sz w:val="19"/>
                <w:szCs w:val="19"/>
              </w:rPr>
            </w:pPr>
            <w:r w:rsidRPr="00576AC7">
              <w:rPr>
                <w:rFonts w:asciiTheme="minorHAnsi" w:hAnsiTheme="minorHAnsi" w:cs="Arial"/>
                <w:sz w:val="19"/>
                <w:szCs w:val="19"/>
              </w:rPr>
              <w:t>(firma prowadząca działalność w zakresie transpo</w:t>
            </w:r>
            <w:r w:rsidR="007D6CD7" w:rsidRPr="00576AC7">
              <w:rPr>
                <w:rFonts w:asciiTheme="minorHAnsi" w:hAnsiTheme="minorHAnsi" w:cs="Arial"/>
                <w:sz w:val="19"/>
                <w:szCs w:val="19"/>
              </w:rPr>
              <w:t>rtu, zbierania oraz utylizacji)</w:t>
            </w:r>
          </w:p>
        </w:tc>
        <w:tc>
          <w:tcPr>
            <w:tcW w:w="1134" w:type="dxa"/>
            <w:shd w:val="clear" w:color="auto" w:fill="auto"/>
            <w:vAlign w:val="center"/>
          </w:tcPr>
          <w:p w:rsidR="00D0500E" w:rsidRPr="00576AC7" w:rsidRDefault="00D0500E"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20 01 08</w:t>
            </w:r>
          </w:p>
        </w:tc>
        <w:tc>
          <w:tcPr>
            <w:tcW w:w="1842" w:type="dxa"/>
            <w:shd w:val="clear" w:color="auto" w:fill="auto"/>
            <w:vAlign w:val="center"/>
          </w:tcPr>
          <w:p w:rsidR="00D0500E" w:rsidRPr="00576AC7" w:rsidRDefault="00D0500E"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Odpady kuch</w:t>
            </w:r>
            <w:r w:rsidR="007D6CD7" w:rsidRPr="00576AC7">
              <w:rPr>
                <w:rFonts w:asciiTheme="minorHAnsi" w:hAnsiTheme="minorHAnsi" w:cs="Arial"/>
                <w:sz w:val="19"/>
                <w:szCs w:val="19"/>
              </w:rPr>
              <w:t>enne ulegające biodegradacji</w:t>
            </w:r>
          </w:p>
        </w:tc>
        <w:tc>
          <w:tcPr>
            <w:tcW w:w="993" w:type="dxa"/>
            <w:shd w:val="clear" w:color="auto" w:fill="auto"/>
            <w:vAlign w:val="center"/>
          </w:tcPr>
          <w:p w:rsidR="00D0500E" w:rsidRPr="00576AC7" w:rsidRDefault="0094798D"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2,8</w:t>
            </w:r>
          </w:p>
        </w:tc>
        <w:tc>
          <w:tcPr>
            <w:tcW w:w="992" w:type="dxa"/>
            <w:vAlign w:val="center"/>
          </w:tcPr>
          <w:p w:rsidR="00D0500E" w:rsidRPr="00576AC7" w:rsidRDefault="0094798D" w:rsidP="00D0500E">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0,0</w:t>
            </w:r>
          </w:p>
        </w:tc>
        <w:tc>
          <w:tcPr>
            <w:tcW w:w="850" w:type="dxa"/>
            <w:vAlign w:val="center"/>
          </w:tcPr>
          <w:p w:rsidR="00D0500E" w:rsidRPr="00576AC7" w:rsidRDefault="0094798D"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2,8</w:t>
            </w:r>
          </w:p>
        </w:tc>
        <w:tc>
          <w:tcPr>
            <w:tcW w:w="1843" w:type="dxa"/>
            <w:shd w:val="clear" w:color="auto" w:fill="auto"/>
            <w:vAlign w:val="center"/>
          </w:tcPr>
          <w:p w:rsidR="00D0500E" w:rsidRPr="00576AC7" w:rsidRDefault="003B63D3" w:rsidP="00984934">
            <w:pPr>
              <w:spacing w:after="0" w:line="240" w:lineRule="auto"/>
              <w:jc w:val="center"/>
              <w:rPr>
                <w:rFonts w:asciiTheme="minorHAnsi" w:hAnsiTheme="minorHAnsi" w:cs="Arial"/>
                <w:sz w:val="19"/>
                <w:szCs w:val="19"/>
              </w:rPr>
            </w:pPr>
            <w:r w:rsidRPr="00576AC7">
              <w:rPr>
                <w:rFonts w:asciiTheme="minorHAnsi" w:hAnsiTheme="minorHAnsi" w:cs="Arial"/>
                <w:sz w:val="19"/>
                <w:szCs w:val="19"/>
              </w:rPr>
              <w:t>Mechaniczno-</w:t>
            </w:r>
            <w:r w:rsidR="00984934">
              <w:rPr>
                <w:rFonts w:asciiTheme="minorHAnsi" w:hAnsiTheme="minorHAnsi" w:cs="Arial"/>
                <w:sz w:val="19"/>
                <w:szCs w:val="19"/>
              </w:rPr>
              <w:t>biologiczne-p</w:t>
            </w:r>
            <w:r w:rsidRPr="00576AC7">
              <w:rPr>
                <w:rFonts w:asciiTheme="minorHAnsi" w:hAnsiTheme="minorHAnsi" w:cs="Arial"/>
                <w:sz w:val="19"/>
                <w:szCs w:val="19"/>
              </w:rPr>
              <w:t>rzetwarzanie</w:t>
            </w:r>
          </w:p>
        </w:tc>
      </w:tr>
      <w:tr w:rsidR="00E23B7B" w:rsidRPr="005E335A" w:rsidTr="003B63D3">
        <w:trPr>
          <w:cantSplit/>
          <w:trHeight w:val="750"/>
        </w:trPr>
        <w:tc>
          <w:tcPr>
            <w:tcW w:w="2235" w:type="dxa"/>
            <w:vMerge w:val="restart"/>
            <w:shd w:val="clear" w:color="auto" w:fill="auto"/>
            <w:vAlign w:val="center"/>
          </w:tcPr>
          <w:p w:rsidR="00E23B7B" w:rsidRPr="00576AC7" w:rsidRDefault="00E23B7B" w:rsidP="00E23B7B">
            <w:pPr>
              <w:spacing w:after="0" w:line="240" w:lineRule="auto"/>
              <w:jc w:val="center"/>
              <w:rPr>
                <w:rFonts w:asciiTheme="minorHAnsi" w:hAnsiTheme="minorHAnsi" w:cs="Arial"/>
                <w:sz w:val="19"/>
                <w:szCs w:val="19"/>
              </w:rPr>
            </w:pPr>
          </w:p>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Zakład Gospodarowania Odpadami Sp. z o.o.</w:t>
            </w:r>
          </w:p>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Gać 90</w:t>
            </w:r>
            <w:r w:rsidR="00942C86" w:rsidRPr="00576AC7">
              <w:rPr>
                <w:rFonts w:asciiTheme="minorHAnsi" w:hAnsiTheme="minorHAnsi" w:cs="Arial"/>
                <w:sz w:val="19"/>
                <w:szCs w:val="19"/>
              </w:rPr>
              <w:t xml:space="preserve">, </w:t>
            </w:r>
            <w:r w:rsidRPr="00576AC7">
              <w:rPr>
                <w:rFonts w:asciiTheme="minorHAnsi" w:hAnsiTheme="minorHAnsi" w:cs="Arial"/>
                <w:sz w:val="19"/>
                <w:szCs w:val="19"/>
              </w:rPr>
              <w:t>55-200 Oława</w:t>
            </w:r>
          </w:p>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Instalacja do stabilizacji tlenowej</w:t>
            </w:r>
          </w:p>
          <w:p w:rsidR="00E23B7B" w:rsidRPr="00576AC7" w:rsidRDefault="00E23B7B" w:rsidP="00E23B7B">
            <w:pPr>
              <w:pStyle w:val="NormalnyWeb"/>
              <w:spacing w:before="0" w:beforeAutospacing="0" w:after="0" w:afterAutospacing="0"/>
              <w:jc w:val="center"/>
              <w:rPr>
                <w:rStyle w:val="Pogrubienie"/>
                <w:rFonts w:asciiTheme="minorHAnsi" w:hAnsiTheme="minorHAnsi" w:cs="Arial"/>
                <w:b w:val="0"/>
                <w:sz w:val="19"/>
                <w:szCs w:val="19"/>
              </w:rPr>
            </w:pPr>
          </w:p>
        </w:tc>
        <w:tc>
          <w:tcPr>
            <w:tcW w:w="1134" w:type="dxa"/>
            <w:shd w:val="clear" w:color="auto" w:fill="auto"/>
            <w:vAlign w:val="center"/>
          </w:tcPr>
          <w:p w:rsidR="00E23B7B" w:rsidRPr="00576AC7" w:rsidRDefault="00E23B7B"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20 02 01</w:t>
            </w:r>
          </w:p>
        </w:tc>
        <w:tc>
          <w:tcPr>
            <w:tcW w:w="1842" w:type="dxa"/>
            <w:shd w:val="clear" w:color="auto" w:fill="auto"/>
            <w:vAlign w:val="center"/>
          </w:tcPr>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Odpady ulegające biodegradacji</w:t>
            </w:r>
          </w:p>
        </w:tc>
        <w:tc>
          <w:tcPr>
            <w:tcW w:w="993" w:type="dxa"/>
            <w:shd w:val="clear" w:color="auto" w:fill="auto"/>
            <w:vAlign w:val="center"/>
          </w:tcPr>
          <w:p w:rsidR="00E23B7B" w:rsidRPr="00576AC7" w:rsidRDefault="007D3C66"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319,8</w:t>
            </w:r>
          </w:p>
        </w:tc>
        <w:tc>
          <w:tcPr>
            <w:tcW w:w="992" w:type="dxa"/>
            <w:vAlign w:val="center"/>
          </w:tcPr>
          <w:p w:rsidR="00E23B7B" w:rsidRPr="00576AC7" w:rsidRDefault="007D3C66" w:rsidP="00D0500E">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248,2</w:t>
            </w:r>
          </w:p>
        </w:tc>
        <w:tc>
          <w:tcPr>
            <w:tcW w:w="850" w:type="dxa"/>
            <w:vAlign w:val="center"/>
          </w:tcPr>
          <w:p w:rsidR="00E23B7B" w:rsidRPr="00576AC7" w:rsidRDefault="007D3C66"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568,0</w:t>
            </w:r>
          </w:p>
        </w:tc>
        <w:tc>
          <w:tcPr>
            <w:tcW w:w="1843" w:type="dxa"/>
            <w:shd w:val="clear" w:color="auto" w:fill="auto"/>
            <w:vAlign w:val="center"/>
          </w:tcPr>
          <w:p w:rsidR="00E23B7B" w:rsidRPr="00576AC7" w:rsidRDefault="003B63D3"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Biologiczne przetwarzanie, odzysk w procesie R3</w:t>
            </w:r>
          </w:p>
        </w:tc>
      </w:tr>
      <w:tr w:rsidR="00E23B7B" w:rsidRPr="005E335A" w:rsidTr="003B63D3">
        <w:trPr>
          <w:cantSplit/>
          <w:trHeight w:val="833"/>
        </w:trPr>
        <w:tc>
          <w:tcPr>
            <w:tcW w:w="2235" w:type="dxa"/>
            <w:vMerge/>
            <w:shd w:val="clear" w:color="auto" w:fill="auto"/>
            <w:vAlign w:val="center"/>
          </w:tcPr>
          <w:p w:rsidR="00E23B7B" w:rsidRPr="00576AC7" w:rsidRDefault="00E23B7B" w:rsidP="007D6CD7">
            <w:pPr>
              <w:pStyle w:val="NormalnyWeb"/>
              <w:spacing w:before="0" w:beforeAutospacing="0" w:after="0" w:afterAutospacing="0"/>
              <w:jc w:val="center"/>
              <w:rPr>
                <w:rStyle w:val="Pogrubienie"/>
                <w:rFonts w:asciiTheme="minorHAnsi" w:hAnsiTheme="minorHAnsi" w:cs="Arial"/>
                <w:b w:val="0"/>
                <w:sz w:val="19"/>
                <w:szCs w:val="19"/>
              </w:rPr>
            </w:pPr>
          </w:p>
        </w:tc>
        <w:tc>
          <w:tcPr>
            <w:tcW w:w="1134" w:type="dxa"/>
            <w:shd w:val="clear" w:color="auto" w:fill="auto"/>
            <w:vAlign w:val="center"/>
          </w:tcPr>
          <w:p w:rsidR="00E23B7B" w:rsidRPr="00576AC7" w:rsidRDefault="00E23B7B"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20 01 08</w:t>
            </w:r>
          </w:p>
        </w:tc>
        <w:tc>
          <w:tcPr>
            <w:tcW w:w="1842" w:type="dxa"/>
            <w:shd w:val="clear" w:color="auto" w:fill="auto"/>
            <w:vAlign w:val="center"/>
          </w:tcPr>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Odpady kuchenne ulegające biodegradacji</w:t>
            </w:r>
          </w:p>
        </w:tc>
        <w:tc>
          <w:tcPr>
            <w:tcW w:w="993" w:type="dxa"/>
            <w:shd w:val="clear" w:color="auto" w:fill="auto"/>
            <w:vAlign w:val="center"/>
          </w:tcPr>
          <w:p w:rsidR="00E23B7B" w:rsidRPr="00576AC7" w:rsidRDefault="00226A95"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0,5</w:t>
            </w:r>
          </w:p>
        </w:tc>
        <w:tc>
          <w:tcPr>
            <w:tcW w:w="992" w:type="dxa"/>
            <w:vAlign w:val="center"/>
          </w:tcPr>
          <w:p w:rsidR="00E23B7B" w:rsidRPr="00576AC7" w:rsidRDefault="00226A95" w:rsidP="00D0500E">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362,0</w:t>
            </w:r>
          </w:p>
        </w:tc>
        <w:tc>
          <w:tcPr>
            <w:tcW w:w="850" w:type="dxa"/>
            <w:vAlign w:val="center"/>
          </w:tcPr>
          <w:p w:rsidR="00E23B7B" w:rsidRPr="00576AC7" w:rsidRDefault="00226A95"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362,5</w:t>
            </w:r>
          </w:p>
        </w:tc>
        <w:tc>
          <w:tcPr>
            <w:tcW w:w="1843" w:type="dxa"/>
            <w:shd w:val="clear" w:color="auto" w:fill="auto"/>
            <w:vAlign w:val="center"/>
          </w:tcPr>
          <w:p w:rsidR="00E23B7B" w:rsidRPr="00576AC7" w:rsidRDefault="00092B43"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R3</w:t>
            </w:r>
          </w:p>
        </w:tc>
      </w:tr>
      <w:tr w:rsidR="00E23B7B" w:rsidRPr="005E335A" w:rsidTr="003B63D3">
        <w:trPr>
          <w:cantSplit/>
          <w:trHeight w:val="2241"/>
        </w:trPr>
        <w:tc>
          <w:tcPr>
            <w:tcW w:w="2235" w:type="dxa"/>
            <w:shd w:val="clear" w:color="auto" w:fill="auto"/>
            <w:vAlign w:val="center"/>
          </w:tcPr>
          <w:p w:rsidR="00F57EAD" w:rsidRPr="00576AC7" w:rsidRDefault="00F57EAD" w:rsidP="00E23B7B">
            <w:pPr>
              <w:spacing w:after="0" w:line="240" w:lineRule="auto"/>
              <w:jc w:val="center"/>
              <w:rPr>
                <w:rFonts w:asciiTheme="minorHAnsi" w:hAnsiTheme="minorHAnsi" w:cs="Arial"/>
                <w:sz w:val="19"/>
                <w:szCs w:val="19"/>
              </w:rPr>
            </w:pPr>
          </w:p>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Zakład Gospodarowania Odpadami Sp. z o.o.</w:t>
            </w:r>
          </w:p>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Gać 90</w:t>
            </w:r>
            <w:r w:rsidR="00942C86" w:rsidRPr="00576AC7">
              <w:rPr>
                <w:rFonts w:asciiTheme="minorHAnsi" w:hAnsiTheme="minorHAnsi" w:cs="Arial"/>
                <w:sz w:val="19"/>
                <w:szCs w:val="19"/>
              </w:rPr>
              <w:t>,</w:t>
            </w:r>
            <w:r w:rsidRPr="00576AC7">
              <w:rPr>
                <w:rFonts w:asciiTheme="minorHAnsi" w:hAnsiTheme="minorHAnsi" w:cs="Arial"/>
                <w:sz w:val="19"/>
                <w:szCs w:val="19"/>
              </w:rPr>
              <w:t xml:space="preserve"> 55-200 Oława</w:t>
            </w:r>
          </w:p>
          <w:p w:rsidR="00E23B7B" w:rsidRPr="00576AC7" w:rsidRDefault="00E23B7B" w:rsidP="00E23B7B">
            <w:pPr>
              <w:spacing w:after="0" w:line="240" w:lineRule="auto"/>
              <w:jc w:val="center"/>
              <w:rPr>
                <w:rStyle w:val="Pogrubienie"/>
                <w:rFonts w:asciiTheme="minorHAnsi" w:hAnsiTheme="minorHAnsi" w:cs="Arial"/>
                <w:b w:val="0"/>
                <w:bCs w:val="0"/>
                <w:sz w:val="19"/>
                <w:szCs w:val="19"/>
              </w:rPr>
            </w:pPr>
            <w:r w:rsidRPr="00576AC7">
              <w:rPr>
                <w:rFonts w:asciiTheme="minorHAnsi" w:hAnsiTheme="minorHAnsi" w:cs="Arial"/>
                <w:sz w:val="19"/>
                <w:szCs w:val="19"/>
              </w:rPr>
              <w:t>Linia sortownicza do ręcznego doczyszczania odpadów zebranych selektywnie</w:t>
            </w:r>
          </w:p>
        </w:tc>
        <w:tc>
          <w:tcPr>
            <w:tcW w:w="1134" w:type="dxa"/>
            <w:shd w:val="clear" w:color="auto" w:fill="auto"/>
            <w:vAlign w:val="center"/>
          </w:tcPr>
          <w:p w:rsidR="00E23B7B" w:rsidRPr="00576AC7" w:rsidRDefault="00E23B7B" w:rsidP="00323E56">
            <w:pPr>
              <w:spacing w:after="0" w:line="240" w:lineRule="auto"/>
              <w:jc w:val="center"/>
              <w:rPr>
                <w:rFonts w:asciiTheme="minorHAnsi" w:hAnsiTheme="minorHAnsi" w:cs="Arial"/>
                <w:sz w:val="19"/>
                <w:szCs w:val="19"/>
              </w:rPr>
            </w:pPr>
            <w:r w:rsidRPr="00576AC7">
              <w:rPr>
                <w:rFonts w:asciiTheme="minorHAnsi" w:hAnsiTheme="minorHAnsi" w:cs="Arial"/>
                <w:sz w:val="19"/>
                <w:szCs w:val="19"/>
              </w:rPr>
              <w:t>15 01 01</w:t>
            </w:r>
          </w:p>
        </w:tc>
        <w:tc>
          <w:tcPr>
            <w:tcW w:w="1842" w:type="dxa"/>
            <w:shd w:val="clear" w:color="auto" w:fill="auto"/>
            <w:vAlign w:val="center"/>
          </w:tcPr>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Opakowania z papieru i tektury</w:t>
            </w:r>
          </w:p>
        </w:tc>
        <w:tc>
          <w:tcPr>
            <w:tcW w:w="993" w:type="dxa"/>
            <w:shd w:val="clear" w:color="auto" w:fill="auto"/>
            <w:vAlign w:val="center"/>
          </w:tcPr>
          <w:p w:rsidR="00E23B7B" w:rsidRPr="00576AC7" w:rsidRDefault="00226A95"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1,4</w:t>
            </w:r>
          </w:p>
        </w:tc>
        <w:tc>
          <w:tcPr>
            <w:tcW w:w="992" w:type="dxa"/>
            <w:vAlign w:val="center"/>
          </w:tcPr>
          <w:p w:rsidR="00E23B7B" w:rsidRPr="00576AC7" w:rsidRDefault="00226A95" w:rsidP="00D0500E">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0,8</w:t>
            </w:r>
          </w:p>
        </w:tc>
        <w:tc>
          <w:tcPr>
            <w:tcW w:w="850" w:type="dxa"/>
            <w:vAlign w:val="center"/>
          </w:tcPr>
          <w:p w:rsidR="00E23B7B" w:rsidRPr="00576AC7" w:rsidRDefault="00226A95"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2,2</w:t>
            </w:r>
          </w:p>
        </w:tc>
        <w:tc>
          <w:tcPr>
            <w:tcW w:w="1843" w:type="dxa"/>
            <w:shd w:val="clear" w:color="auto" w:fill="auto"/>
            <w:vAlign w:val="center"/>
          </w:tcPr>
          <w:p w:rsidR="00E23B7B" w:rsidRPr="00576AC7" w:rsidRDefault="00B90302" w:rsidP="00D0500E">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R13</w:t>
            </w:r>
          </w:p>
        </w:tc>
      </w:tr>
      <w:tr w:rsidR="00E87BC8" w:rsidRPr="005E335A" w:rsidTr="007D6CD7">
        <w:trPr>
          <w:cantSplit/>
          <w:trHeight w:val="64"/>
        </w:trPr>
        <w:tc>
          <w:tcPr>
            <w:tcW w:w="9889" w:type="dxa"/>
            <w:gridSpan w:val="7"/>
            <w:shd w:val="clear" w:color="auto" w:fill="auto"/>
            <w:vAlign w:val="center"/>
          </w:tcPr>
          <w:p w:rsidR="00E87BC8" w:rsidRPr="00576AC7" w:rsidRDefault="00E23B7B" w:rsidP="00E23B7B">
            <w:pPr>
              <w:spacing w:after="0" w:line="240" w:lineRule="auto"/>
              <w:jc w:val="center"/>
              <w:rPr>
                <w:rFonts w:asciiTheme="minorHAnsi" w:hAnsiTheme="minorHAnsi" w:cs="Arial"/>
                <w:b/>
                <w:sz w:val="20"/>
                <w:szCs w:val="20"/>
              </w:rPr>
            </w:pPr>
            <w:r w:rsidRPr="00576AC7">
              <w:rPr>
                <w:rFonts w:asciiTheme="minorHAnsi" w:hAnsiTheme="minorHAnsi" w:cs="Arial"/>
                <w:b/>
                <w:sz w:val="20"/>
                <w:szCs w:val="20"/>
              </w:rPr>
              <w:t>Odpady przyjęte w PSZOK</w:t>
            </w:r>
          </w:p>
        </w:tc>
      </w:tr>
      <w:tr w:rsidR="00E23B7B" w:rsidRPr="005E335A" w:rsidTr="003B63D3">
        <w:trPr>
          <w:cantSplit/>
          <w:trHeight w:val="64"/>
        </w:trPr>
        <w:tc>
          <w:tcPr>
            <w:tcW w:w="2235" w:type="dxa"/>
            <w:vMerge w:val="restart"/>
            <w:shd w:val="clear" w:color="auto" w:fill="auto"/>
            <w:vAlign w:val="center"/>
          </w:tcPr>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Zakład Gospodarowania Odpadami Sp. z o.o.</w:t>
            </w:r>
          </w:p>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Gać 90</w:t>
            </w:r>
            <w:r w:rsidR="00942C86" w:rsidRPr="00576AC7">
              <w:rPr>
                <w:rFonts w:asciiTheme="minorHAnsi" w:hAnsiTheme="minorHAnsi" w:cs="Arial"/>
                <w:sz w:val="19"/>
                <w:szCs w:val="19"/>
              </w:rPr>
              <w:t>,</w:t>
            </w:r>
            <w:r w:rsidRPr="00576AC7">
              <w:rPr>
                <w:rFonts w:asciiTheme="minorHAnsi" w:hAnsiTheme="minorHAnsi" w:cs="Arial"/>
                <w:sz w:val="19"/>
                <w:szCs w:val="19"/>
              </w:rPr>
              <w:t xml:space="preserve"> 55-200 Oława</w:t>
            </w:r>
          </w:p>
          <w:p w:rsidR="00E23B7B" w:rsidRPr="00576AC7" w:rsidRDefault="00E23B7B" w:rsidP="00E23B7B">
            <w:pPr>
              <w:spacing w:after="0" w:line="240" w:lineRule="auto"/>
              <w:jc w:val="center"/>
              <w:rPr>
                <w:rFonts w:asciiTheme="minorHAnsi" w:hAnsiTheme="minorHAnsi" w:cs="Arial"/>
                <w:sz w:val="19"/>
                <w:szCs w:val="19"/>
              </w:rPr>
            </w:pPr>
            <w:r w:rsidRPr="00576AC7">
              <w:rPr>
                <w:rFonts w:asciiTheme="minorHAnsi" w:hAnsiTheme="minorHAnsi" w:cs="Arial"/>
                <w:sz w:val="19"/>
                <w:szCs w:val="19"/>
              </w:rPr>
              <w:t>Instalacja do stabilizacji tlenowej</w:t>
            </w:r>
          </w:p>
        </w:tc>
        <w:tc>
          <w:tcPr>
            <w:tcW w:w="1134" w:type="dxa"/>
            <w:shd w:val="clear" w:color="auto" w:fill="auto"/>
            <w:vAlign w:val="center"/>
          </w:tcPr>
          <w:p w:rsidR="00E23B7B" w:rsidRPr="00576AC7" w:rsidRDefault="00E23B7B" w:rsidP="00323E56">
            <w:pPr>
              <w:spacing w:after="0" w:line="240" w:lineRule="auto"/>
              <w:jc w:val="center"/>
              <w:rPr>
                <w:rFonts w:asciiTheme="minorHAnsi" w:hAnsiTheme="minorHAnsi" w:cs="Arial"/>
                <w:sz w:val="19"/>
                <w:szCs w:val="19"/>
              </w:rPr>
            </w:pPr>
            <w:r w:rsidRPr="00576AC7">
              <w:rPr>
                <w:rFonts w:asciiTheme="minorHAnsi" w:hAnsiTheme="minorHAnsi" w:cs="Arial"/>
                <w:sz w:val="19"/>
                <w:szCs w:val="19"/>
              </w:rPr>
              <w:t>20 02 01</w:t>
            </w:r>
          </w:p>
        </w:tc>
        <w:tc>
          <w:tcPr>
            <w:tcW w:w="1842" w:type="dxa"/>
            <w:shd w:val="clear" w:color="auto" w:fill="auto"/>
            <w:vAlign w:val="center"/>
          </w:tcPr>
          <w:p w:rsidR="00E23B7B" w:rsidRPr="00576AC7" w:rsidRDefault="00E23B7B" w:rsidP="00323E56">
            <w:pPr>
              <w:spacing w:after="0" w:line="240" w:lineRule="auto"/>
              <w:jc w:val="center"/>
              <w:rPr>
                <w:rFonts w:asciiTheme="minorHAnsi" w:hAnsiTheme="minorHAnsi" w:cs="Arial"/>
                <w:sz w:val="19"/>
                <w:szCs w:val="19"/>
              </w:rPr>
            </w:pPr>
            <w:r w:rsidRPr="00576AC7">
              <w:rPr>
                <w:rFonts w:asciiTheme="minorHAnsi" w:hAnsiTheme="minorHAnsi" w:cs="Arial"/>
                <w:sz w:val="19"/>
                <w:szCs w:val="19"/>
              </w:rPr>
              <w:t>Odpady ulegające biodegradacji</w:t>
            </w:r>
          </w:p>
        </w:tc>
        <w:tc>
          <w:tcPr>
            <w:tcW w:w="993" w:type="dxa"/>
            <w:shd w:val="clear" w:color="auto" w:fill="auto"/>
            <w:vAlign w:val="center"/>
          </w:tcPr>
          <w:p w:rsidR="00E23B7B" w:rsidRPr="00576AC7" w:rsidRDefault="00226A95" w:rsidP="00E87BC8">
            <w:pPr>
              <w:spacing w:after="0" w:line="240" w:lineRule="auto"/>
              <w:jc w:val="center"/>
              <w:rPr>
                <w:rFonts w:asciiTheme="minorHAnsi" w:hAnsiTheme="minorHAnsi" w:cs="Arial"/>
                <w:sz w:val="19"/>
                <w:szCs w:val="19"/>
              </w:rPr>
            </w:pPr>
            <w:r w:rsidRPr="00576AC7">
              <w:rPr>
                <w:rFonts w:asciiTheme="minorHAnsi" w:hAnsiTheme="minorHAnsi" w:cs="Arial"/>
                <w:sz w:val="19"/>
                <w:szCs w:val="19"/>
              </w:rPr>
              <w:t>9,2</w:t>
            </w:r>
          </w:p>
        </w:tc>
        <w:tc>
          <w:tcPr>
            <w:tcW w:w="992" w:type="dxa"/>
            <w:vAlign w:val="center"/>
          </w:tcPr>
          <w:p w:rsidR="00E23B7B" w:rsidRPr="00576AC7" w:rsidRDefault="003C494D"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4,0</w:t>
            </w:r>
          </w:p>
        </w:tc>
        <w:tc>
          <w:tcPr>
            <w:tcW w:w="850" w:type="dxa"/>
            <w:vAlign w:val="center"/>
          </w:tcPr>
          <w:p w:rsidR="00E23B7B" w:rsidRPr="00576AC7" w:rsidRDefault="003C494D"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13,2</w:t>
            </w:r>
          </w:p>
        </w:tc>
        <w:tc>
          <w:tcPr>
            <w:tcW w:w="1843" w:type="dxa"/>
            <w:shd w:val="clear" w:color="auto" w:fill="auto"/>
            <w:vAlign w:val="center"/>
          </w:tcPr>
          <w:p w:rsidR="00E23B7B" w:rsidRPr="00576AC7" w:rsidRDefault="00B90302"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R3</w:t>
            </w:r>
          </w:p>
        </w:tc>
      </w:tr>
      <w:tr w:rsidR="00E23B7B" w:rsidRPr="005E335A" w:rsidTr="003B63D3">
        <w:trPr>
          <w:cantSplit/>
          <w:trHeight w:val="937"/>
        </w:trPr>
        <w:tc>
          <w:tcPr>
            <w:tcW w:w="2235" w:type="dxa"/>
            <w:vMerge/>
            <w:shd w:val="clear" w:color="auto" w:fill="auto"/>
            <w:vAlign w:val="center"/>
          </w:tcPr>
          <w:p w:rsidR="00E23B7B" w:rsidRPr="00576AC7" w:rsidRDefault="00E23B7B" w:rsidP="009F33C5">
            <w:pPr>
              <w:spacing w:after="0" w:line="240" w:lineRule="auto"/>
              <w:rPr>
                <w:rFonts w:asciiTheme="minorHAnsi" w:hAnsiTheme="minorHAnsi" w:cs="Arial"/>
                <w:sz w:val="19"/>
                <w:szCs w:val="19"/>
              </w:rPr>
            </w:pPr>
          </w:p>
        </w:tc>
        <w:tc>
          <w:tcPr>
            <w:tcW w:w="1134" w:type="dxa"/>
            <w:shd w:val="clear" w:color="auto" w:fill="auto"/>
            <w:vAlign w:val="center"/>
          </w:tcPr>
          <w:p w:rsidR="00E23B7B" w:rsidRPr="00576AC7" w:rsidRDefault="00E23B7B" w:rsidP="00323E56">
            <w:pPr>
              <w:spacing w:after="0" w:line="240" w:lineRule="auto"/>
              <w:jc w:val="center"/>
              <w:rPr>
                <w:rFonts w:asciiTheme="minorHAnsi" w:hAnsiTheme="minorHAnsi" w:cs="Arial"/>
                <w:sz w:val="19"/>
                <w:szCs w:val="19"/>
              </w:rPr>
            </w:pPr>
            <w:r w:rsidRPr="00576AC7">
              <w:rPr>
                <w:rFonts w:asciiTheme="minorHAnsi" w:hAnsiTheme="minorHAnsi" w:cs="Arial"/>
                <w:sz w:val="19"/>
                <w:szCs w:val="19"/>
              </w:rPr>
              <w:t>20 01 08</w:t>
            </w:r>
          </w:p>
        </w:tc>
        <w:tc>
          <w:tcPr>
            <w:tcW w:w="1842" w:type="dxa"/>
            <w:shd w:val="clear" w:color="auto" w:fill="auto"/>
            <w:vAlign w:val="center"/>
          </w:tcPr>
          <w:p w:rsidR="00E23B7B" w:rsidRPr="00576AC7" w:rsidRDefault="00E23B7B" w:rsidP="00323E56">
            <w:pPr>
              <w:spacing w:after="0" w:line="240" w:lineRule="auto"/>
              <w:jc w:val="center"/>
              <w:rPr>
                <w:rFonts w:asciiTheme="minorHAnsi" w:hAnsiTheme="minorHAnsi" w:cs="Arial"/>
                <w:sz w:val="19"/>
                <w:szCs w:val="19"/>
              </w:rPr>
            </w:pPr>
            <w:r w:rsidRPr="00576AC7">
              <w:rPr>
                <w:rFonts w:asciiTheme="minorHAnsi" w:hAnsiTheme="minorHAnsi" w:cs="Arial"/>
                <w:sz w:val="19"/>
                <w:szCs w:val="19"/>
              </w:rPr>
              <w:t>Odpady kuchenne ulegające biodegradacji</w:t>
            </w:r>
          </w:p>
        </w:tc>
        <w:tc>
          <w:tcPr>
            <w:tcW w:w="993" w:type="dxa"/>
            <w:shd w:val="clear" w:color="auto" w:fill="auto"/>
            <w:vAlign w:val="center"/>
          </w:tcPr>
          <w:p w:rsidR="00E23B7B" w:rsidRPr="00576AC7" w:rsidRDefault="003C494D"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0,0</w:t>
            </w:r>
          </w:p>
        </w:tc>
        <w:tc>
          <w:tcPr>
            <w:tcW w:w="992" w:type="dxa"/>
            <w:vAlign w:val="center"/>
          </w:tcPr>
          <w:p w:rsidR="00E23B7B" w:rsidRPr="00576AC7" w:rsidRDefault="003C494D" w:rsidP="00E87BC8">
            <w:pPr>
              <w:spacing w:after="0" w:line="240" w:lineRule="auto"/>
              <w:jc w:val="center"/>
              <w:rPr>
                <w:rFonts w:asciiTheme="minorHAnsi" w:hAnsiTheme="minorHAnsi" w:cs="Arial"/>
                <w:sz w:val="19"/>
                <w:szCs w:val="19"/>
              </w:rPr>
            </w:pPr>
            <w:r w:rsidRPr="00576AC7">
              <w:rPr>
                <w:rFonts w:asciiTheme="minorHAnsi" w:hAnsiTheme="minorHAnsi" w:cs="Arial"/>
                <w:sz w:val="19"/>
                <w:szCs w:val="19"/>
              </w:rPr>
              <w:t>7,7</w:t>
            </w:r>
          </w:p>
        </w:tc>
        <w:tc>
          <w:tcPr>
            <w:tcW w:w="850" w:type="dxa"/>
            <w:vAlign w:val="center"/>
          </w:tcPr>
          <w:p w:rsidR="00E23B7B" w:rsidRPr="00576AC7" w:rsidRDefault="003C494D"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7,7</w:t>
            </w:r>
          </w:p>
        </w:tc>
        <w:tc>
          <w:tcPr>
            <w:tcW w:w="1843" w:type="dxa"/>
            <w:shd w:val="clear" w:color="auto" w:fill="auto"/>
            <w:vAlign w:val="center"/>
          </w:tcPr>
          <w:p w:rsidR="00E23B7B" w:rsidRPr="00576AC7" w:rsidRDefault="00B90302" w:rsidP="00D0500E">
            <w:pPr>
              <w:spacing w:after="0" w:line="240" w:lineRule="auto"/>
              <w:jc w:val="center"/>
              <w:rPr>
                <w:rFonts w:asciiTheme="minorHAnsi" w:hAnsiTheme="minorHAnsi" w:cs="Arial"/>
                <w:sz w:val="19"/>
                <w:szCs w:val="19"/>
              </w:rPr>
            </w:pPr>
            <w:r w:rsidRPr="00576AC7">
              <w:rPr>
                <w:rFonts w:asciiTheme="minorHAnsi" w:hAnsiTheme="minorHAnsi" w:cs="Arial"/>
                <w:sz w:val="19"/>
                <w:szCs w:val="19"/>
              </w:rPr>
              <w:t>R3</w:t>
            </w:r>
          </w:p>
        </w:tc>
      </w:tr>
      <w:tr w:rsidR="00E87BC8" w:rsidRPr="005E335A" w:rsidTr="003B63D3">
        <w:trPr>
          <w:cantSplit/>
          <w:trHeight w:val="64"/>
        </w:trPr>
        <w:tc>
          <w:tcPr>
            <w:tcW w:w="2235" w:type="dxa"/>
            <w:shd w:val="clear" w:color="auto" w:fill="auto"/>
            <w:vAlign w:val="center"/>
          </w:tcPr>
          <w:p w:rsidR="00942C86" w:rsidRPr="00576AC7" w:rsidRDefault="00942C86" w:rsidP="00942C86">
            <w:pPr>
              <w:autoSpaceDE w:val="0"/>
              <w:autoSpaceDN w:val="0"/>
              <w:adjustRightInd w:val="0"/>
              <w:spacing w:after="0"/>
              <w:jc w:val="center"/>
              <w:rPr>
                <w:rFonts w:asciiTheme="minorHAnsi" w:hAnsiTheme="minorHAnsi" w:cs="Arial"/>
                <w:sz w:val="19"/>
                <w:szCs w:val="19"/>
              </w:rPr>
            </w:pPr>
            <w:r w:rsidRPr="00576AC7">
              <w:rPr>
                <w:rFonts w:asciiTheme="minorHAnsi" w:hAnsiTheme="minorHAnsi" w:cs="Arial"/>
                <w:sz w:val="19"/>
                <w:szCs w:val="19"/>
              </w:rPr>
              <w:t xml:space="preserve">Zakład Higieny Komunalnej </w:t>
            </w:r>
          </w:p>
          <w:p w:rsidR="00942C86" w:rsidRPr="00576AC7" w:rsidRDefault="00942C86" w:rsidP="00942C86">
            <w:pPr>
              <w:autoSpaceDE w:val="0"/>
              <w:autoSpaceDN w:val="0"/>
              <w:adjustRightInd w:val="0"/>
              <w:spacing w:after="0"/>
              <w:jc w:val="center"/>
              <w:rPr>
                <w:rFonts w:asciiTheme="minorHAnsi" w:hAnsiTheme="minorHAnsi" w:cs="Arial"/>
                <w:sz w:val="19"/>
                <w:szCs w:val="19"/>
              </w:rPr>
            </w:pPr>
            <w:r w:rsidRPr="00576AC7">
              <w:rPr>
                <w:rFonts w:asciiTheme="minorHAnsi" w:hAnsiTheme="minorHAnsi" w:cs="Arial"/>
                <w:sz w:val="19"/>
                <w:szCs w:val="19"/>
              </w:rPr>
              <w:t>ul. Saperska 1</w:t>
            </w:r>
          </w:p>
          <w:p w:rsidR="000359FA" w:rsidRPr="00576AC7" w:rsidRDefault="00942C86" w:rsidP="00942C86">
            <w:pPr>
              <w:autoSpaceDE w:val="0"/>
              <w:autoSpaceDN w:val="0"/>
              <w:adjustRightInd w:val="0"/>
              <w:spacing w:after="0"/>
              <w:jc w:val="center"/>
              <w:rPr>
                <w:rFonts w:asciiTheme="minorHAnsi" w:hAnsiTheme="minorHAnsi" w:cs="Arial"/>
                <w:sz w:val="19"/>
                <w:szCs w:val="19"/>
              </w:rPr>
            </w:pPr>
            <w:r w:rsidRPr="00576AC7">
              <w:rPr>
                <w:rFonts w:asciiTheme="minorHAnsi" w:hAnsiTheme="minorHAnsi" w:cs="Arial"/>
                <w:sz w:val="19"/>
                <w:szCs w:val="19"/>
              </w:rPr>
              <w:t xml:space="preserve">49-300 Brzeg; </w:t>
            </w:r>
          </w:p>
          <w:p w:rsidR="00E87BC8" w:rsidRPr="00576AC7" w:rsidRDefault="00942C86" w:rsidP="00942C86">
            <w:pPr>
              <w:autoSpaceDE w:val="0"/>
              <w:autoSpaceDN w:val="0"/>
              <w:adjustRightInd w:val="0"/>
              <w:spacing w:after="0"/>
              <w:jc w:val="center"/>
              <w:rPr>
                <w:rFonts w:asciiTheme="minorHAnsi" w:hAnsiTheme="minorHAnsi" w:cs="Arial"/>
                <w:sz w:val="19"/>
                <w:szCs w:val="19"/>
              </w:rPr>
            </w:pPr>
            <w:r w:rsidRPr="00576AC7">
              <w:rPr>
                <w:rFonts w:asciiTheme="minorHAnsi" w:hAnsiTheme="minorHAnsi" w:cs="Arial"/>
                <w:sz w:val="19"/>
                <w:szCs w:val="19"/>
              </w:rPr>
              <w:t>zbieranie</w:t>
            </w:r>
          </w:p>
        </w:tc>
        <w:tc>
          <w:tcPr>
            <w:tcW w:w="1134" w:type="dxa"/>
            <w:shd w:val="clear" w:color="auto" w:fill="auto"/>
            <w:vAlign w:val="center"/>
          </w:tcPr>
          <w:p w:rsidR="00E87BC8" w:rsidRPr="00576AC7" w:rsidRDefault="00942C86"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20 01 08</w:t>
            </w:r>
          </w:p>
        </w:tc>
        <w:tc>
          <w:tcPr>
            <w:tcW w:w="1842" w:type="dxa"/>
            <w:shd w:val="clear" w:color="auto" w:fill="auto"/>
            <w:vAlign w:val="center"/>
          </w:tcPr>
          <w:p w:rsidR="00E87BC8" w:rsidRPr="00576AC7" w:rsidRDefault="00942C86" w:rsidP="00942C86">
            <w:pPr>
              <w:spacing w:after="0" w:line="240" w:lineRule="auto"/>
              <w:jc w:val="center"/>
              <w:rPr>
                <w:rFonts w:asciiTheme="minorHAnsi" w:hAnsiTheme="minorHAnsi" w:cs="Arial"/>
                <w:sz w:val="19"/>
                <w:szCs w:val="19"/>
              </w:rPr>
            </w:pPr>
            <w:r w:rsidRPr="00576AC7">
              <w:rPr>
                <w:rFonts w:asciiTheme="minorHAnsi" w:hAnsiTheme="minorHAnsi" w:cs="Arial"/>
                <w:sz w:val="19"/>
                <w:szCs w:val="19"/>
              </w:rPr>
              <w:t>Odpady kuchenne ulegające biodegradacji</w:t>
            </w:r>
          </w:p>
        </w:tc>
        <w:tc>
          <w:tcPr>
            <w:tcW w:w="993" w:type="dxa"/>
            <w:shd w:val="clear" w:color="auto" w:fill="auto"/>
            <w:vAlign w:val="center"/>
          </w:tcPr>
          <w:p w:rsidR="00E87BC8" w:rsidRPr="00576AC7" w:rsidRDefault="003C494D" w:rsidP="00E87BC8">
            <w:pPr>
              <w:spacing w:after="0" w:line="240" w:lineRule="auto"/>
              <w:jc w:val="center"/>
              <w:rPr>
                <w:rFonts w:asciiTheme="minorHAnsi" w:hAnsiTheme="minorHAnsi" w:cs="Arial"/>
                <w:sz w:val="19"/>
                <w:szCs w:val="19"/>
              </w:rPr>
            </w:pPr>
            <w:r w:rsidRPr="00576AC7">
              <w:rPr>
                <w:rFonts w:asciiTheme="minorHAnsi" w:hAnsiTheme="minorHAnsi" w:cs="Arial"/>
                <w:sz w:val="19"/>
                <w:szCs w:val="19"/>
              </w:rPr>
              <w:t>0,0</w:t>
            </w:r>
          </w:p>
        </w:tc>
        <w:tc>
          <w:tcPr>
            <w:tcW w:w="992" w:type="dxa"/>
            <w:vAlign w:val="center"/>
          </w:tcPr>
          <w:p w:rsidR="00E87BC8" w:rsidRPr="00576AC7" w:rsidRDefault="003C494D" w:rsidP="009F33C5">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1,3</w:t>
            </w:r>
          </w:p>
        </w:tc>
        <w:tc>
          <w:tcPr>
            <w:tcW w:w="850" w:type="dxa"/>
            <w:vAlign w:val="center"/>
          </w:tcPr>
          <w:p w:rsidR="00E87BC8" w:rsidRPr="00576AC7" w:rsidRDefault="003C494D"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1,3</w:t>
            </w:r>
          </w:p>
        </w:tc>
        <w:tc>
          <w:tcPr>
            <w:tcW w:w="1843" w:type="dxa"/>
            <w:shd w:val="clear" w:color="auto" w:fill="auto"/>
            <w:vAlign w:val="center"/>
          </w:tcPr>
          <w:p w:rsidR="00D0500E" w:rsidRPr="00576AC7" w:rsidRDefault="00B90302" w:rsidP="009F33C5">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R13</w:t>
            </w:r>
          </w:p>
        </w:tc>
      </w:tr>
      <w:tr w:rsidR="00942C86" w:rsidRPr="005E335A" w:rsidTr="003B63D3">
        <w:trPr>
          <w:cantSplit/>
          <w:trHeight w:val="1971"/>
        </w:trPr>
        <w:tc>
          <w:tcPr>
            <w:tcW w:w="2235" w:type="dxa"/>
            <w:shd w:val="clear" w:color="auto" w:fill="auto"/>
            <w:vAlign w:val="center"/>
          </w:tcPr>
          <w:p w:rsidR="00942C86" w:rsidRPr="00576AC7" w:rsidRDefault="00942C86" w:rsidP="00942C86">
            <w:pPr>
              <w:spacing w:after="0" w:line="240" w:lineRule="auto"/>
              <w:jc w:val="center"/>
              <w:rPr>
                <w:rFonts w:asciiTheme="minorHAnsi" w:hAnsiTheme="minorHAnsi" w:cs="Arial"/>
                <w:sz w:val="19"/>
                <w:szCs w:val="19"/>
              </w:rPr>
            </w:pPr>
            <w:r w:rsidRPr="00576AC7">
              <w:rPr>
                <w:rFonts w:asciiTheme="minorHAnsi" w:hAnsiTheme="minorHAnsi" w:cs="Arial"/>
                <w:sz w:val="19"/>
                <w:szCs w:val="19"/>
              </w:rPr>
              <w:lastRenderedPageBreak/>
              <w:t>Zakład Gospodarowania Odpadami Sp. z o.o.</w:t>
            </w:r>
          </w:p>
          <w:p w:rsidR="00942C86" w:rsidRPr="00576AC7" w:rsidRDefault="00942C86" w:rsidP="00942C86">
            <w:pPr>
              <w:spacing w:after="0" w:line="240" w:lineRule="auto"/>
              <w:jc w:val="center"/>
              <w:rPr>
                <w:rFonts w:asciiTheme="minorHAnsi" w:hAnsiTheme="minorHAnsi" w:cs="Arial"/>
                <w:sz w:val="19"/>
                <w:szCs w:val="19"/>
              </w:rPr>
            </w:pPr>
            <w:r w:rsidRPr="00576AC7">
              <w:rPr>
                <w:rFonts w:asciiTheme="minorHAnsi" w:hAnsiTheme="minorHAnsi" w:cs="Arial"/>
                <w:sz w:val="19"/>
                <w:szCs w:val="19"/>
              </w:rPr>
              <w:t>Gać 90, 55-200 Oława</w:t>
            </w:r>
          </w:p>
          <w:p w:rsidR="00942C86" w:rsidRPr="00576AC7" w:rsidRDefault="00942C86" w:rsidP="00942C86">
            <w:pPr>
              <w:autoSpaceDE w:val="0"/>
              <w:autoSpaceDN w:val="0"/>
              <w:adjustRightInd w:val="0"/>
              <w:spacing w:after="0"/>
              <w:jc w:val="center"/>
              <w:rPr>
                <w:rFonts w:asciiTheme="minorHAnsi" w:hAnsiTheme="minorHAnsi" w:cs="Arial"/>
                <w:sz w:val="19"/>
                <w:szCs w:val="19"/>
              </w:rPr>
            </w:pPr>
            <w:r w:rsidRPr="00576AC7">
              <w:rPr>
                <w:rFonts w:asciiTheme="minorHAnsi" w:hAnsiTheme="minorHAnsi" w:cs="Arial"/>
                <w:sz w:val="19"/>
                <w:szCs w:val="19"/>
              </w:rPr>
              <w:t>Linia sortownicza do ręcznego doczyszczania odpadów zebranych selektywnie</w:t>
            </w:r>
          </w:p>
        </w:tc>
        <w:tc>
          <w:tcPr>
            <w:tcW w:w="1134" w:type="dxa"/>
            <w:shd w:val="clear" w:color="auto" w:fill="auto"/>
            <w:vAlign w:val="center"/>
          </w:tcPr>
          <w:p w:rsidR="00942C86" w:rsidRPr="00576AC7" w:rsidRDefault="00942C86"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15 01 01</w:t>
            </w:r>
          </w:p>
        </w:tc>
        <w:tc>
          <w:tcPr>
            <w:tcW w:w="1842" w:type="dxa"/>
            <w:shd w:val="clear" w:color="auto" w:fill="auto"/>
            <w:vAlign w:val="center"/>
          </w:tcPr>
          <w:p w:rsidR="00942C86" w:rsidRPr="00576AC7" w:rsidRDefault="00942C86" w:rsidP="00942C86">
            <w:pPr>
              <w:spacing w:after="0" w:line="240" w:lineRule="auto"/>
              <w:jc w:val="center"/>
              <w:rPr>
                <w:rFonts w:asciiTheme="minorHAnsi" w:hAnsiTheme="minorHAnsi" w:cs="Arial"/>
                <w:sz w:val="19"/>
                <w:szCs w:val="19"/>
              </w:rPr>
            </w:pPr>
            <w:r w:rsidRPr="00576AC7">
              <w:rPr>
                <w:rFonts w:asciiTheme="minorHAnsi" w:hAnsiTheme="minorHAnsi" w:cs="Arial"/>
                <w:sz w:val="19"/>
                <w:szCs w:val="19"/>
              </w:rPr>
              <w:t>Opakowania z papieru i tektury</w:t>
            </w:r>
          </w:p>
        </w:tc>
        <w:tc>
          <w:tcPr>
            <w:tcW w:w="993" w:type="dxa"/>
            <w:shd w:val="clear" w:color="auto" w:fill="auto"/>
            <w:vAlign w:val="center"/>
          </w:tcPr>
          <w:p w:rsidR="00942C86" w:rsidRPr="00576AC7" w:rsidRDefault="003C494D" w:rsidP="00E87BC8">
            <w:pPr>
              <w:spacing w:after="0" w:line="240" w:lineRule="auto"/>
              <w:jc w:val="center"/>
              <w:rPr>
                <w:rFonts w:asciiTheme="minorHAnsi" w:hAnsiTheme="minorHAnsi" w:cs="Arial"/>
                <w:sz w:val="19"/>
                <w:szCs w:val="19"/>
              </w:rPr>
            </w:pPr>
            <w:r w:rsidRPr="00576AC7">
              <w:rPr>
                <w:rFonts w:asciiTheme="minorHAnsi" w:hAnsiTheme="minorHAnsi" w:cs="Arial"/>
                <w:sz w:val="19"/>
                <w:szCs w:val="19"/>
              </w:rPr>
              <w:t>0,2</w:t>
            </w:r>
          </w:p>
        </w:tc>
        <w:tc>
          <w:tcPr>
            <w:tcW w:w="992" w:type="dxa"/>
            <w:vAlign w:val="center"/>
          </w:tcPr>
          <w:p w:rsidR="00942C86" w:rsidRPr="00576AC7" w:rsidRDefault="003C494D" w:rsidP="009F33C5">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1,4</w:t>
            </w:r>
          </w:p>
        </w:tc>
        <w:tc>
          <w:tcPr>
            <w:tcW w:w="850" w:type="dxa"/>
            <w:vAlign w:val="center"/>
          </w:tcPr>
          <w:p w:rsidR="00942C86" w:rsidRPr="00576AC7" w:rsidRDefault="003C494D"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1,6</w:t>
            </w:r>
          </w:p>
        </w:tc>
        <w:tc>
          <w:tcPr>
            <w:tcW w:w="1843" w:type="dxa"/>
            <w:shd w:val="clear" w:color="auto" w:fill="auto"/>
            <w:vAlign w:val="center"/>
          </w:tcPr>
          <w:p w:rsidR="00942C86" w:rsidRPr="00576AC7" w:rsidRDefault="00B90302"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R13</w:t>
            </w:r>
          </w:p>
        </w:tc>
      </w:tr>
      <w:tr w:rsidR="00942C86" w:rsidRPr="005E335A" w:rsidTr="003B63D3">
        <w:trPr>
          <w:cantSplit/>
          <w:trHeight w:val="1277"/>
        </w:trPr>
        <w:tc>
          <w:tcPr>
            <w:tcW w:w="2235" w:type="dxa"/>
            <w:shd w:val="clear" w:color="auto" w:fill="auto"/>
            <w:vAlign w:val="center"/>
          </w:tcPr>
          <w:p w:rsidR="00942C86" w:rsidRPr="00576AC7" w:rsidRDefault="00942C86" w:rsidP="00942C86">
            <w:pPr>
              <w:autoSpaceDE w:val="0"/>
              <w:autoSpaceDN w:val="0"/>
              <w:adjustRightInd w:val="0"/>
              <w:spacing w:after="0"/>
              <w:jc w:val="center"/>
              <w:rPr>
                <w:rFonts w:asciiTheme="minorHAnsi" w:hAnsiTheme="minorHAnsi" w:cs="Arial"/>
                <w:sz w:val="19"/>
                <w:szCs w:val="19"/>
              </w:rPr>
            </w:pPr>
            <w:r w:rsidRPr="00576AC7">
              <w:rPr>
                <w:rFonts w:asciiTheme="minorHAnsi" w:hAnsiTheme="minorHAnsi" w:cs="Arial"/>
                <w:sz w:val="19"/>
                <w:szCs w:val="19"/>
              </w:rPr>
              <w:t xml:space="preserve">Zakład Higieny Komunalnej </w:t>
            </w:r>
          </w:p>
          <w:p w:rsidR="00942C86" w:rsidRPr="00576AC7" w:rsidRDefault="00942C86" w:rsidP="00942C86">
            <w:pPr>
              <w:autoSpaceDE w:val="0"/>
              <w:autoSpaceDN w:val="0"/>
              <w:adjustRightInd w:val="0"/>
              <w:spacing w:after="0"/>
              <w:jc w:val="center"/>
              <w:rPr>
                <w:rFonts w:asciiTheme="minorHAnsi" w:hAnsiTheme="minorHAnsi" w:cs="Arial"/>
                <w:sz w:val="19"/>
                <w:szCs w:val="19"/>
              </w:rPr>
            </w:pPr>
            <w:r w:rsidRPr="00576AC7">
              <w:rPr>
                <w:rFonts w:asciiTheme="minorHAnsi" w:hAnsiTheme="minorHAnsi" w:cs="Arial"/>
                <w:sz w:val="19"/>
                <w:szCs w:val="19"/>
              </w:rPr>
              <w:t>ul. Saperska 1</w:t>
            </w:r>
          </w:p>
          <w:p w:rsidR="000359FA" w:rsidRPr="00576AC7" w:rsidRDefault="00942C86" w:rsidP="00942C86">
            <w:pPr>
              <w:spacing w:after="0" w:line="240" w:lineRule="auto"/>
              <w:jc w:val="center"/>
              <w:rPr>
                <w:rFonts w:asciiTheme="minorHAnsi" w:hAnsiTheme="minorHAnsi" w:cs="Arial"/>
                <w:sz w:val="19"/>
                <w:szCs w:val="19"/>
              </w:rPr>
            </w:pPr>
            <w:r w:rsidRPr="00576AC7">
              <w:rPr>
                <w:rFonts w:asciiTheme="minorHAnsi" w:hAnsiTheme="minorHAnsi" w:cs="Arial"/>
                <w:sz w:val="19"/>
                <w:szCs w:val="19"/>
              </w:rPr>
              <w:t xml:space="preserve">49-300 Brzeg; </w:t>
            </w:r>
          </w:p>
          <w:p w:rsidR="00942C86" w:rsidRPr="00576AC7" w:rsidRDefault="00942C86" w:rsidP="00942C86">
            <w:pPr>
              <w:spacing w:after="0" w:line="240" w:lineRule="auto"/>
              <w:jc w:val="center"/>
              <w:rPr>
                <w:rFonts w:asciiTheme="minorHAnsi" w:hAnsiTheme="minorHAnsi" w:cs="Arial"/>
                <w:sz w:val="19"/>
                <w:szCs w:val="19"/>
              </w:rPr>
            </w:pPr>
            <w:r w:rsidRPr="00576AC7">
              <w:rPr>
                <w:rFonts w:asciiTheme="minorHAnsi" w:hAnsiTheme="minorHAnsi" w:cs="Arial"/>
                <w:sz w:val="19"/>
                <w:szCs w:val="19"/>
              </w:rPr>
              <w:t>zbieranie</w:t>
            </w:r>
          </w:p>
        </w:tc>
        <w:tc>
          <w:tcPr>
            <w:tcW w:w="1134" w:type="dxa"/>
            <w:shd w:val="clear" w:color="auto" w:fill="auto"/>
            <w:vAlign w:val="center"/>
          </w:tcPr>
          <w:p w:rsidR="00942C86" w:rsidRPr="00576AC7" w:rsidRDefault="00942C86"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15 01 01</w:t>
            </w:r>
          </w:p>
        </w:tc>
        <w:tc>
          <w:tcPr>
            <w:tcW w:w="1842" w:type="dxa"/>
            <w:shd w:val="clear" w:color="auto" w:fill="auto"/>
            <w:vAlign w:val="center"/>
          </w:tcPr>
          <w:p w:rsidR="00942C86" w:rsidRPr="00576AC7" w:rsidRDefault="00942C86" w:rsidP="00942C86">
            <w:pPr>
              <w:spacing w:after="0" w:line="240" w:lineRule="auto"/>
              <w:jc w:val="center"/>
              <w:rPr>
                <w:rFonts w:asciiTheme="minorHAnsi" w:hAnsiTheme="minorHAnsi" w:cs="Arial"/>
                <w:sz w:val="19"/>
                <w:szCs w:val="19"/>
              </w:rPr>
            </w:pPr>
            <w:r w:rsidRPr="00576AC7">
              <w:rPr>
                <w:rFonts w:asciiTheme="minorHAnsi" w:hAnsiTheme="minorHAnsi" w:cs="Arial"/>
                <w:sz w:val="19"/>
                <w:szCs w:val="19"/>
              </w:rPr>
              <w:t>Opakowania z papieru i tektury</w:t>
            </w:r>
          </w:p>
        </w:tc>
        <w:tc>
          <w:tcPr>
            <w:tcW w:w="993" w:type="dxa"/>
            <w:shd w:val="clear" w:color="auto" w:fill="auto"/>
            <w:vAlign w:val="center"/>
          </w:tcPr>
          <w:p w:rsidR="00942C86" w:rsidRPr="00576AC7" w:rsidRDefault="003C494D" w:rsidP="00E87BC8">
            <w:pPr>
              <w:spacing w:after="0" w:line="240" w:lineRule="auto"/>
              <w:jc w:val="center"/>
              <w:rPr>
                <w:rFonts w:asciiTheme="minorHAnsi" w:hAnsiTheme="minorHAnsi" w:cs="Arial"/>
                <w:sz w:val="19"/>
                <w:szCs w:val="19"/>
              </w:rPr>
            </w:pPr>
            <w:r w:rsidRPr="00576AC7">
              <w:rPr>
                <w:rFonts w:asciiTheme="minorHAnsi" w:hAnsiTheme="minorHAnsi" w:cs="Arial"/>
                <w:sz w:val="19"/>
                <w:szCs w:val="19"/>
              </w:rPr>
              <w:t>0,0</w:t>
            </w:r>
          </w:p>
        </w:tc>
        <w:tc>
          <w:tcPr>
            <w:tcW w:w="992" w:type="dxa"/>
            <w:vAlign w:val="center"/>
          </w:tcPr>
          <w:p w:rsidR="00942C86" w:rsidRPr="00576AC7" w:rsidRDefault="003C494D" w:rsidP="009F33C5">
            <w:pPr>
              <w:spacing w:after="0" w:line="240" w:lineRule="auto"/>
              <w:jc w:val="center"/>
              <w:rPr>
                <w:rFonts w:asciiTheme="minorHAnsi" w:hAnsiTheme="minorHAnsi" w:cs="Arial"/>
                <w:sz w:val="19"/>
                <w:szCs w:val="19"/>
                <w:highlight w:val="yellow"/>
              </w:rPr>
            </w:pPr>
            <w:r w:rsidRPr="00576AC7">
              <w:rPr>
                <w:rFonts w:asciiTheme="minorHAnsi" w:hAnsiTheme="minorHAnsi" w:cs="Arial"/>
                <w:sz w:val="19"/>
                <w:szCs w:val="19"/>
              </w:rPr>
              <w:t>0,2</w:t>
            </w:r>
          </w:p>
        </w:tc>
        <w:tc>
          <w:tcPr>
            <w:tcW w:w="850" w:type="dxa"/>
            <w:vAlign w:val="center"/>
          </w:tcPr>
          <w:p w:rsidR="00942C86" w:rsidRPr="00576AC7" w:rsidRDefault="003C494D" w:rsidP="009F33C5">
            <w:pPr>
              <w:spacing w:after="0" w:line="240" w:lineRule="auto"/>
              <w:jc w:val="center"/>
              <w:rPr>
                <w:rFonts w:asciiTheme="minorHAnsi" w:hAnsiTheme="minorHAnsi" w:cs="Arial"/>
                <w:b/>
                <w:sz w:val="19"/>
                <w:szCs w:val="19"/>
              </w:rPr>
            </w:pPr>
            <w:r w:rsidRPr="00576AC7">
              <w:rPr>
                <w:rFonts w:asciiTheme="minorHAnsi" w:hAnsiTheme="minorHAnsi" w:cs="Arial"/>
                <w:b/>
                <w:sz w:val="19"/>
                <w:szCs w:val="19"/>
              </w:rPr>
              <w:t>0,2</w:t>
            </w:r>
          </w:p>
        </w:tc>
        <w:tc>
          <w:tcPr>
            <w:tcW w:w="1843" w:type="dxa"/>
            <w:shd w:val="clear" w:color="auto" w:fill="auto"/>
            <w:vAlign w:val="center"/>
          </w:tcPr>
          <w:p w:rsidR="00942C86" w:rsidRPr="00576AC7" w:rsidRDefault="00B90302" w:rsidP="009F33C5">
            <w:pPr>
              <w:spacing w:after="0" w:line="240" w:lineRule="auto"/>
              <w:jc w:val="center"/>
              <w:rPr>
                <w:rFonts w:asciiTheme="minorHAnsi" w:hAnsiTheme="minorHAnsi" w:cs="Arial"/>
                <w:sz w:val="19"/>
                <w:szCs w:val="19"/>
              </w:rPr>
            </w:pPr>
            <w:r w:rsidRPr="00576AC7">
              <w:rPr>
                <w:rFonts w:asciiTheme="minorHAnsi" w:hAnsiTheme="minorHAnsi" w:cs="Arial"/>
                <w:sz w:val="19"/>
                <w:szCs w:val="19"/>
              </w:rPr>
              <w:t>R13</w:t>
            </w:r>
          </w:p>
        </w:tc>
      </w:tr>
      <w:tr w:rsidR="00C52E83" w:rsidRPr="005E335A" w:rsidTr="003B63D3">
        <w:trPr>
          <w:gridAfter w:val="1"/>
          <w:wAfter w:w="1843" w:type="dxa"/>
          <w:cantSplit/>
          <w:trHeight w:val="64"/>
        </w:trPr>
        <w:tc>
          <w:tcPr>
            <w:tcW w:w="5211" w:type="dxa"/>
            <w:gridSpan w:val="3"/>
            <w:shd w:val="clear" w:color="auto" w:fill="auto"/>
            <w:vAlign w:val="center"/>
          </w:tcPr>
          <w:p w:rsidR="00C52E83" w:rsidRPr="005E335A" w:rsidRDefault="00C52E83" w:rsidP="00C52E83">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Odpady ulegające biodegradacji odebrane z terenu gminy ogółem</w:t>
            </w:r>
          </w:p>
        </w:tc>
        <w:tc>
          <w:tcPr>
            <w:tcW w:w="993" w:type="dxa"/>
            <w:shd w:val="clear" w:color="auto" w:fill="auto"/>
            <w:vAlign w:val="center"/>
          </w:tcPr>
          <w:p w:rsidR="00C52E83" w:rsidRPr="005E335A" w:rsidRDefault="00C52E83" w:rsidP="00E87BC8">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334,6</w:t>
            </w:r>
          </w:p>
        </w:tc>
        <w:tc>
          <w:tcPr>
            <w:tcW w:w="992" w:type="dxa"/>
            <w:vAlign w:val="center"/>
          </w:tcPr>
          <w:p w:rsidR="00C52E83" w:rsidRPr="005E335A" w:rsidRDefault="00C52E83" w:rsidP="009F33C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626,9</w:t>
            </w:r>
          </w:p>
        </w:tc>
        <w:tc>
          <w:tcPr>
            <w:tcW w:w="850" w:type="dxa"/>
            <w:vAlign w:val="center"/>
          </w:tcPr>
          <w:p w:rsidR="00C52E83" w:rsidRPr="005E335A" w:rsidRDefault="00C52E83" w:rsidP="009F33C5">
            <w:pPr>
              <w:spacing w:after="0" w:line="240" w:lineRule="auto"/>
              <w:jc w:val="center"/>
              <w:rPr>
                <w:rFonts w:asciiTheme="minorHAnsi" w:hAnsiTheme="minorHAnsi" w:cs="Arial"/>
                <w:b/>
                <w:sz w:val="20"/>
                <w:szCs w:val="20"/>
              </w:rPr>
            </w:pPr>
            <w:r w:rsidRPr="005E335A">
              <w:rPr>
                <w:rFonts w:asciiTheme="minorHAnsi" w:hAnsiTheme="minorHAnsi" w:cs="Arial"/>
                <w:b/>
                <w:sz w:val="20"/>
                <w:szCs w:val="20"/>
              </w:rPr>
              <w:t>961,5</w:t>
            </w:r>
          </w:p>
        </w:tc>
      </w:tr>
    </w:tbl>
    <w:p w:rsidR="00B90302" w:rsidRPr="00FF126C" w:rsidRDefault="00B90302" w:rsidP="0004143F">
      <w:pPr>
        <w:spacing w:after="0" w:line="240" w:lineRule="auto"/>
        <w:jc w:val="both"/>
        <w:rPr>
          <w:rFonts w:asciiTheme="minorHAnsi" w:eastAsia="Times New Roman" w:hAnsiTheme="minorHAnsi" w:cs="Arial"/>
          <w:color w:val="7030A0"/>
          <w:lang w:eastAsia="pl-PL"/>
        </w:rPr>
      </w:pPr>
    </w:p>
    <w:p w:rsidR="002733A0" w:rsidRPr="00C44985" w:rsidRDefault="002733A0" w:rsidP="0004143F">
      <w:pPr>
        <w:spacing w:after="0" w:line="240" w:lineRule="auto"/>
        <w:jc w:val="both"/>
        <w:rPr>
          <w:rFonts w:asciiTheme="minorHAnsi" w:eastAsia="Times New Roman" w:hAnsiTheme="minorHAnsi" w:cs="Arial"/>
          <w:lang w:eastAsia="pl-PL"/>
        </w:rPr>
      </w:pPr>
    </w:p>
    <w:p w:rsidR="0004143F" w:rsidRPr="00C44985" w:rsidRDefault="002733A0" w:rsidP="0004143F">
      <w:pPr>
        <w:spacing w:after="0" w:line="240" w:lineRule="auto"/>
        <w:jc w:val="both"/>
        <w:rPr>
          <w:rFonts w:asciiTheme="minorHAnsi" w:eastAsia="Times New Roman" w:hAnsiTheme="minorHAnsi" w:cs="Arial"/>
          <w:lang w:eastAsia="pl-PL"/>
        </w:rPr>
      </w:pPr>
      <w:r w:rsidRPr="00C44985">
        <w:rPr>
          <w:rFonts w:asciiTheme="minorHAnsi" w:eastAsia="Times New Roman" w:hAnsiTheme="minorHAnsi" w:cs="Arial"/>
          <w:lang w:eastAsia="pl-PL"/>
        </w:rPr>
        <w:t>Odpady odebrane z terenu Brzegu zostały poddane następującym procesom odzysku  i unieszkodliwiania (wyjaśnienie oznaczeń użytych w tabelach):</w:t>
      </w:r>
    </w:p>
    <w:p w:rsidR="002733A0" w:rsidRPr="00C44985" w:rsidRDefault="0004143F" w:rsidP="00521DF6">
      <w:pPr>
        <w:numPr>
          <w:ilvl w:val="0"/>
          <w:numId w:val="14"/>
        </w:numPr>
        <w:spacing w:after="0" w:line="240" w:lineRule="auto"/>
        <w:ind w:hanging="294"/>
        <w:jc w:val="both"/>
        <w:rPr>
          <w:rFonts w:asciiTheme="minorHAnsi" w:hAnsiTheme="minorHAnsi" w:cs="Arial"/>
        </w:rPr>
      </w:pPr>
      <w:r w:rsidRPr="00C44985">
        <w:rPr>
          <w:rFonts w:asciiTheme="minorHAnsi" w:hAnsiTheme="minorHAnsi" w:cs="Arial"/>
        </w:rPr>
        <w:t>R3 - recykling lub odzysk substancji organicznych, które nie są stosowane jako rozpuszczalniki (w tym kompostowanie i inne biologiczne procesy przekształcania),</w:t>
      </w:r>
    </w:p>
    <w:p w:rsidR="002733A0" w:rsidRPr="00C44985" w:rsidRDefault="000359FA" w:rsidP="00521DF6">
      <w:pPr>
        <w:numPr>
          <w:ilvl w:val="0"/>
          <w:numId w:val="14"/>
        </w:numPr>
        <w:spacing w:after="0" w:line="240" w:lineRule="auto"/>
        <w:ind w:hanging="294"/>
        <w:jc w:val="both"/>
        <w:rPr>
          <w:rFonts w:asciiTheme="minorHAnsi" w:hAnsiTheme="minorHAnsi" w:cs="Arial"/>
        </w:rPr>
      </w:pPr>
      <w:r>
        <w:rPr>
          <w:rFonts w:asciiTheme="minorHAnsi" w:hAnsiTheme="minorHAnsi" w:cs="Arial"/>
        </w:rPr>
        <w:t>R5</w:t>
      </w:r>
      <w:r w:rsidR="002733A0" w:rsidRPr="00C44985">
        <w:rPr>
          <w:rFonts w:asciiTheme="minorHAnsi" w:hAnsiTheme="minorHAnsi" w:cs="Arial"/>
        </w:rPr>
        <w:t xml:space="preserve"> </w:t>
      </w:r>
      <w:r>
        <w:rPr>
          <w:rFonts w:asciiTheme="minorHAnsi" w:hAnsiTheme="minorHAnsi" w:cs="Arial"/>
        </w:rPr>
        <w:t xml:space="preserve">– recykling lub odzysk innych materiałów nieorganicznych, obejmujące oczyszczania gruntu prowadzące do odzysku gruntu i recykling nieorganicznych materiałów </w:t>
      </w:r>
      <w:r w:rsidR="00E57D13">
        <w:rPr>
          <w:rFonts w:asciiTheme="minorHAnsi" w:hAnsiTheme="minorHAnsi" w:cs="Arial"/>
        </w:rPr>
        <w:t>budowlanych,</w:t>
      </w:r>
    </w:p>
    <w:p w:rsidR="002733A0" w:rsidRPr="00C44985" w:rsidRDefault="0004143F" w:rsidP="00521DF6">
      <w:pPr>
        <w:numPr>
          <w:ilvl w:val="0"/>
          <w:numId w:val="14"/>
        </w:numPr>
        <w:spacing w:after="0" w:line="240" w:lineRule="auto"/>
        <w:ind w:hanging="294"/>
        <w:jc w:val="both"/>
        <w:rPr>
          <w:rFonts w:asciiTheme="minorHAnsi" w:hAnsiTheme="minorHAnsi" w:cs="Arial"/>
        </w:rPr>
      </w:pPr>
      <w:r w:rsidRPr="00C44985">
        <w:rPr>
          <w:rFonts w:asciiTheme="minorHAnsi" w:hAnsiTheme="minorHAnsi" w:cs="Arial"/>
        </w:rPr>
        <w:t>R12 - wymiana odpadów w celu poddania ich któremukolwiek z procesów wymienionych w</w:t>
      </w:r>
      <w:r w:rsidR="0025482A" w:rsidRPr="00C44985">
        <w:rPr>
          <w:rFonts w:asciiTheme="minorHAnsi" w:hAnsiTheme="minorHAnsi" w:cs="Arial"/>
        </w:rPr>
        <w:t> </w:t>
      </w:r>
      <w:r w:rsidRPr="00C44985">
        <w:rPr>
          <w:rFonts w:asciiTheme="minorHAnsi" w:hAnsiTheme="minorHAnsi" w:cs="Arial"/>
        </w:rPr>
        <w:t>pozycji R1-R11.</w:t>
      </w:r>
    </w:p>
    <w:p w:rsidR="0025482A" w:rsidRPr="00C44985" w:rsidRDefault="002733A0" w:rsidP="00521DF6">
      <w:pPr>
        <w:numPr>
          <w:ilvl w:val="0"/>
          <w:numId w:val="14"/>
        </w:numPr>
        <w:spacing w:after="0" w:line="240" w:lineRule="auto"/>
        <w:ind w:hanging="294"/>
        <w:jc w:val="both"/>
        <w:rPr>
          <w:rFonts w:asciiTheme="minorHAnsi" w:hAnsiTheme="minorHAnsi" w:cs="Arial"/>
        </w:rPr>
      </w:pPr>
      <w:r w:rsidRPr="00C44985">
        <w:rPr>
          <w:rFonts w:asciiTheme="minorHAnsi" w:hAnsiTheme="minorHAnsi" w:cs="Arial"/>
        </w:rPr>
        <w:t>R13 -</w:t>
      </w:r>
      <w:r w:rsidR="0025482A" w:rsidRPr="00C44985">
        <w:rPr>
          <w:rFonts w:asciiTheme="minorHAnsi" w:hAnsiTheme="minorHAnsi" w:cs="Arial"/>
        </w:rPr>
        <w:t xml:space="preserve"> m</w:t>
      </w:r>
      <w:r w:rsidRPr="00C44985">
        <w:rPr>
          <w:rFonts w:asciiTheme="minorHAnsi" w:hAnsiTheme="minorHAnsi" w:cs="Arial"/>
        </w:rPr>
        <w:t>agazynowanie odpadów, które mają być poddane któremukolwiek z działań  wymienionych w punktach od R1</w:t>
      </w:r>
      <w:r w:rsidR="0025482A" w:rsidRPr="00C44985">
        <w:rPr>
          <w:rFonts w:asciiTheme="minorHAnsi" w:hAnsiTheme="minorHAnsi" w:cs="Arial"/>
        </w:rPr>
        <w:t xml:space="preserve"> </w:t>
      </w:r>
      <w:r w:rsidRPr="00C44985">
        <w:rPr>
          <w:rFonts w:asciiTheme="minorHAnsi" w:hAnsiTheme="minorHAnsi" w:cs="Arial"/>
        </w:rPr>
        <w:t>do R12 (z wyjątkiem tymczasowego magazynowania w</w:t>
      </w:r>
      <w:r w:rsidR="0025482A" w:rsidRPr="00C44985">
        <w:rPr>
          <w:rFonts w:asciiTheme="minorHAnsi" w:hAnsiTheme="minorHAnsi" w:cs="Arial"/>
        </w:rPr>
        <w:t> </w:t>
      </w:r>
      <w:r w:rsidRPr="00C44985">
        <w:rPr>
          <w:rFonts w:asciiTheme="minorHAnsi" w:hAnsiTheme="minorHAnsi" w:cs="Arial"/>
        </w:rPr>
        <w:t>czasie zbiórki w miejscu, gdzie odpady są wytwarzane)</w:t>
      </w:r>
      <w:r w:rsidR="0025482A" w:rsidRPr="00C44985">
        <w:rPr>
          <w:rFonts w:asciiTheme="minorHAnsi" w:hAnsiTheme="minorHAnsi" w:cs="Arial"/>
        </w:rPr>
        <w:t>,</w:t>
      </w:r>
    </w:p>
    <w:p w:rsidR="0025482A" w:rsidRPr="00C44985" w:rsidRDefault="002733A0" w:rsidP="00521DF6">
      <w:pPr>
        <w:numPr>
          <w:ilvl w:val="0"/>
          <w:numId w:val="14"/>
        </w:numPr>
        <w:spacing w:after="0" w:line="240" w:lineRule="auto"/>
        <w:ind w:hanging="294"/>
        <w:jc w:val="both"/>
        <w:rPr>
          <w:rFonts w:asciiTheme="minorHAnsi" w:hAnsiTheme="minorHAnsi" w:cs="Arial"/>
        </w:rPr>
      </w:pPr>
      <w:r w:rsidRPr="00C44985">
        <w:rPr>
          <w:rFonts w:asciiTheme="minorHAnsi" w:hAnsiTheme="minorHAnsi" w:cs="Arial"/>
        </w:rPr>
        <w:t xml:space="preserve">D5 </w:t>
      </w:r>
      <w:r w:rsidR="0025482A" w:rsidRPr="00C44985">
        <w:rPr>
          <w:rFonts w:asciiTheme="minorHAnsi" w:hAnsiTheme="minorHAnsi" w:cs="Arial"/>
        </w:rPr>
        <w:t>- s</w:t>
      </w:r>
      <w:r w:rsidRPr="00C44985">
        <w:rPr>
          <w:rFonts w:asciiTheme="minorHAnsi" w:hAnsiTheme="minorHAnsi" w:cs="Arial"/>
        </w:rPr>
        <w:t>kładowanie na składowiskach odpadów niebezpiecznych lub na</w:t>
      </w:r>
      <w:r w:rsidR="0025482A" w:rsidRPr="00C44985">
        <w:rPr>
          <w:rFonts w:asciiTheme="minorHAnsi" w:hAnsiTheme="minorHAnsi" w:cs="Arial"/>
        </w:rPr>
        <w:t xml:space="preserve"> </w:t>
      </w:r>
      <w:r w:rsidRPr="00C44985">
        <w:rPr>
          <w:rFonts w:asciiTheme="minorHAnsi" w:hAnsiTheme="minorHAnsi" w:cs="Arial"/>
        </w:rPr>
        <w:t>składowiskach odpadów innych niż niebezpieczne</w:t>
      </w:r>
      <w:r w:rsidR="0025482A" w:rsidRPr="00C44985">
        <w:rPr>
          <w:rFonts w:asciiTheme="minorHAnsi" w:hAnsiTheme="minorHAnsi" w:cs="Arial"/>
        </w:rPr>
        <w:t>,</w:t>
      </w:r>
    </w:p>
    <w:p w:rsidR="002733A0" w:rsidRPr="00C44985" w:rsidRDefault="002733A0" w:rsidP="00521DF6">
      <w:pPr>
        <w:numPr>
          <w:ilvl w:val="0"/>
          <w:numId w:val="14"/>
        </w:numPr>
        <w:spacing w:after="0" w:line="240" w:lineRule="auto"/>
        <w:ind w:hanging="294"/>
        <w:jc w:val="both"/>
        <w:rPr>
          <w:rFonts w:asciiTheme="minorHAnsi" w:hAnsiTheme="minorHAnsi" w:cs="Arial"/>
        </w:rPr>
      </w:pPr>
      <w:r w:rsidRPr="00C44985">
        <w:rPr>
          <w:rFonts w:asciiTheme="minorHAnsi" w:hAnsiTheme="minorHAnsi" w:cs="Arial"/>
        </w:rPr>
        <w:t xml:space="preserve">D10 </w:t>
      </w:r>
      <w:r w:rsidR="0025482A" w:rsidRPr="00C44985">
        <w:rPr>
          <w:rFonts w:asciiTheme="minorHAnsi" w:hAnsiTheme="minorHAnsi" w:cs="Arial"/>
        </w:rPr>
        <w:t>- t</w:t>
      </w:r>
      <w:r w:rsidRPr="00C44985">
        <w:rPr>
          <w:rFonts w:asciiTheme="minorHAnsi" w:hAnsiTheme="minorHAnsi" w:cs="Arial"/>
        </w:rPr>
        <w:t>ermiczne przekształcanie odpadów w instalacjach lub urządzeniach zlokalizowanych na lądzie</w:t>
      </w:r>
      <w:r w:rsidR="0025482A" w:rsidRPr="00C44985">
        <w:rPr>
          <w:rFonts w:asciiTheme="minorHAnsi" w:hAnsiTheme="minorHAnsi" w:cs="Arial"/>
        </w:rPr>
        <w:t>.</w:t>
      </w:r>
    </w:p>
    <w:p w:rsidR="002733A0" w:rsidRPr="00C44985" w:rsidRDefault="002733A0" w:rsidP="002733A0">
      <w:pPr>
        <w:spacing w:after="0" w:line="240" w:lineRule="auto"/>
        <w:jc w:val="both"/>
        <w:rPr>
          <w:rFonts w:asciiTheme="minorHAnsi" w:hAnsiTheme="minorHAnsi" w:cs="Arial"/>
        </w:rPr>
      </w:pPr>
    </w:p>
    <w:p w:rsidR="0004143F" w:rsidRPr="00C44985" w:rsidRDefault="0004143F" w:rsidP="0004143F">
      <w:pPr>
        <w:spacing w:after="0" w:line="240" w:lineRule="auto"/>
        <w:jc w:val="both"/>
        <w:rPr>
          <w:rFonts w:asciiTheme="minorHAnsi" w:eastAsia="Times New Roman" w:hAnsiTheme="minorHAnsi" w:cs="Arial"/>
          <w:lang w:eastAsia="pl-PL"/>
        </w:rPr>
      </w:pPr>
      <w:r w:rsidRPr="00C44985">
        <w:rPr>
          <w:rFonts w:asciiTheme="minorHAnsi" w:eastAsia="Times New Roman" w:hAnsiTheme="minorHAnsi" w:cs="Arial"/>
          <w:lang w:eastAsia="pl-PL"/>
        </w:rPr>
        <w:t xml:space="preserve">Proces R12 może obejmować procesy poprzedzające wstępne przetwarzanie odpadów, jak np. demontaż, sortowanie, kruszenie, zagęszczanie, granulację, suszenie, rozdrabnianie, kondycjonowanie, przepakowywanie, separację, tworzenie mieszanek lub mieszanie przed poddaniem któremukolwiek z procesów wymienionych </w:t>
      </w:r>
      <w:r w:rsidR="0025482A" w:rsidRPr="00C44985">
        <w:rPr>
          <w:rFonts w:asciiTheme="minorHAnsi" w:eastAsia="Times New Roman" w:hAnsiTheme="minorHAnsi" w:cs="Arial"/>
          <w:lang w:eastAsia="pl-PL"/>
        </w:rPr>
        <w:t xml:space="preserve">w załączniku nr 1 ustawy o odpadach - </w:t>
      </w:r>
      <w:r w:rsidRPr="00C44985">
        <w:rPr>
          <w:rFonts w:asciiTheme="minorHAnsi" w:eastAsia="Times New Roman" w:hAnsiTheme="minorHAnsi" w:cs="Arial"/>
          <w:lang w:eastAsia="pl-PL"/>
        </w:rPr>
        <w:t>w poz</w:t>
      </w:r>
      <w:r w:rsidR="0025482A" w:rsidRPr="00C44985">
        <w:rPr>
          <w:rFonts w:asciiTheme="minorHAnsi" w:eastAsia="Times New Roman" w:hAnsiTheme="minorHAnsi" w:cs="Arial"/>
          <w:lang w:eastAsia="pl-PL"/>
        </w:rPr>
        <w:t>ycjach</w:t>
      </w:r>
      <w:r w:rsidRPr="00C44985">
        <w:rPr>
          <w:rFonts w:asciiTheme="minorHAnsi" w:eastAsia="Times New Roman" w:hAnsiTheme="minorHAnsi" w:cs="Arial"/>
          <w:lang w:eastAsia="pl-PL"/>
        </w:rPr>
        <w:t xml:space="preserve"> </w:t>
      </w:r>
      <w:r w:rsidR="0025482A" w:rsidRPr="00C44985">
        <w:rPr>
          <w:rFonts w:asciiTheme="minorHAnsi" w:eastAsia="Times New Roman" w:hAnsiTheme="minorHAnsi" w:cs="Arial"/>
          <w:lang w:eastAsia="pl-PL"/>
        </w:rPr>
        <w:t xml:space="preserve">od </w:t>
      </w:r>
      <w:r w:rsidRPr="00C44985">
        <w:rPr>
          <w:rFonts w:asciiTheme="minorHAnsi" w:eastAsia="Times New Roman" w:hAnsiTheme="minorHAnsi" w:cs="Arial"/>
          <w:lang w:eastAsia="pl-PL"/>
        </w:rPr>
        <w:t>R1</w:t>
      </w:r>
      <w:r w:rsidR="0025482A" w:rsidRPr="00C44985">
        <w:rPr>
          <w:rFonts w:asciiTheme="minorHAnsi" w:eastAsia="Times New Roman" w:hAnsiTheme="minorHAnsi" w:cs="Arial"/>
          <w:lang w:eastAsia="pl-PL"/>
        </w:rPr>
        <w:t xml:space="preserve"> do </w:t>
      </w:r>
      <w:r w:rsidRPr="00C44985">
        <w:rPr>
          <w:rFonts w:asciiTheme="minorHAnsi" w:eastAsia="Times New Roman" w:hAnsiTheme="minorHAnsi" w:cs="Arial"/>
          <w:lang w:eastAsia="pl-PL"/>
        </w:rPr>
        <w:t>R11.</w:t>
      </w:r>
    </w:p>
    <w:p w:rsidR="002733A0" w:rsidRPr="00C44985" w:rsidRDefault="002733A0" w:rsidP="00F56D1D">
      <w:pPr>
        <w:spacing w:after="0" w:line="240" w:lineRule="auto"/>
        <w:jc w:val="both"/>
        <w:rPr>
          <w:rFonts w:asciiTheme="minorHAnsi" w:eastAsia="Times New Roman" w:hAnsiTheme="minorHAnsi" w:cs="Arial"/>
          <w:lang w:eastAsia="pl-PL"/>
        </w:rPr>
      </w:pPr>
    </w:p>
    <w:p w:rsidR="00520289" w:rsidRDefault="004D5853" w:rsidP="00520289">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Zgodnie z założeniami ustawowymi zmieszane odpady komunalne powinny być wywożone do </w:t>
      </w:r>
      <w:r w:rsidR="0025482A" w:rsidRPr="004D5853">
        <w:rPr>
          <w:rFonts w:asciiTheme="minorHAnsi" w:hAnsiTheme="minorHAnsi" w:cs="Arial"/>
          <w:color w:val="auto"/>
          <w:sz w:val="22"/>
          <w:szCs w:val="22"/>
        </w:rPr>
        <w:t xml:space="preserve"> instalacji regionalnych. </w:t>
      </w:r>
      <w:r w:rsidR="00F56D1D" w:rsidRPr="004D5853">
        <w:rPr>
          <w:rFonts w:asciiTheme="minorHAnsi" w:hAnsiTheme="minorHAnsi" w:cs="Arial"/>
          <w:color w:val="auto"/>
          <w:sz w:val="22"/>
          <w:szCs w:val="22"/>
        </w:rPr>
        <w:t>Zgodnie z tym wymogiem - wszystkie odpady o kodzie 20 03 01 pochodzące z terenu Brzegu powinny być wywiezione na instalację prowadzoną przez Zakład Gospodarowania Odpadami Sp. z o.o. w miejscowości Gać.</w:t>
      </w:r>
    </w:p>
    <w:p w:rsidR="00520289" w:rsidRDefault="00520289" w:rsidP="00520289">
      <w:pPr>
        <w:pStyle w:val="Default"/>
        <w:jc w:val="both"/>
        <w:rPr>
          <w:rFonts w:asciiTheme="minorHAnsi" w:eastAsia="Times New Roman" w:hAnsiTheme="minorHAnsi" w:cs="Arial"/>
          <w:color w:val="FF0000"/>
          <w:lang w:eastAsia="pl-PL"/>
        </w:rPr>
      </w:pPr>
      <w:bookmarkStart w:id="29" w:name="_Toc387411227"/>
    </w:p>
    <w:p w:rsidR="003E1FC5" w:rsidRPr="00520289" w:rsidRDefault="00F5648A" w:rsidP="00F5648A">
      <w:pPr>
        <w:pStyle w:val="Default"/>
        <w:tabs>
          <w:tab w:val="left" w:pos="426"/>
        </w:tabs>
        <w:jc w:val="both"/>
        <w:rPr>
          <w:rFonts w:asciiTheme="minorHAnsi" w:hAnsiTheme="minorHAnsi" w:cs="Arial"/>
          <w:b/>
          <w:color w:val="auto"/>
          <w:sz w:val="22"/>
          <w:szCs w:val="22"/>
        </w:rPr>
      </w:pPr>
      <w:r>
        <w:rPr>
          <w:rFonts w:asciiTheme="minorHAnsi" w:eastAsia="Times New Roman" w:hAnsiTheme="minorHAnsi" w:cs="Arial"/>
          <w:b/>
          <w:color w:val="auto"/>
          <w:lang w:eastAsia="pl-PL"/>
        </w:rPr>
        <w:t>7</w:t>
      </w:r>
      <w:r w:rsidR="00520289" w:rsidRPr="00520289">
        <w:rPr>
          <w:rFonts w:asciiTheme="minorHAnsi" w:eastAsia="Times New Roman" w:hAnsiTheme="minorHAnsi" w:cs="Arial"/>
          <w:b/>
          <w:color w:val="auto"/>
          <w:lang w:eastAsia="pl-PL"/>
        </w:rPr>
        <w:t xml:space="preserve">. </w:t>
      </w:r>
      <w:r>
        <w:rPr>
          <w:rFonts w:asciiTheme="minorHAnsi" w:eastAsia="Times New Roman" w:hAnsiTheme="minorHAnsi" w:cs="Arial"/>
          <w:b/>
          <w:color w:val="auto"/>
          <w:lang w:eastAsia="pl-PL"/>
        </w:rPr>
        <w:tab/>
      </w:r>
      <w:r w:rsidR="003E1FC5" w:rsidRPr="00520289">
        <w:rPr>
          <w:rFonts w:asciiTheme="minorHAnsi" w:hAnsiTheme="minorHAnsi" w:cs="Arial"/>
          <w:b/>
          <w:color w:val="auto"/>
          <w:sz w:val="22"/>
          <w:szCs w:val="22"/>
        </w:rPr>
        <w:t>POZIOM OGRANICZENIA MASY ODPADÓW KOMUNALNYCH ULEGAJĄCYCH BIODEGRADACJI KIEROWANYCH DO SKŁADOWANIA</w:t>
      </w:r>
      <w:bookmarkEnd w:id="29"/>
      <w:r w:rsidR="005C734D" w:rsidRPr="00520289">
        <w:rPr>
          <w:rFonts w:asciiTheme="minorHAnsi" w:hAnsiTheme="minorHAnsi" w:cs="Arial"/>
          <w:b/>
          <w:color w:val="auto"/>
          <w:sz w:val="22"/>
          <w:szCs w:val="22"/>
        </w:rPr>
        <w:t xml:space="preserve"> w ROKU 2014</w:t>
      </w:r>
    </w:p>
    <w:p w:rsidR="003E1FC5" w:rsidRPr="00C44985" w:rsidRDefault="003E1FC5" w:rsidP="003E1FC5">
      <w:pPr>
        <w:autoSpaceDE w:val="0"/>
        <w:autoSpaceDN w:val="0"/>
        <w:adjustRightInd w:val="0"/>
        <w:spacing w:after="0" w:line="240" w:lineRule="auto"/>
        <w:jc w:val="both"/>
        <w:rPr>
          <w:rFonts w:asciiTheme="minorHAnsi" w:hAnsiTheme="minorHAnsi" w:cs="Arial"/>
        </w:rPr>
      </w:pPr>
    </w:p>
    <w:p w:rsidR="003E1FC5" w:rsidRPr="00C44985" w:rsidRDefault="003E1FC5" w:rsidP="003E1FC5">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Poziom ograniczenia masy odpadów komunalnych ulegających biodegradacji kierowanych do składowania oblicza się zgodnie z prze</w:t>
      </w:r>
      <w:r w:rsidRPr="00C44985">
        <w:rPr>
          <w:rFonts w:asciiTheme="minorHAnsi" w:hAnsiTheme="minorHAnsi" w:cs="Arial"/>
        </w:rPr>
        <w:softHyphen/>
        <w:t>pisami wydanymi na podstawie art. 3c ust. 2 ustawy z dnia 13 września 1996 r. o utrzymaniu czystości i porządku w gminach (</w:t>
      </w:r>
      <w:r w:rsidR="00D36DD3" w:rsidRPr="00C44985">
        <w:rPr>
          <w:rStyle w:val="FontStyle47"/>
          <w:rFonts w:asciiTheme="minorHAnsi" w:hAnsiTheme="minorHAnsi" w:cs="Arial"/>
        </w:rPr>
        <w:t>Dz. U. z 2013 r. poz. 1399</w:t>
      </w:r>
      <w:r w:rsidRPr="00C44985">
        <w:rPr>
          <w:rFonts w:asciiTheme="minorHAnsi" w:hAnsiTheme="minorHAnsi" w:cs="Arial"/>
        </w:rPr>
        <w:t>)</w:t>
      </w:r>
      <w:r w:rsidR="000A6DCD" w:rsidRPr="00C44985">
        <w:rPr>
          <w:rFonts w:asciiTheme="minorHAnsi" w:hAnsiTheme="minorHAnsi" w:cs="Arial"/>
        </w:rPr>
        <w:t>.</w:t>
      </w:r>
    </w:p>
    <w:p w:rsidR="003E1FC5" w:rsidRPr="00C44985" w:rsidRDefault="003E1FC5" w:rsidP="003E1FC5">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lastRenderedPageBreak/>
        <w:t>Minister Środo</w:t>
      </w:r>
      <w:r w:rsidR="00E57D13">
        <w:rPr>
          <w:rFonts w:asciiTheme="minorHAnsi" w:hAnsiTheme="minorHAnsi" w:cs="Arial"/>
        </w:rPr>
        <w:t>wiska w Rozporządzeniu z dnia 25</w:t>
      </w:r>
      <w:r w:rsidRPr="00C44985">
        <w:rPr>
          <w:rFonts w:asciiTheme="minorHAnsi" w:hAnsiTheme="minorHAnsi" w:cs="Arial"/>
        </w:rPr>
        <w:t xml:space="preserve"> maja 2012 roku </w:t>
      </w:r>
      <w:r w:rsidRPr="00C44985">
        <w:rPr>
          <w:rFonts w:asciiTheme="minorHAnsi" w:hAnsiTheme="minorHAnsi" w:cs="Arial"/>
          <w:bCs/>
        </w:rPr>
        <w:t xml:space="preserve">w sprawie poziomów ograniczenia masy odpadów komunalnych ulegających biodegradacji przekazywanych do składowania oraz sposobu obliczania poziomu ograniczania masy tych odpadów określił </w:t>
      </w:r>
      <w:r w:rsidRPr="00C44985">
        <w:rPr>
          <w:rFonts w:asciiTheme="minorHAnsi" w:hAnsiTheme="minorHAnsi" w:cs="Arial"/>
        </w:rPr>
        <w:t>sposób obliczania poziomu ograniczenia masy odpadów komunalnych ulegających biodegradacji przekazywanych do składowania, które gmina jest obowiązana osiągnąć w poszczególnych latach.</w:t>
      </w:r>
    </w:p>
    <w:p w:rsidR="000A6DCD" w:rsidRPr="00C44985" w:rsidRDefault="000A6DCD" w:rsidP="000A6DCD">
      <w:pPr>
        <w:autoSpaceDE w:val="0"/>
        <w:autoSpaceDN w:val="0"/>
        <w:adjustRightInd w:val="0"/>
        <w:spacing w:after="0" w:line="240" w:lineRule="auto"/>
        <w:jc w:val="center"/>
        <w:rPr>
          <w:rFonts w:asciiTheme="minorHAnsi" w:hAnsiTheme="minorHAnsi" w:cs="Arial"/>
          <w:b/>
          <w:i/>
        </w:rPr>
      </w:pPr>
    </w:p>
    <w:p w:rsidR="000A3D2E" w:rsidRPr="00C44985" w:rsidRDefault="00F5648A" w:rsidP="000A3D2E">
      <w:pPr>
        <w:pStyle w:val="Nagwek2"/>
        <w:spacing w:before="0" w:line="240" w:lineRule="auto"/>
        <w:jc w:val="both"/>
        <w:rPr>
          <w:rFonts w:asciiTheme="minorHAnsi" w:hAnsiTheme="minorHAnsi" w:cs="Arial"/>
          <w:color w:val="auto"/>
          <w:sz w:val="22"/>
          <w:szCs w:val="22"/>
        </w:rPr>
      </w:pPr>
      <w:bookmarkStart w:id="30" w:name="_Toc375573474"/>
      <w:bookmarkStart w:id="31" w:name="_Toc387411228"/>
      <w:bookmarkStart w:id="32" w:name="_Toc415813641"/>
      <w:bookmarkStart w:id="33" w:name="_Toc415813695"/>
      <w:r>
        <w:rPr>
          <w:rFonts w:asciiTheme="minorHAnsi" w:hAnsiTheme="minorHAnsi" w:cs="Arial"/>
          <w:color w:val="auto"/>
          <w:sz w:val="22"/>
          <w:szCs w:val="22"/>
        </w:rPr>
        <w:t>7</w:t>
      </w:r>
      <w:r w:rsidR="000A3D2E" w:rsidRPr="00C44985">
        <w:rPr>
          <w:rFonts w:asciiTheme="minorHAnsi" w:hAnsiTheme="minorHAnsi" w:cs="Arial"/>
          <w:color w:val="auto"/>
          <w:sz w:val="22"/>
          <w:szCs w:val="22"/>
        </w:rPr>
        <w:t>.1. Obliczenie masy odpadów ulegających biodegradacji wytworzonej w 1995 r.</w:t>
      </w:r>
      <w:bookmarkEnd w:id="30"/>
      <w:bookmarkEnd w:id="31"/>
      <w:bookmarkEnd w:id="32"/>
      <w:bookmarkEnd w:id="33"/>
    </w:p>
    <w:p w:rsidR="000A3D2E" w:rsidRPr="00C44985" w:rsidRDefault="000A3D2E" w:rsidP="000A6DCD">
      <w:pPr>
        <w:autoSpaceDE w:val="0"/>
        <w:autoSpaceDN w:val="0"/>
        <w:adjustRightInd w:val="0"/>
        <w:spacing w:after="0" w:line="240" w:lineRule="auto"/>
        <w:jc w:val="center"/>
        <w:rPr>
          <w:rFonts w:asciiTheme="minorHAnsi" w:hAnsiTheme="minorHAnsi" w:cs="Arial"/>
          <w:b/>
          <w:i/>
        </w:rPr>
      </w:pPr>
    </w:p>
    <w:p w:rsidR="007E2FB6" w:rsidRPr="00C44985" w:rsidRDefault="007E2FB6" w:rsidP="007E2FB6">
      <w:pPr>
        <w:autoSpaceDE w:val="0"/>
        <w:autoSpaceDN w:val="0"/>
        <w:adjustRightInd w:val="0"/>
        <w:spacing w:after="0" w:line="240" w:lineRule="auto"/>
        <w:jc w:val="center"/>
        <w:rPr>
          <w:rFonts w:asciiTheme="minorHAnsi" w:hAnsiTheme="minorHAnsi" w:cs="Arial"/>
          <w:b/>
          <w:i/>
        </w:rPr>
      </w:pPr>
      <w:r w:rsidRPr="00C44985">
        <w:rPr>
          <w:rFonts w:asciiTheme="minorHAnsi" w:hAnsiTheme="minorHAnsi" w:cs="Arial"/>
          <w:b/>
          <w:i/>
          <w:iCs/>
        </w:rPr>
        <w:t>OUB</w:t>
      </w:r>
      <w:r w:rsidRPr="00C44985">
        <w:rPr>
          <w:rFonts w:asciiTheme="minorHAnsi" w:hAnsiTheme="minorHAnsi" w:cs="Arial"/>
          <w:b/>
          <w:i/>
          <w:iCs/>
          <w:vertAlign w:val="subscript"/>
        </w:rPr>
        <w:t>1995</w:t>
      </w:r>
      <w:r w:rsidRPr="00C44985">
        <w:rPr>
          <w:rFonts w:asciiTheme="minorHAnsi" w:hAnsiTheme="minorHAnsi" w:cs="Arial"/>
          <w:b/>
          <w:i/>
          <w:iCs/>
        </w:rPr>
        <w:t xml:space="preserve"> = 0,155 * Lm = 0,155 * </w:t>
      </w:r>
      <w:r w:rsidRPr="00C44985">
        <w:rPr>
          <w:rFonts w:asciiTheme="minorHAnsi" w:hAnsiTheme="minorHAnsi" w:cs="Arial"/>
          <w:b/>
          <w:i/>
        </w:rPr>
        <w:t>40 117 = 6 218</w:t>
      </w:r>
      <w:r w:rsidRPr="00C44985">
        <w:rPr>
          <w:rFonts w:asciiTheme="minorHAnsi" w:hAnsiTheme="minorHAnsi" w:cs="Arial"/>
          <w:b/>
          <w:i/>
          <w:iCs/>
        </w:rPr>
        <w:t xml:space="preserve"> [Mg] </w:t>
      </w:r>
    </w:p>
    <w:p w:rsidR="007E2FB6" w:rsidRPr="00C44985" w:rsidRDefault="007E2FB6" w:rsidP="007E2FB6">
      <w:pPr>
        <w:autoSpaceDE w:val="0"/>
        <w:autoSpaceDN w:val="0"/>
        <w:adjustRightInd w:val="0"/>
        <w:spacing w:after="0" w:line="240" w:lineRule="auto"/>
        <w:jc w:val="both"/>
        <w:rPr>
          <w:rFonts w:asciiTheme="minorHAnsi" w:hAnsiTheme="minorHAnsi" w:cs="Arial"/>
          <w:i/>
          <w:iCs/>
        </w:rPr>
      </w:pPr>
    </w:p>
    <w:p w:rsidR="007E2FB6" w:rsidRPr="00C44985" w:rsidRDefault="007E2FB6" w:rsidP="007E2FB6">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gdzie:</w:t>
      </w:r>
    </w:p>
    <w:p w:rsidR="007E2FB6" w:rsidRPr="00C44985" w:rsidRDefault="007E2FB6" w:rsidP="007E2FB6">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b/>
        </w:rPr>
        <w:t>OUB</w:t>
      </w:r>
      <w:r w:rsidRPr="00C44985">
        <w:rPr>
          <w:rFonts w:asciiTheme="minorHAnsi" w:hAnsiTheme="minorHAnsi" w:cs="Arial"/>
          <w:b/>
          <w:vertAlign w:val="subscript"/>
        </w:rPr>
        <w:t>1995</w:t>
      </w:r>
      <w:r w:rsidRPr="00C44985">
        <w:rPr>
          <w:rFonts w:asciiTheme="minorHAnsi" w:hAnsiTheme="minorHAnsi" w:cs="Arial"/>
        </w:rPr>
        <w:t xml:space="preserve"> - masa odpadów komunalnych ulegających biodegradacji wytworzonych w 1995 r. [Mg];</w:t>
      </w:r>
    </w:p>
    <w:p w:rsidR="007E2FB6" w:rsidRPr="00C44985" w:rsidRDefault="007E2FB6" w:rsidP="007E2FB6">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b/>
        </w:rPr>
        <w:t>Lm</w:t>
      </w:r>
      <w:r w:rsidRPr="00C44985">
        <w:rPr>
          <w:rFonts w:asciiTheme="minorHAnsi" w:hAnsiTheme="minorHAnsi" w:cs="Arial"/>
        </w:rPr>
        <w:t xml:space="preserve"> - liczba mieszkańców miasta w 1995 r. na obszarze gminy według danych Głównego Urzędu Statystycznego;</w:t>
      </w:r>
    </w:p>
    <w:p w:rsidR="004365DE" w:rsidRPr="00C44985" w:rsidRDefault="004365DE" w:rsidP="004365DE">
      <w:pPr>
        <w:autoSpaceDE w:val="0"/>
        <w:autoSpaceDN w:val="0"/>
        <w:adjustRightInd w:val="0"/>
        <w:spacing w:after="0" w:line="240" w:lineRule="auto"/>
        <w:jc w:val="both"/>
        <w:rPr>
          <w:rFonts w:asciiTheme="minorHAnsi" w:hAnsiTheme="minorHAnsi" w:cs="Arial"/>
        </w:rPr>
      </w:pPr>
    </w:p>
    <w:p w:rsidR="003E1FC5" w:rsidRPr="00C44985" w:rsidRDefault="00F5648A" w:rsidP="003E1FC5">
      <w:pPr>
        <w:pStyle w:val="Nagwek2"/>
        <w:spacing w:before="0" w:line="240" w:lineRule="auto"/>
        <w:jc w:val="both"/>
        <w:rPr>
          <w:rFonts w:asciiTheme="minorHAnsi" w:hAnsiTheme="minorHAnsi" w:cs="Arial"/>
          <w:color w:val="auto"/>
          <w:sz w:val="22"/>
          <w:szCs w:val="22"/>
        </w:rPr>
      </w:pPr>
      <w:bookmarkStart w:id="34" w:name="_Toc387411229"/>
      <w:bookmarkStart w:id="35" w:name="_Toc415813642"/>
      <w:bookmarkStart w:id="36" w:name="_Toc415813696"/>
      <w:r>
        <w:rPr>
          <w:rFonts w:asciiTheme="minorHAnsi" w:hAnsiTheme="minorHAnsi" w:cs="Arial"/>
          <w:color w:val="auto"/>
          <w:sz w:val="22"/>
          <w:szCs w:val="22"/>
        </w:rPr>
        <w:t>7</w:t>
      </w:r>
      <w:r w:rsidR="00A253A3" w:rsidRPr="00C44985">
        <w:rPr>
          <w:rFonts w:asciiTheme="minorHAnsi" w:hAnsiTheme="minorHAnsi" w:cs="Arial"/>
          <w:color w:val="auto"/>
          <w:sz w:val="22"/>
          <w:szCs w:val="22"/>
        </w:rPr>
        <w:t>.</w:t>
      </w:r>
      <w:r w:rsidR="000A3D2E" w:rsidRPr="00C44985">
        <w:rPr>
          <w:rFonts w:asciiTheme="minorHAnsi" w:hAnsiTheme="minorHAnsi" w:cs="Arial"/>
          <w:color w:val="auto"/>
          <w:sz w:val="22"/>
          <w:szCs w:val="22"/>
        </w:rPr>
        <w:t>2</w:t>
      </w:r>
      <w:r w:rsidR="003E1FC5" w:rsidRPr="00C44985">
        <w:rPr>
          <w:rFonts w:asciiTheme="minorHAnsi" w:hAnsiTheme="minorHAnsi" w:cs="Arial"/>
          <w:color w:val="auto"/>
          <w:sz w:val="22"/>
          <w:szCs w:val="22"/>
        </w:rPr>
        <w:t xml:space="preserve">. </w:t>
      </w:r>
      <w:r w:rsidR="000A6DCD" w:rsidRPr="00C44985">
        <w:rPr>
          <w:rFonts w:asciiTheme="minorHAnsi" w:hAnsiTheme="minorHAnsi" w:cs="Arial"/>
          <w:color w:val="auto"/>
          <w:sz w:val="22"/>
          <w:szCs w:val="22"/>
        </w:rPr>
        <w:t xml:space="preserve">Obliczenie masy odpadów komunalnych ulegających biodegradacji dozwolonej do składowania </w:t>
      </w:r>
      <w:r w:rsidR="000A6DCD" w:rsidRPr="00C44985">
        <w:rPr>
          <w:rFonts w:asciiTheme="minorHAnsi" w:hAnsiTheme="minorHAnsi" w:cs="Arial"/>
          <w:color w:val="auto"/>
          <w:sz w:val="22"/>
          <w:szCs w:val="22"/>
          <w:u w:val="single"/>
        </w:rPr>
        <w:t xml:space="preserve">w </w:t>
      </w:r>
      <w:r w:rsidR="00E57D13">
        <w:rPr>
          <w:rFonts w:asciiTheme="minorHAnsi" w:hAnsiTheme="minorHAnsi" w:cs="Arial"/>
          <w:color w:val="auto"/>
          <w:sz w:val="22"/>
          <w:szCs w:val="22"/>
          <w:u w:val="single"/>
        </w:rPr>
        <w:t>2014</w:t>
      </w:r>
      <w:r w:rsidR="000A6DCD" w:rsidRPr="00C44985">
        <w:rPr>
          <w:rFonts w:asciiTheme="minorHAnsi" w:hAnsiTheme="minorHAnsi" w:cs="Arial"/>
          <w:color w:val="auto"/>
          <w:sz w:val="22"/>
          <w:szCs w:val="22"/>
          <w:u w:val="single"/>
        </w:rPr>
        <w:t xml:space="preserve"> r.</w:t>
      </w:r>
      <w:r w:rsidR="00F3056A" w:rsidRPr="00C44985">
        <w:rPr>
          <w:rFonts w:asciiTheme="minorHAnsi" w:hAnsiTheme="minorHAnsi" w:cs="Arial"/>
          <w:color w:val="auto"/>
          <w:sz w:val="22"/>
          <w:szCs w:val="22"/>
          <w:u w:val="single"/>
        </w:rPr>
        <w:t xml:space="preserve"> z wyszczególnieniem I i II półrocza.</w:t>
      </w:r>
      <w:bookmarkEnd w:id="34"/>
      <w:bookmarkEnd w:id="35"/>
      <w:bookmarkEnd w:id="36"/>
    </w:p>
    <w:p w:rsidR="003E1FC5" w:rsidRPr="00C44985" w:rsidRDefault="003E1FC5" w:rsidP="003E1FC5">
      <w:pPr>
        <w:autoSpaceDE w:val="0"/>
        <w:autoSpaceDN w:val="0"/>
        <w:adjustRightInd w:val="0"/>
        <w:spacing w:after="0" w:line="240" w:lineRule="auto"/>
        <w:jc w:val="both"/>
        <w:rPr>
          <w:rFonts w:asciiTheme="minorHAnsi" w:hAnsiTheme="minorHAnsi" w:cs="Arial"/>
        </w:rPr>
      </w:pPr>
    </w:p>
    <w:p w:rsidR="003E1FC5" w:rsidRPr="00C44985" w:rsidRDefault="003E1FC5" w:rsidP="003E1FC5">
      <w:pPr>
        <w:autoSpaceDE w:val="0"/>
        <w:autoSpaceDN w:val="0"/>
        <w:adjustRightInd w:val="0"/>
        <w:spacing w:after="0" w:line="240" w:lineRule="auto"/>
        <w:jc w:val="center"/>
        <w:rPr>
          <w:rFonts w:asciiTheme="minorHAnsi" w:hAnsiTheme="minorHAnsi" w:cs="Arial"/>
          <w:b/>
        </w:rPr>
      </w:pPr>
      <w:r w:rsidRPr="00C44985">
        <w:rPr>
          <w:rFonts w:asciiTheme="minorHAnsi" w:hAnsiTheme="minorHAnsi" w:cs="Arial"/>
          <w:b/>
          <w:i/>
        </w:rPr>
        <w:t>OUB</w:t>
      </w:r>
      <w:r w:rsidRPr="00C44985">
        <w:rPr>
          <w:rFonts w:asciiTheme="minorHAnsi" w:hAnsiTheme="minorHAnsi" w:cs="Arial"/>
          <w:b/>
          <w:i/>
          <w:vertAlign w:val="subscript"/>
        </w:rPr>
        <w:t>R</w:t>
      </w:r>
      <w:r w:rsidRPr="00C44985">
        <w:rPr>
          <w:rFonts w:asciiTheme="minorHAnsi" w:hAnsiTheme="minorHAnsi" w:cs="Arial"/>
          <w:b/>
          <w:i/>
        </w:rPr>
        <w:t xml:space="preserve"> = (OUB</w:t>
      </w:r>
      <w:r w:rsidRPr="00C44985">
        <w:rPr>
          <w:rFonts w:asciiTheme="minorHAnsi" w:hAnsiTheme="minorHAnsi" w:cs="Arial"/>
          <w:b/>
          <w:i/>
          <w:vertAlign w:val="subscript"/>
        </w:rPr>
        <w:t>1995</w:t>
      </w:r>
      <w:r w:rsidRPr="00C44985">
        <w:rPr>
          <w:rFonts w:asciiTheme="minorHAnsi" w:hAnsiTheme="minorHAnsi" w:cs="Arial"/>
          <w:b/>
          <w:i/>
        </w:rPr>
        <w:t xml:space="preserve"> * P</w:t>
      </w:r>
      <w:r w:rsidRPr="00C44985">
        <w:rPr>
          <w:rFonts w:asciiTheme="minorHAnsi" w:hAnsiTheme="minorHAnsi" w:cs="Arial"/>
          <w:b/>
          <w:i/>
          <w:vertAlign w:val="subscript"/>
        </w:rPr>
        <w:t>R</w:t>
      </w:r>
      <w:r w:rsidRPr="00C44985">
        <w:rPr>
          <w:rFonts w:asciiTheme="minorHAnsi" w:hAnsiTheme="minorHAnsi" w:cs="Arial"/>
          <w:b/>
          <w:i/>
        </w:rPr>
        <w:t xml:space="preserve">) / 100 </w:t>
      </w:r>
      <w:r w:rsidRPr="00C44985">
        <w:rPr>
          <w:rFonts w:asciiTheme="minorHAnsi" w:hAnsiTheme="minorHAnsi" w:cs="Arial"/>
          <w:b/>
        </w:rPr>
        <w:t>[</w:t>
      </w:r>
      <w:r w:rsidRPr="00C44985">
        <w:rPr>
          <w:rFonts w:asciiTheme="minorHAnsi" w:hAnsiTheme="minorHAnsi" w:cs="Arial"/>
          <w:b/>
          <w:i/>
        </w:rPr>
        <w:t>Mg</w:t>
      </w:r>
      <w:r w:rsidRPr="00C44985">
        <w:rPr>
          <w:rFonts w:asciiTheme="minorHAnsi" w:hAnsiTheme="minorHAnsi" w:cs="Arial"/>
          <w:b/>
        </w:rPr>
        <w:t>]</w:t>
      </w:r>
    </w:p>
    <w:p w:rsidR="003E1FC5" w:rsidRPr="00C44985" w:rsidRDefault="003E1FC5" w:rsidP="003E1FC5">
      <w:pPr>
        <w:autoSpaceDE w:val="0"/>
        <w:autoSpaceDN w:val="0"/>
        <w:adjustRightInd w:val="0"/>
        <w:spacing w:after="0" w:line="240" w:lineRule="auto"/>
        <w:jc w:val="both"/>
        <w:rPr>
          <w:rFonts w:asciiTheme="minorHAnsi" w:hAnsiTheme="minorHAnsi" w:cs="Arial"/>
          <w:iCs/>
        </w:rPr>
      </w:pPr>
    </w:p>
    <w:p w:rsidR="00F3056A" w:rsidRPr="00C44985" w:rsidRDefault="00F3056A" w:rsidP="00F3056A">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gdzie:</w:t>
      </w:r>
    </w:p>
    <w:p w:rsidR="00F3056A" w:rsidRPr="00C44985" w:rsidRDefault="00F3056A" w:rsidP="00F3056A">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b/>
        </w:rPr>
        <w:t>OUB</w:t>
      </w:r>
      <w:r w:rsidRPr="00C44985">
        <w:rPr>
          <w:rFonts w:asciiTheme="minorHAnsi" w:hAnsiTheme="minorHAnsi" w:cs="Arial"/>
          <w:b/>
          <w:vertAlign w:val="subscript"/>
        </w:rPr>
        <w:t>R</w:t>
      </w:r>
      <w:r w:rsidRPr="00C44985">
        <w:rPr>
          <w:rFonts w:asciiTheme="minorHAnsi" w:hAnsiTheme="minorHAnsi" w:cs="Arial"/>
        </w:rPr>
        <w:t xml:space="preserve"> - masa odpadów komunalnych ulegających biodegradacji dozwolona do składowania w roku rozliczeniowym [Mg];</w:t>
      </w:r>
    </w:p>
    <w:p w:rsidR="00F3056A" w:rsidRPr="00C44985" w:rsidRDefault="00F3056A" w:rsidP="00F3056A">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b/>
        </w:rPr>
        <w:t>OUB</w:t>
      </w:r>
      <w:r w:rsidRPr="00C44985">
        <w:rPr>
          <w:rFonts w:asciiTheme="minorHAnsi" w:hAnsiTheme="minorHAnsi" w:cs="Arial"/>
          <w:b/>
          <w:vertAlign w:val="subscript"/>
        </w:rPr>
        <w:t>1995</w:t>
      </w:r>
      <w:r w:rsidRPr="00C44985">
        <w:rPr>
          <w:rFonts w:asciiTheme="minorHAnsi" w:hAnsiTheme="minorHAnsi" w:cs="Arial"/>
        </w:rPr>
        <w:t xml:space="preserve"> - masa odpadów komunalnych ulegających biodegradacji wytworzonych w 1995 r. [Mg];</w:t>
      </w:r>
    </w:p>
    <w:p w:rsidR="00F3056A" w:rsidRPr="00C44985" w:rsidRDefault="00F3056A" w:rsidP="00F3056A">
      <w:pPr>
        <w:spacing w:after="0" w:line="240" w:lineRule="auto"/>
        <w:jc w:val="both"/>
        <w:rPr>
          <w:rFonts w:asciiTheme="minorHAnsi" w:hAnsiTheme="minorHAnsi" w:cs="Arial"/>
        </w:rPr>
      </w:pPr>
      <w:r w:rsidRPr="00C44985">
        <w:rPr>
          <w:rFonts w:asciiTheme="minorHAnsi" w:hAnsiTheme="minorHAnsi" w:cs="Arial"/>
          <w:b/>
        </w:rPr>
        <w:t>P</w:t>
      </w:r>
      <w:r w:rsidRPr="00C44985">
        <w:rPr>
          <w:rFonts w:asciiTheme="minorHAnsi" w:hAnsiTheme="minorHAnsi" w:cs="Arial"/>
          <w:b/>
          <w:vertAlign w:val="subscript"/>
        </w:rPr>
        <w:t>R</w:t>
      </w:r>
      <w:r w:rsidRPr="00C44985">
        <w:rPr>
          <w:rFonts w:asciiTheme="minorHAnsi" w:hAnsiTheme="minorHAnsi" w:cs="Arial"/>
        </w:rPr>
        <w:t xml:space="preserve"> - poziom ograniczania masy odpadów komunalnych ulegających biodegradacji przekazywanych do składowania;</w:t>
      </w:r>
      <w:r w:rsidR="00E57D13">
        <w:rPr>
          <w:rFonts w:asciiTheme="minorHAnsi" w:hAnsiTheme="minorHAnsi" w:cs="Arial"/>
        </w:rPr>
        <w:t xml:space="preserve"> w roku 2014</w:t>
      </w:r>
      <w:r w:rsidRPr="00C44985">
        <w:rPr>
          <w:rFonts w:asciiTheme="minorHAnsi" w:hAnsiTheme="minorHAnsi" w:cs="Arial"/>
        </w:rPr>
        <w:t xml:space="preserve"> obowiązujący poziom wynosił </w:t>
      </w:r>
      <w:r w:rsidRPr="00C44985">
        <w:rPr>
          <w:rFonts w:asciiTheme="minorHAnsi" w:hAnsiTheme="minorHAnsi" w:cs="Arial"/>
          <w:b/>
        </w:rPr>
        <w:t>5</w:t>
      </w:r>
      <w:r w:rsidR="00E57D13">
        <w:rPr>
          <w:rFonts w:asciiTheme="minorHAnsi" w:hAnsiTheme="minorHAnsi" w:cs="Arial"/>
          <w:b/>
        </w:rPr>
        <w:t>0</w:t>
      </w:r>
      <w:r w:rsidRPr="00C44985">
        <w:rPr>
          <w:rFonts w:asciiTheme="minorHAnsi" w:hAnsiTheme="minorHAnsi" w:cs="Arial"/>
          <w:b/>
        </w:rPr>
        <w:t>%</w:t>
      </w:r>
      <w:r w:rsidRPr="00C44985">
        <w:rPr>
          <w:rFonts w:asciiTheme="minorHAnsi" w:hAnsiTheme="minorHAnsi" w:cs="Arial"/>
        </w:rPr>
        <w:t xml:space="preserve"> (zgodnie z załącznikiem nr 1 do rozporządzenia </w:t>
      </w:r>
      <w:r w:rsidRPr="00C44985">
        <w:rPr>
          <w:rFonts w:asciiTheme="minorHAnsi" w:hAnsiTheme="minorHAnsi" w:cs="Arial"/>
          <w:bCs/>
          <w:lang w:eastAsia="pl-PL"/>
        </w:rPr>
        <w:t xml:space="preserve">Ministra Środowiska </w:t>
      </w:r>
      <w:r w:rsidR="00E57D13">
        <w:rPr>
          <w:rFonts w:asciiTheme="minorHAnsi" w:hAnsiTheme="minorHAnsi" w:cs="Arial"/>
          <w:lang w:eastAsia="pl-PL"/>
        </w:rPr>
        <w:t>z dnia 25</w:t>
      </w:r>
      <w:r w:rsidRPr="00C44985">
        <w:rPr>
          <w:rFonts w:asciiTheme="minorHAnsi" w:hAnsiTheme="minorHAnsi" w:cs="Arial"/>
          <w:lang w:eastAsia="pl-PL"/>
        </w:rPr>
        <w:t xml:space="preserve"> maja 2012 r. </w:t>
      </w:r>
      <w:r w:rsidRPr="00C44985">
        <w:rPr>
          <w:rFonts w:asciiTheme="minorHAnsi" w:hAnsiTheme="minorHAnsi" w:cs="Arial"/>
          <w:bCs/>
          <w:lang w:eastAsia="pl-PL"/>
        </w:rPr>
        <w:t>w sprawie poziomów ograniczenia masy odpadów komunalnych ulegających biodegradacji przekazywanych do składowania oraz sposobu obliczania poziomu ograniczania masy tych odpadów)</w:t>
      </w:r>
      <w:r w:rsidR="00E57D13">
        <w:rPr>
          <w:rFonts w:asciiTheme="minorHAnsi" w:hAnsiTheme="minorHAnsi" w:cs="Arial"/>
          <w:bCs/>
          <w:lang w:eastAsia="pl-PL"/>
        </w:rPr>
        <w:t>.</w:t>
      </w:r>
    </w:p>
    <w:p w:rsidR="00F3056A" w:rsidRPr="00C44985" w:rsidRDefault="00F3056A" w:rsidP="00F3056A">
      <w:pPr>
        <w:spacing w:after="0" w:line="240" w:lineRule="auto"/>
        <w:jc w:val="both"/>
        <w:rPr>
          <w:rFonts w:asciiTheme="minorHAnsi" w:hAnsiTheme="minorHAnsi" w:cs="Arial"/>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Przyjmując powyższe - masa odpadów komunalnych ulegających biodegradacji dozwolona do składowania w roku rozliczeniowym wynosi:</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 półrocze 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i/>
        </w:rPr>
        <w:t>OUB</w:t>
      </w:r>
      <w:r w:rsidRPr="005C734D">
        <w:rPr>
          <w:rFonts w:asciiTheme="minorHAnsi" w:hAnsiTheme="minorHAnsi" w:cs="Arial"/>
          <w:b/>
          <w:i/>
          <w:vertAlign w:val="subscript"/>
        </w:rPr>
        <w:t>R - I półrocze</w:t>
      </w:r>
      <w:r w:rsidRPr="005C734D">
        <w:rPr>
          <w:rFonts w:asciiTheme="minorHAnsi" w:hAnsiTheme="minorHAnsi" w:cs="Arial"/>
          <w:b/>
          <w:i/>
        </w:rPr>
        <w:t xml:space="preserve"> = (6 218 * 50) / 100 = 3 109,0  </w:t>
      </w:r>
      <w:r w:rsidRPr="005C734D">
        <w:rPr>
          <w:rFonts w:asciiTheme="minorHAnsi" w:hAnsiTheme="minorHAnsi" w:cs="Arial"/>
          <w:b/>
        </w:rPr>
        <w:t>[</w:t>
      </w:r>
      <w:r w:rsidRPr="005C734D">
        <w:rPr>
          <w:rFonts w:asciiTheme="minorHAnsi" w:hAnsiTheme="minorHAnsi" w:cs="Arial"/>
          <w:b/>
          <w:i/>
        </w:rPr>
        <w:t>Mg</w:t>
      </w:r>
      <w:r w:rsidRPr="005C734D">
        <w:rPr>
          <w:rFonts w:asciiTheme="minorHAnsi" w:hAnsiTheme="minorHAnsi" w:cs="Arial"/>
          <w:b/>
        </w:rPr>
        <w:t>],</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II półrocze 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i/>
        </w:rPr>
        <w:t>OUB</w:t>
      </w:r>
      <w:r w:rsidRPr="005C734D">
        <w:rPr>
          <w:rFonts w:asciiTheme="minorHAnsi" w:hAnsiTheme="minorHAnsi" w:cs="Arial"/>
          <w:b/>
          <w:i/>
          <w:vertAlign w:val="subscript"/>
        </w:rPr>
        <w:t>R - II półrocze</w:t>
      </w:r>
      <w:r w:rsidRPr="005C734D">
        <w:rPr>
          <w:rFonts w:asciiTheme="minorHAnsi" w:hAnsiTheme="minorHAnsi" w:cs="Arial"/>
          <w:b/>
          <w:i/>
        </w:rPr>
        <w:t xml:space="preserve"> = (6 218 * 50) / 100 = 3 109,0  </w:t>
      </w:r>
      <w:r w:rsidRPr="005C734D">
        <w:rPr>
          <w:rFonts w:asciiTheme="minorHAnsi" w:hAnsiTheme="minorHAnsi" w:cs="Arial"/>
          <w:b/>
        </w:rPr>
        <w:t>[</w:t>
      </w:r>
      <w:r w:rsidRPr="005C734D">
        <w:rPr>
          <w:rFonts w:asciiTheme="minorHAnsi" w:hAnsiTheme="minorHAnsi" w:cs="Arial"/>
          <w:b/>
          <w:i/>
        </w:rPr>
        <w:t>Mg</w:t>
      </w:r>
      <w:r w:rsidRPr="005C734D">
        <w:rPr>
          <w:rFonts w:asciiTheme="minorHAnsi" w:hAnsiTheme="minorHAnsi" w:cs="Arial"/>
          <w:b/>
        </w:rPr>
        <w:t>],</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i/>
        </w:rPr>
        <w:t>OUB</w:t>
      </w:r>
      <w:r w:rsidRPr="005C734D">
        <w:rPr>
          <w:rFonts w:asciiTheme="minorHAnsi" w:hAnsiTheme="minorHAnsi" w:cs="Arial"/>
          <w:b/>
          <w:i/>
          <w:vertAlign w:val="subscript"/>
        </w:rPr>
        <w:t>R</w:t>
      </w:r>
      <w:r w:rsidRPr="005C734D">
        <w:rPr>
          <w:rFonts w:asciiTheme="minorHAnsi" w:hAnsiTheme="minorHAnsi" w:cs="Arial"/>
          <w:b/>
          <w:i/>
        </w:rPr>
        <w:t xml:space="preserve"> = (6 218 * 50) / 100 = 3 109,0 </w:t>
      </w:r>
      <w:r w:rsidRPr="005C734D">
        <w:rPr>
          <w:rFonts w:asciiTheme="minorHAnsi" w:hAnsiTheme="minorHAnsi" w:cs="Arial"/>
          <w:b/>
        </w:rPr>
        <w:t>[</w:t>
      </w:r>
      <w:r w:rsidRPr="005C734D">
        <w:rPr>
          <w:rFonts w:asciiTheme="minorHAnsi" w:hAnsiTheme="minorHAnsi" w:cs="Arial"/>
          <w:b/>
          <w:i/>
        </w:rPr>
        <w:t>Mg</w:t>
      </w:r>
      <w:r w:rsidRPr="005C734D">
        <w:rPr>
          <w:rFonts w:asciiTheme="minorHAnsi" w:hAnsiTheme="minorHAnsi" w:cs="Arial"/>
          <w:b/>
        </w:rPr>
        <w:t>].</w:t>
      </w: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F5648A" w:rsidP="00F5648A">
      <w:pPr>
        <w:pStyle w:val="Nagwek2"/>
        <w:tabs>
          <w:tab w:val="left" w:pos="426"/>
        </w:tabs>
        <w:spacing w:before="0" w:line="240" w:lineRule="auto"/>
        <w:jc w:val="both"/>
        <w:rPr>
          <w:rFonts w:asciiTheme="minorHAnsi" w:hAnsiTheme="minorHAnsi" w:cs="Arial"/>
          <w:color w:val="auto"/>
          <w:sz w:val="22"/>
          <w:szCs w:val="22"/>
        </w:rPr>
      </w:pPr>
      <w:bookmarkStart w:id="37" w:name="_Toc387411230"/>
      <w:bookmarkStart w:id="38" w:name="_Toc415813643"/>
      <w:bookmarkStart w:id="39" w:name="_Toc415813697"/>
      <w:r>
        <w:rPr>
          <w:rFonts w:asciiTheme="minorHAnsi" w:hAnsiTheme="minorHAnsi" w:cs="Arial"/>
          <w:color w:val="auto"/>
          <w:sz w:val="22"/>
          <w:szCs w:val="22"/>
        </w:rPr>
        <w:t>7</w:t>
      </w:r>
      <w:r w:rsidR="00F57EAD">
        <w:rPr>
          <w:rFonts w:asciiTheme="minorHAnsi" w:hAnsiTheme="minorHAnsi" w:cs="Arial"/>
          <w:color w:val="auto"/>
          <w:sz w:val="22"/>
          <w:szCs w:val="22"/>
        </w:rPr>
        <w:t xml:space="preserve">.3. </w:t>
      </w:r>
      <w:r w:rsidR="00750CA0" w:rsidRPr="005C734D">
        <w:rPr>
          <w:rFonts w:asciiTheme="minorHAnsi" w:hAnsiTheme="minorHAnsi" w:cs="Arial"/>
          <w:color w:val="auto"/>
          <w:sz w:val="22"/>
          <w:szCs w:val="22"/>
        </w:rPr>
        <w:t xml:space="preserve">Obliczenie masy odpadów ulegających biodegradacji zebranych ze strumienia odpadów komunalnych z obszaru gminy, przekazanych do składowania </w:t>
      </w:r>
      <w:r w:rsidR="00750CA0" w:rsidRPr="005C734D">
        <w:rPr>
          <w:rFonts w:asciiTheme="minorHAnsi" w:hAnsiTheme="minorHAnsi" w:cs="Arial"/>
          <w:color w:val="auto"/>
          <w:sz w:val="22"/>
          <w:szCs w:val="22"/>
          <w:u w:val="single"/>
        </w:rPr>
        <w:t>w 2014 r. z wyszczególnieniem I i II półrocza.</w:t>
      </w:r>
      <w:bookmarkEnd w:id="37"/>
      <w:bookmarkEnd w:id="38"/>
      <w:bookmarkEnd w:id="39"/>
      <w:r w:rsidR="00750CA0" w:rsidRPr="005C734D">
        <w:rPr>
          <w:rFonts w:asciiTheme="minorHAnsi" w:hAnsiTheme="minorHAnsi" w:cs="Arial"/>
          <w:color w:val="auto"/>
          <w:sz w:val="22"/>
          <w:szCs w:val="22"/>
          <w:u w:val="single"/>
        </w:rPr>
        <w:t xml:space="preserve"> </w:t>
      </w: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E94762" w:rsidRDefault="00750CA0" w:rsidP="00750CA0">
      <w:pPr>
        <w:autoSpaceDE w:val="0"/>
        <w:autoSpaceDN w:val="0"/>
        <w:adjustRightInd w:val="0"/>
        <w:spacing w:after="0" w:line="240" w:lineRule="auto"/>
        <w:jc w:val="center"/>
        <w:rPr>
          <w:rFonts w:asciiTheme="minorHAnsi" w:hAnsiTheme="minorHAnsi" w:cs="Arial"/>
          <w:b/>
          <w:lang w:val="en-US"/>
        </w:rPr>
      </w:pPr>
      <w:r w:rsidRPr="00E94762">
        <w:rPr>
          <w:rFonts w:asciiTheme="minorHAnsi" w:hAnsiTheme="minorHAnsi" w:cs="Arial"/>
          <w:b/>
          <w:i/>
          <w:lang w:val="en-US"/>
        </w:rPr>
        <w:t>M</w:t>
      </w:r>
      <w:r w:rsidRPr="00E94762">
        <w:rPr>
          <w:rFonts w:asciiTheme="minorHAnsi" w:hAnsiTheme="minorHAnsi" w:cs="Arial"/>
          <w:b/>
          <w:i/>
          <w:vertAlign w:val="subscript"/>
          <w:lang w:val="en-US"/>
        </w:rPr>
        <w:t>OUBR</w:t>
      </w:r>
      <w:r w:rsidRPr="00E94762">
        <w:rPr>
          <w:rFonts w:asciiTheme="minorHAnsi" w:hAnsiTheme="minorHAnsi" w:cs="Arial"/>
          <w:b/>
          <w:i/>
          <w:lang w:val="en-US"/>
        </w:rPr>
        <w:t xml:space="preserve"> = (M</w:t>
      </w:r>
      <w:r w:rsidRPr="00E94762">
        <w:rPr>
          <w:rFonts w:asciiTheme="minorHAnsi" w:hAnsiTheme="minorHAnsi" w:cs="Arial"/>
          <w:b/>
          <w:i/>
          <w:vertAlign w:val="subscript"/>
          <w:lang w:val="en-US"/>
        </w:rPr>
        <w:t>MR</w:t>
      </w:r>
      <w:r w:rsidRPr="00E94762">
        <w:rPr>
          <w:rFonts w:asciiTheme="minorHAnsi" w:hAnsiTheme="minorHAnsi" w:cs="Arial"/>
          <w:b/>
          <w:i/>
          <w:lang w:val="en-US"/>
        </w:rPr>
        <w:t xml:space="preserve"> * U</w:t>
      </w:r>
      <w:r w:rsidRPr="00E94762">
        <w:rPr>
          <w:rFonts w:asciiTheme="minorHAnsi" w:hAnsiTheme="minorHAnsi" w:cs="Arial"/>
          <w:b/>
          <w:i/>
          <w:vertAlign w:val="subscript"/>
          <w:lang w:val="en-US"/>
        </w:rPr>
        <w:t>M</w:t>
      </w:r>
      <w:r w:rsidRPr="00E94762">
        <w:rPr>
          <w:rFonts w:asciiTheme="minorHAnsi" w:hAnsiTheme="minorHAnsi" w:cs="Arial"/>
          <w:b/>
          <w:i/>
          <w:lang w:val="en-US"/>
        </w:rPr>
        <w:t>) + (M</w:t>
      </w:r>
      <w:r w:rsidRPr="00E94762">
        <w:rPr>
          <w:rFonts w:asciiTheme="minorHAnsi" w:hAnsiTheme="minorHAnsi" w:cs="Arial"/>
          <w:b/>
          <w:i/>
          <w:vertAlign w:val="subscript"/>
          <w:lang w:val="en-US"/>
        </w:rPr>
        <w:t>SR</w:t>
      </w:r>
      <w:r w:rsidRPr="00E94762">
        <w:rPr>
          <w:rFonts w:asciiTheme="minorHAnsi" w:hAnsiTheme="minorHAnsi" w:cs="Arial"/>
          <w:b/>
          <w:i/>
          <w:lang w:val="en-US"/>
        </w:rPr>
        <w:t xml:space="preserve"> * U</w:t>
      </w:r>
      <w:r w:rsidRPr="00E94762">
        <w:rPr>
          <w:rFonts w:asciiTheme="minorHAnsi" w:hAnsiTheme="minorHAnsi" w:cs="Arial"/>
          <w:b/>
          <w:i/>
          <w:vertAlign w:val="subscript"/>
          <w:lang w:val="en-US"/>
        </w:rPr>
        <w:t>S</w:t>
      </w:r>
      <w:r w:rsidRPr="00E94762">
        <w:rPr>
          <w:rFonts w:asciiTheme="minorHAnsi" w:hAnsiTheme="minorHAnsi" w:cs="Arial"/>
          <w:b/>
          <w:i/>
          <w:lang w:val="en-US"/>
        </w:rPr>
        <w:t>) + (M</w:t>
      </w:r>
      <w:r w:rsidRPr="00E94762">
        <w:rPr>
          <w:rFonts w:asciiTheme="minorHAnsi" w:hAnsiTheme="minorHAnsi" w:cs="Arial"/>
          <w:b/>
          <w:i/>
          <w:vertAlign w:val="subscript"/>
          <w:lang w:val="en-US"/>
        </w:rPr>
        <w:t>BR</w:t>
      </w:r>
      <w:r w:rsidRPr="00E94762">
        <w:rPr>
          <w:rFonts w:asciiTheme="minorHAnsi" w:hAnsiTheme="minorHAnsi" w:cs="Arial"/>
          <w:b/>
          <w:i/>
          <w:lang w:val="en-US"/>
        </w:rPr>
        <w:t xml:space="preserve"> * 0,52) </w:t>
      </w:r>
      <w:r w:rsidRPr="00E94762">
        <w:rPr>
          <w:rFonts w:asciiTheme="minorHAnsi" w:hAnsiTheme="minorHAnsi" w:cs="Arial"/>
          <w:b/>
          <w:lang w:val="en-US"/>
        </w:rPr>
        <w:t>[</w:t>
      </w:r>
      <w:r w:rsidRPr="00E94762">
        <w:rPr>
          <w:rFonts w:asciiTheme="minorHAnsi" w:hAnsiTheme="minorHAnsi" w:cs="Arial"/>
          <w:b/>
          <w:i/>
          <w:lang w:val="en-US"/>
        </w:rPr>
        <w:t>Mg</w:t>
      </w:r>
      <w:r w:rsidRPr="00E94762">
        <w:rPr>
          <w:rFonts w:asciiTheme="minorHAnsi" w:hAnsiTheme="minorHAnsi" w:cs="Arial"/>
          <w:b/>
          <w:lang w:val="en-US"/>
        </w:rPr>
        <w:t>]</w:t>
      </w:r>
    </w:p>
    <w:p w:rsidR="00750CA0" w:rsidRPr="00E94762" w:rsidRDefault="00750CA0" w:rsidP="00750CA0">
      <w:pPr>
        <w:autoSpaceDE w:val="0"/>
        <w:autoSpaceDN w:val="0"/>
        <w:adjustRightInd w:val="0"/>
        <w:spacing w:after="0" w:line="240" w:lineRule="auto"/>
        <w:jc w:val="both"/>
        <w:rPr>
          <w:rFonts w:asciiTheme="minorHAnsi" w:hAnsiTheme="minorHAnsi" w:cs="Arial"/>
          <w:i/>
          <w:iCs/>
          <w:lang w:val="en-US"/>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gdzie:</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M</w:t>
      </w:r>
      <w:r w:rsidRPr="005C734D">
        <w:rPr>
          <w:rFonts w:asciiTheme="minorHAnsi" w:hAnsiTheme="minorHAnsi" w:cs="Arial"/>
          <w:b/>
          <w:vertAlign w:val="subscript"/>
        </w:rPr>
        <w:t>OUBR</w:t>
      </w:r>
      <w:r w:rsidRPr="005C734D">
        <w:rPr>
          <w:rFonts w:asciiTheme="minorHAnsi" w:hAnsiTheme="minorHAnsi" w:cs="Arial"/>
        </w:rPr>
        <w:t xml:space="preserve"> - masa odpadów ulegających biodegradacji zebranych ze strumienia odpadów komunalnych z obszaru gminy w roku rozliczeniowym, przekazanych do składowania, [Mg];</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M</w:t>
      </w:r>
      <w:r w:rsidRPr="005C734D">
        <w:rPr>
          <w:rFonts w:asciiTheme="minorHAnsi" w:hAnsiTheme="minorHAnsi" w:cs="Arial"/>
          <w:b/>
          <w:vertAlign w:val="subscript"/>
        </w:rPr>
        <w:t>MR</w:t>
      </w:r>
      <w:r w:rsidRPr="005C734D">
        <w:rPr>
          <w:rFonts w:asciiTheme="minorHAnsi" w:hAnsiTheme="minorHAnsi" w:cs="Arial"/>
        </w:rPr>
        <w:t xml:space="preserve"> - masa zmieszanych odpadów komunalnych o kodzie 20 03 01 zebranych na obszarze miasta w roku rozliczeniowym, przekazanych do składowania, [Mg];</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U</w:t>
      </w:r>
      <w:r w:rsidRPr="005C734D">
        <w:rPr>
          <w:rFonts w:asciiTheme="minorHAnsi" w:hAnsiTheme="minorHAnsi" w:cs="Arial"/>
          <w:b/>
          <w:vertAlign w:val="subscript"/>
        </w:rPr>
        <w:t>M</w:t>
      </w:r>
      <w:r w:rsidRPr="005C734D">
        <w:rPr>
          <w:rFonts w:asciiTheme="minorHAnsi" w:hAnsiTheme="minorHAnsi" w:cs="Arial"/>
        </w:rPr>
        <w:t xml:space="preserve"> - udział odpadów ulegających biodegradacji w masie zmieszanych odpadów komunalnych dla miast wynoszący 0,57;</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M</w:t>
      </w:r>
      <w:r w:rsidRPr="005C734D">
        <w:rPr>
          <w:rFonts w:asciiTheme="minorHAnsi" w:hAnsiTheme="minorHAnsi" w:cs="Arial"/>
          <w:b/>
          <w:vertAlign w:val="subscript"/>
        </w:rPr>
        <w:t>SR</w:t>
      </w:r>
      <w:r w:rsidRPr="005C734D">
        <w:rPr>
          <w:rFonts w:asciiTheme="minorHAnsi" w:hAnsiTheme="minorHAnsi" w:cs="Arial"/>
        </w:rPr>
        <w:t xml:space="preserve"> - masa selektywnie zebranych odpadów ulegających biodegradacji ze strumienia odpadów komunalnych z obszaru gminy w roku rozliczeniowym, przekazanych do składowania;</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U</w:t>
      </w:r>
      <w:r w:rsidRPr="005C734D">
        <w:rPr>
          <w:rFonts w:asciiTheme="minorHAnsi" w:hAnsiTheme="minorHAnsi" w:cs="Arial"/>
          <w:b/>
          <w:vertAlign w:val="subscript"/>
        </w:rPr>
        <w:t>S</w:t>
      </w:r>
      <w:r w:rsidRPr="005C734D">
        <w:rPr>
          <w:rFonts w:asciiTheme="minorHAnsi" w:hAnsiTheme="minorHAnsi" w:cs="Arial"/>
        </w:rPr>
        <w:t xml:space="preserve"> - udział odpadów ulegających biodegradacji w masie selektywnie zebranych odpadów ulegających biodegradacji ze strumienia odpadów komunalnych wynoszący dla poszczególnych rodzajów odpadów według kodu:</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01 01 – 1,00;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01 08 – 1,00;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01 10 – 0,50;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01 11 – 0,50;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01 25 - 1,00;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01 38 - 0,50;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02 01 - 1,00;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20 03 02 - 1,00;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15 01 01 - 1,00;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15 01 03 - 1,00;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ex 15 01 09 z włókien naturalnych - 0,50;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ex 15 01 06 w części zawierającej papier, tekturę, drewno i tekstylia z włókien naturalnych - 0,50;</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M</w:t>
      </w:r>
      <w:r w:rsidRPr="005C734D">
        <w:rPr>
          <w:rFonts w:asciiTheme="minorHAnsi" w:hAnsiTheme="minorHAnsi" w:cs="Arial"/>
          <w:b/>
          <w:vertAlign w:val="subscript"/>
        </w:rPr>
        <w:t>BR</w:t>
      </w:r>
      <w:r w:rsidRPr="005C734D">
        <w:rPr>
          <w:rFonts w:asciiTheme="minorHAnsi" w:hAnsiTheme="minorHAnsi" w:cs="Arial"/>
        </w:rPr>
        <w:t xml:space="preserve"> - masa odpadów powstałych po mechaniczno-biologicznym przetworzeniu zmieszanych odpadów komunalnych o kodzie 19 12 12 nie spełniających wymagań rozporządzenia Ministra Środowiska wydanego na podstawie art. 14 ust. 10 ustawy z dnia 27 kwietnia 2001 r. o odpadach (Dz. U. z 2010 r. Nr 185, poz. 1243, z późn. zm.), przekazanych do składowania;</w:t>
      </w:r>
    </w:p>
    <w:p w:rsidR="00750CA0" w:rsidRPr="005C734D" w:rsidRDefault="00750CA0" w:rsidP="00750CA0">
      <w:pPr>
        <w:autoSpaceDE w:val="0"/>
        <w:autoSpaceDN w:val="0"/>
        <w:adjustRightInd w:val="0"/>
        <w:jc w:val="both"/>
        <w:rPr>
          <w:rFonts w:ascii="Arial" w:hAnsi="Arial" w:cs="Arial"/>
        </w:rPr>
      </w:pPr>
      <w:r w:rsidRPr="005C734D">
        <w:rPr>
          <w:rFonts w:asciiTheme="minorHAnsi" w:hAnsiTheme="minorHAnsi" w:cs="Arial"/>
          <w:b/>
        </w:rPr>
        <w:t>0,52</w:t>
      </w:r>
      <w:r w:rsidRPr="005C734D">
        <w:rPr>
          <w:rFonts w:asciiTheme="minorHAnsi" w:hAnsiTheme="minorHAnsi" w:cs="Arial"/>
        </w:rPr>
        <w:t xml:space="preserve"> -</w:t>
      </w:r>
      <w:r w:rsidRPr="005C734D">
        <w:rPr>
          <w:rFonts w:ascii="Arial" w:hAnsi="Arial" w:cs="Arial"/>
        </w:rPr>
        <w:t xml:space="preserve"> </w:t>
      </w:r>
      <w:r w:rsidRPr="005C734D">
        <w:rPr>
          <w:rFonts w:asciiTheme="minorHAnsi" w:hAnsiTheme="minorHAnsi" w:cs="Arial"/>
        </w:rPr>
        <w:t>średni udział odpadów ulegających biodegradacji w masie odpadów powstałych po mechaniczno-biologicznym przetworzeniu zmieszanych odpadów komunalnych o kodzie 19 12 12 nie spełniających wymagań rozporządzenia Ministra Środowiska wydanego na podstawie art. 14 ust. 10 ustawy z dnia 27 kwietnia 2001 r. o odpadach.</w:t>
      </w:r>
    </w:p>
    <w:p w:rsidR="00750CA0" w:rsidRDefault="00750CA0" w:rsidP="00750CA0">
      <w:pPr>
        <w:spacing w:after="0" w:line="240" w:lineRule="auto"/>
        <w:jc w:val="both"/>
        <w:rPr>
          <w:rFonts w:asciiTheme="minorHAnsi" w:hAnsiTheme="minorHAnsi" w:cs="Arial"/>
        </w:rPr>
      </w:pPr>
      <w:r w:rsidRPr="005C734D">
        <w:rPr>
          <w:rFonts w:asciiTheme="minorHAnsi" w:hAnsiTheme="minorHAnsi" w:cs="Arial"/>
        </w:rPr>
        <w:t>Przyjmując powyższe - masa odpadów ulegających biodegradacji zebranych ze strumienia odpadów komunalnych z obszaru gminy w roku rozliczeniowym, przekazanych do składowania wynosi:</w:t>
      </w:r>
    </w:p>
    <w:p w:rsidR="00520289" w:rsidRPr="005C734D" w:rsidRDefault="00520289" w:rsidP="00750CA0">
      <w:pPr>
        <w:spacing w:after="0" w:line="240" w:lineRule="auto"/>
        <w:jc w:val="both"/>
        <w:rPr>
          <w:rFonts w:asciiTheme="minorHAnsi" w:hAnsiTheme="minorHAnsi" w:cs="Arial"/>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 półrocze 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i/>
          <w:lang w:val="en-US"/>
        </w:rPr>
      </w:pPr>
      <w:r w:rsidRPr="005C734D">
        <w:rPr>
          <w:rFonts w:asciiTheme="minorHAnsi" w:hAnsiTheme="minorHAnsi" w:cs="Arial"/>
          <w:b/>
          <w:i/>
          <w:lang w:val="en-US"/>
        </w:rPr>
        <w:t>M</w:t>
      </w:r>
      <w:r w:rsidRPr="005C734D">
        <w:rPr>
          <w:rFonts w:asciiTheme="minorHAnsi" w:hAnsiTheme="minorHAnsi" w:cs="Arial"/>
          <w:b/>
          <w:i/>
          <w:vertAlign w:val="subscript"/>
          <w:lang w:val="en-US"/>
        </w:rPr>
        <w:t xml:space="preserve">OUBR - </w:t>
      </w:r>
      <w:r w:rsidRPr="005C734D">
        <w:rPr>
          <w:rFonts w:asciiTheme="minorHAnsi" w:hAnsiTheme="minorHAnsi" w:cs="Arial"/>
          <w:b/>
          <w:i/>
          <w:vertAlign w:val="subscript"/>
        </w:rPr>
        <w:t>I półrocze</w:t>
      </w:r>
      <w:r w:rsidRPr="005C734D">
        <w:rPr>
          <w:rFonts w:asciiTheme="minorHAnsi" w:hAnsiTheme="minorHAnsi" w:cs="Arial"/>
          <w:b/>
          <w:i/>
          <w:lang w:val="en-US"/>
        </w:rPr>
        <w:t xml:space="preserve"> = (0 * 0,57) + 0 + (1 511,2* 0,52) = 785,8 </w:t>
      </w:r>
      <w:r w:rsidRPr="005C734D">
        <w:rPr>
          <w:rFonts w:asciiTheme="minorHAnsi" w:hAnsiTheme="minorHAnsi" w:cs="Arial"/>
          <w:b/>
          <w:lang w:val="en-US"/>
        </w:rPr>
        <w:t>[</w:t>
      </w:r>
      <w:r w:rsidRPr="005C734D">
        <w:rPr>
          <w:rFonts w:asciiTheme="minorHAnsi" w:hAnsiTheme="minorHAnsi" w:cs="Arial"/>
          <w:b/>
          <w:i/>
          <w:lang w:val="en-US"/>
        </w:rPr>
        <w:t>Mg</w:t>
      </w:r>
      <w:r w:rsidRPr="005C734D">
        <w:rPr>
          <w:rFonts w:asciiTheme="minorHAnsi" w:hAnsiTheme="minorHAnsi" w:cs="Arial"/>
          <w:b/>
          <w:lang w:val="en-US"/>
        </w:rPr>
        <w:t>],</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II półrocze 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lang w:val="en-US"/>
        </w:rPr>
      </w:pPr>
      <w:r w:rsidRPr="005C734D">
        <w:rPr>
          <w:rFonts w:asciiTheme="minorHAnsi" w:hAnsiTheme="minorHAnsi" w:cs="Arial"/>
          <w:b/>
          <w:i/>
          <w:lang w:val="en-US"/>
        </w:rPr>
        <w:t>M</w:t>
      </w:r>
      <w:r w:rsidRPr="005C734D">
        <w:rPr>
          <w:rFonts w:asciiTheme="minorHAnsi" w:hAnsiTheme="minorHAnsi" w:cs="Arial"/>
          <w:b/>
          <w:i/>
          <w:vertAlign w:val="subscript"/>
          <w:lang w:val="en-US"/>
        </w:rPr>
        <w:t xml:space="preserve">OUBR - </w:t>
      </w:r>
      <w:r w:rsidRPr="005C734D">
        <w:rPr>
          <w:rFonts w:asciiTheme="minorHAnsi" w:hAnsiTheme="minorHAnsi" w:cs="Arial"/>
          <w:b/>
          <w:i/>
          <w:vertAlign w:val="subscript"/>
        </w:rPr>
        <w:t>II półrocze</w:t>
      </w:r>
      <w:r w:rsidRPr="005C734D">
        <w:rPr>
          <w:rFonts w:asciiTheme="minorHAnsi" w:hAnsiTheme="minorHAnsi" w:cs="Arial"/>
          <w:b/>
          <w:i/>
          <w:lang w:val="en-US"/>
        </w:rPr>
        <w:t xml:space="preserve"> = (0 * 0,57) + 0 + (1 543,8* 0,52) = 802,8 </w:t>
      </w:r>
      <w:r w:rsidRPr="005C734D">
        <w:rPr>
          <w:rFonts w:asciiTheme="minorHAnsi" w:hAnsiTheme="minorHAnsi" w:cs="Arial"/>
          <w:b/>
          <w:lang w:val="en-US"/>
        </w:rPr>
        <w:t>[</w:t>
      </w:r>
      <w:r w:rsidRPr="005C734D">
        <w:rPr>
          <w:rFonts w:asciiTheme="minorHAnsi" w:hAnsiTheme="minorHAnsi" w:cs="Arial"/>
          <w:b/>
          <w:i/>
          <w:lang w:val="en-US"/>
        </w:rPr>
        <w:t>Mg</w:t>
      </w:r>
      <w:r w:rsidRPr="005C734D">
        <w:rPr>
          <w:rFonts w:asciiTheme="minorHAnsi" w:hAnsiTheme="minorHAnsi" w:cs="Arial"/>
          <w:b/>
          <w:lang w:val="en-US"/>
        </w:rPr>
        <w:t>],</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i/>
        </w:rPr>
        <w:t>M</w:t>
      </w:r>
      <w:r w:rsidRPr="005C734D">
        <w:rPr>
          <w:rFonts w:asciiTheme="minorHAnsi" w:hAnsiTheme="minorHAnsi" w:cs="Arial"/>
          <w:b/>
          <w:i/>
          <w:vertAlign w:val="subscript"/>
        </w:rPr>
        <w:t>OUBR – 2014r.</w:t>
      </w:r>
      <w:r w:rsidRPr="005C734D">
        <w:rPr>
          <w:rFonts w:asciiTheme="minorHAnsi" w:hAnsiTheme="minorHAnsi" w:cs="Arial"/>
          <w:b/>
          <w:i/>
        </w:rPr>
        <w:t xml:space="preserve"> = (0 * 0,57) + 0 + (3  055* 0,52) = 1 588,6 </w:t>
      </w:r>
      <w:r w:rsidRPr="005C734D">
        <w:rPr>
          <w:rFonts w:asciiTheme="minorHAnsi" w:hAnsiTheme="minorHAnsi" w:cs="Arial"/>
          <w:b/>
        </w:rPr>
        <w:t>[</w:t>
      </w:r>
      <w:r w:rsidRPr="005C734D">
        <w:rPr>
          <w:rFonts w:asciiTheme="minorHAnsi" w:hAnsiTheme="minorHAnsi" w:cs="Arial"/>
          <w:b/>
          <w:i/>
        </w:rPr>
        <w:t>Mg</w:t>
      </w:r>
      <w:r w:rsidRPr="005C734D">
        <w:rPr>
          <w:rFonts w:asciiTheme="minorHAnsi" w:hAnsiTheme="minorHAnsi" w:cs="Arial"/>
          <w:b/>
        </w:rPr>
        <w:t>]</w:t>
      </w:r>
    </w:p>
    <w:p w:rsidR="00750CA0" w:rsidRPr="005C734D" w:rsidRDefault="00750CA0" w:rsidP="00521DF6">
      <w:pPr>
        <w:pStyle w:val="Akapitzlist"/>
        <w:numPr>
          <w:ilvl w:val="0"/>
          <w:numId w:val="17"/>
        </w:numPr>
        <w:autoSpaceDE w:val="0"/>
        <w:autoSpaceDN w:val="0"/>
        <w:adjustRightInd w:val="0"/>
        <w:spacing w:after="0" w:line="240" w:lineRule="auto"/>
        <w:rPr>
          <w:rFonts w:asciiTheme="minorHAnsi" w:hAnsiTheme="minorHAnsi" w:cs="Arial"/>
          <w:b/>
        </w:rPr>
      </w:pPr>
      <w:r w:rsidRPr="005C734D">
        <w:rPr>
          <w:rFonts w:asciiTheme="minorHAnsi" w:hAnsiTheme="minorHAnsi" w:cs="Arial"/>
          <w:u w:val="single"/>
        </w:rPr>
        <w:t>2013 r.:</w:t>
      </w:r>
    </w:p>
    <w:p w:rsidR="00750CA0" w:rsidRPr="005C734D" w:rsidRDefault="00750CA0" w:rsidP="00750CA0">
      <w:pPr>
        <w:pStyle w:val="Akapitzlist"/>
        <w:autoSpaceDE w:val="0"/>
        <w:autoSpaceDN w:val="0"/>
        <w:adjustRightInd w:val="0"/>
        <w:spacing w:after="0" w:line="240" w:lineRule="auto"/>
        <w:rPr>
          <w:rFonts w:asciiTheme="minorHAnsi" w:hAnsiTheme="minorHAnsi" w:cs="Arial"/>
          <w:u w:val="single"/>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i/>
        </w:rPr>
        <w:t>M</w:t>
      </w:r>
      <w:r w:rsidRPr="005C734D">
        <w:rPr>
          <w:rFonts w:asciiTheme="minorHAnsi" w:hAnsiTheme="minorHAnsi" w:cs="Arial"/>
          <w:b/>
          <w:i/>
          <w:vertAlign w:val="subscript"/>
        </w:rPr>
        <w:t>OUBR</w:t>
      </w:r>
      <w:r w:rsidRPr="005C734D">
        <w:rPr>
          <w:rFonts w:asciiTheme="minorHAnsi" w:hAnsiTheme="minorHAnsi" w:cs="Arial"/>
          <w:b/>
          <w:i/>
        </w:rPr>
        <w:t xml:space="preserve"> </w:t>
      </w:r>
      <w:r w:rsidRPr="005C734D">
        <w:rPr>
          <w:rFonts w:asciiTheme="minorHAnsi" w:hAnsiTheme="minorHAnsi" w:cs="Arial"/>
          <w:b/>
          <w:i/>
          <w:vertAlign w:val="subscript"/>
        </w:rPr>
        <w:t xml:space="preserve">– 2013r. </w:t>
      </w:r>
      <w:r w:rsidRPr="005C734D">
        <w:rPr>
          <w:rFonts w:asciiTheme="minorHAnsi" w:hAnsiTheme="minorHAnsi" w:cs="Arial"/>
          <w:b/>
          <w:i/>
        </w:rPr>
        <w:t>= (0 * 0,57) + 0 + (3 355,7* 0,52) = 1</w:t>
      </w:r>
      <w:r w:rsidR="00E57D13">
        <w:rPr>
          <w:rFonts w:asciiTheme="minorHAnsi" w:hAnsiTheme="minorHAnsi" w:cs="Arial"/>
          <w:b/>
          <w:i/>
        </w:rPr>
        <w:t> </w:t>
      </w:r>
      <w:r w:rsidRPr="005C734D">
        <w:rPr>
          <w:rFonts w:asciiTheme="minorHAnsi" w:hAnsiTheme="minorHAnsi" w:cs="Arial"/>
          <w:b/>
          <w:i/>
        </w:rPr>
        <w:t>745</w:t>
      </w:r>
      <w:r w:rsidR="00E57D13">
        <w:rPr>
          <w:rFonts w:asciiTheme="minorHAnsi" w:hAnsiTheme="minorHAnsi" w:cs="Arial"/>
          <w:b/>
          <w:i/>
        </w:rPr>
        <w:t>,0</w:t>
      </w:r>
      <w:r w:rsidRPr="005C734D">
        <w:rPr>
          <w:rFonts w:asciiTheme="minorHAnsi" w:hAnsiTheme="minorHAnsi" w:cs="Arial"/>
          <w:b/>
          <w:i/>
        </w:rPr>
        <w:t xml:space="preserve"> </w:t>
      </w:r>
      <w:r w:rsidRPr="005C734D">
        <w:rPr>
          <w:rFonts w:asciiTheme="minorHAnsi" w:hAnsiTheme="minorHAnsi" w:cs="Arial"/>
          <w:b/>
        </w:rPr>
        <w:t>[</w:t>
      </w:r>
      <w:r w:rsidRPr="005C734D">
        <w:rPr>
          <w:rFonts w:asciiTheme="minorHAnsi" w:hAnsiTheme="minorHAnsi" w:cs="Arial"/>
          <w:b/>
          <w:i/>
        </w:rPr>
        <w:t>Mg</w:t>
      </w:r>
      <w:r w:rsidRPr="005C734D">
        <w:rPr>
          <w:rFonts w:asciiTheme="minorHAnsi" w:hAnsiTheme="minorHAnsi" w:cs="Arial"/>
          <w:b/>
        </w:rPr>
        <w:t>]</w:t>
      </w:r>
    </w:p>
    <w:p w:rsidR="00750CA0" w:rsidRPr="005C734D" w:rsidRDefault="00750CA0" w:rsidP="00750CA0">
      <w:pPr>
        <w:pStyle w:val="Akapitzlist"/>
        <w:autoSpaceDE w:val="0"/>
        <w:autoSpaceDN w:val="0"/>
        <w:adjustRightInd w:val="0"/>
        <w:spacing w:after="0" w:line="240" w:lineRule="auto"/>
        <w:jc w:val="center"/>
        <w:rPr>
          <w:rFonts w:asciiTheme="minorHAnsi" w:hAnsiTheme="minorHAnsi" w:cs="Arial"/>
          <w:b/>
        </w:rPr>
      </w:pP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F5648A" w:rsidP="00750CA0">
      <w:pPr>
        <w:pStyle w:val="Nagwek2"/>
        <w:spacing w:before="0" w:line="240" w:lineRule="auto"/>
        <w:jc w:val="both"/>
        <w:rPr>
          <w:rFonts w:asciiTheme="minorHAnsi" w:hAnsiTheme="minorHAnsi" w:cs="Arial"/>
          <w:color w:val="auto"/>
          <w:sz w:val="22"/>
          <w:szCs w:val="22"/>
        </w:rPr>
      </w:pPr>
      <w:bookmarkStart w:id="40" w:name="_Toc387411231"/>
      <w:bookmarkStart w:id="41" w:name="_Toc415813644"/>
      <w:bookmarkStart w:id="42" w:name="_Toc415813698"/>
      <w:r>
        <w:rPr>
          <w:rFonts w:asciiTheme="minorHAnsi" w:hAnsiTheme="minorHAnsi" w:cs="Arial"/>
          <w:color w:val="auto"/>
          <w:sz w:val="22"/>
          <w:szCs w:val="22"/>
        </w:rPr>
        <w:t>7</w:t>
      </w:r>
      <w:r w:rsidR="00F57EAD">
        <w:rPr>
          <w:rFonts w:asciiTheme="minorHAnsi" w:hAnsiTheme="minorHAnsi" w:cs="Arial"/>
          <w:color w:val="auto"/>
          <w:sz w:val="22"/>
          <w:szCs w:val="22"/>
        </w:rPr>
        <w:t xml:space="preserve">.4. </w:t>
      </w:r>
      <w:r w:rsidR="00750CA0" w:rsidRPr="005C734D">
        <w:rPr>
          <w:rFonts w:asciiTheme="minorHAnsi" w:hAnsiTheme="minorHAnsi" w:cs="Arial"/>
          <w:color w:val="auto"/>
          <w:sz w:val="22"/>
          <w:szCs w:val="22"/>
        </w:rPr>
        <w:t xml:space="preserve">Obliczenie osiągniętego poziomu ograniczenia masy odpadów komunalnych ulegających biodegradacji przekazanych do składowania </w:t>
      </w:r>
      <w:r w:rsidR="00750CA0" w:rsidRPr="005C734D">
        <w:rPr>
          <w:rFonts w:asciiTheme="minorHAnsi" w:hAnsiTheme="minorHAnsi" w:cs="Arial"/>
          <w:color w:val="auto"/>
          <w:sz w:val="22"/>
          <w:szCs w:val="22"/>
          <w:u w:val="single"/>
        </w:rPr>
        <w:t>w 2014 r. z wyszczególnieniem I i II półrocza</w:t>
      </w:r>
      <w:bookmarkEnd w:id="40"/>
      <w:bookmarkEnd w:id="41"/>
      <w:bookmarkEnd w:id="42"/>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rPr>
        <w:t>T</w:t>
      </w:r>
      <w:r w:rsidRPr="005C734D">
        <w:rPr>
          <w:rFonts w:asciiTheme="minorHAnsi" w:hAnsiTheme="minorHAnsi" w:cs="Arial"/>
          <w:b/>
          <w:vertAlign w:val="subscript"/>
        </w:rPr>
        <w:t>R</w:t>
      </w:r>
      <w:r w:rsidRPr="005C734D">
        <w:rPr>
          <w:rFonts w:asciiTheme="minorHAnsi" w:hAnsiTheme="minorHAnsi" w:cs="Arial"/>
          <w:b/>
        </w:rPr>
        <w:t xml:space="preserve"> = (M</w:t>
      </w:r>
      <w:r w:rsidRPr="005C734D">
        <w:rPr>
          <w:rFonts w:asciiTheme="minorHAnsi" w:hAnsiTheme="minorHAnsi" w:cs="Arial"/>
          <w:b/>
          <w:vertAlign w:val="subscript"/>
        </w:rPr>
        <w:t>OUBR</w:t>
      </w:r>
      <w:r w:rsidRPr="005C734D">
        <w:rPr>
          <w:rFonts w:asciiTheme="minorHAnsi" w:hAnsiTheme="minorHAnsi" w:cs="Arial"/>
          <w:b/>
        </w:rPr>
        <w:t xml:space="preserve"> * 100) / OUB</w:t>
      </w:r>
      <w:r w:rsidRPr="005C734D">
        <w:rPr>
          <w:rFonts w:asciiTheme="minorHAnsi" w:hAnsiTheme="minorHAnsi" w:cs="Arial"/>
          <w:b/>
          <w:vertAlign w:val="subscript"/>
        </w:rPr>
        <w:t>1995</w:t>
      </w:r>
      <w:r w:rsidRPr="005C734D">
        <w:rPr>
          <w:rFonts w:asciiTheme="minorHAnsi" w:hAnsiTheme="minorHAnsi" w:cs="Arial"/>
          <w:b/>
        </w:rPr>
        <w:t xml:space="preserve"> [%]</w:t>
      </w: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gdzie:</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T</w:t>
      </w:r>
      <w:r w:rsidRPr="005C734D">
        <w:rPr>
          <w:rFonts w:asciiTheme="minorHAnsi" w:hAnsiTheme="minorHAnsi" w:cs="Arial"/>
          <w:b/>
          <w:vertAlign w:val="subscript"/>
        </w:rPr>
        <w:t>R</w:t>
      </w:r>
      <w:r w:rsidRPr="005C734D">
        <w:rPr>
          <w:rFonts w:asciiTheme="minorHAnsi" w:hAnsiTheme="minorHAnsi" w:cs="Arial"/>
        </w:rPr>
        <w:t xml:space="preserve"> - osiągany w roku rozliczeniowym poziom ograniczenia masy odpadów komunalnych ulegających biodegradacji przekazanych do składowania, [%];</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M</w:t>
      </w:r>
      <w:r w:rsidRPr="005C734D">
        <w:rPr>
          <w:rFonts w:asciiTheme="minorHAnsi" w:hAnsiTheme="minorHAnsi" w:cs="Arial"/>
          <w:b/>
          <w:vertAlign w:val="subscript"/>
        </w:rPr>
        <w:t>OUBR</w:t>
      </w:r>
      <w:r w:rsidRPr="005C734D">
        <w:rPr>
          <w:rFonts w:asciiTheme="minorHAnsi" w:hAnsiTheme="minorHAnsi" w:cs="Arial"/>
        </w:rPr>
        <w:t xml:space="preserve"> - masa odpadów komunalnych ulegających biodegradacji zebranych z obszaru gminy w roku rozliczeniowym, przekazanych do składowania, [Mg];</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OUB</w:t>
      </w:r>
      <w:r w:rsidRPr="005C734D">
        <w:rPr>
          <w:rFonts w:asciiTheme="minorHAnsi" w:hAnsiTheme="minorHAnsi" w:cs="Arial"/>
          <w:b/>
          <w:vertAlign w:val="subscript"/>
        </w:rPr>
        <w:t>1995</w:t>
      </w:r>
      <w:r w:rsidRPr="005C734D">
        <w:rPr>
          <w:rFonts w:asciiTheme="minorHAnsi" w:hAnsiTheme="minorHAnsi" w:cs="Arial"/>
        </w:rPr>
        <w:t xml:space="preserve"> - masa odpadów komunalnych ulegających biodegradacji wytworzonych w 1995 r. [Mg];</w:t>
      </w:r>
    </w:p>
    <w:p w:rsidR="00750CA0" w:rsidRPr="005C734D" w:rsidRDefault="00750CA0" w:rsidP="00750CA0">
      <w:pPr>
        <w:autoSpaceDE w:val="0"/>
        <w:autoSpaceDN w:val="0"/>
        <w:adjustRightInd w:val="0"/>
        <w:spacing w:after="0" w:line="240" w:lineRule="auto"/>
        <w:jc w:val="both"/>
        <w:rPr>
          <w:rFonts w:asciiTheme="minorHAnsi" w:hAnsiTheme="minorHAnsi" w:cs="Arial"/>
        </w:rPr>
      </w:pP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Jeżeli T</w:t>
      </w:r>
      <w:r w:rsidRPr="005C734D">
        <w:rPr>
          <w:rFonts w:asciiTheme="minorHAnsi" w:hAnsiTheme="minorHAnsi" w:cs="Arial"/>
          <w:vertAlign w:val="subscript"/>
        </w:rPr>
        <w:t>R</w:t>
      </w:r>
      <w:r w:rsidRPr="005C734D">
        <w:rPr>
          <w:rFonts w:asciiTheme="minorHAnsi" w:hAnsiTheme="minorHAnsi" w:cs="Arial"/>
        </w:rPr>
        <w:t xml:space="preserve"> = P</w:t>
      </w:r>
      <w:r w:rsidRPr="005C734D">
        <w:rPr>
          <w:rFonts w:asciiTheme="minorHAnsi" w:hAnsiTheme="minorHAnsi" w:cs="Arial"/>
          <w:vertAlign w:val="subscript"/>
        </w:rPr>
        <w:t>R</w:t>
      </w:r>
      <w:r w:rsidRPr="005C734D">
        <w:rPr>
          <w:rFonts w:asciiTheme="minorHAnsi" w:hAnsiTheme="minorHAnsi" w:cs="Arial"/>
        </w:rPr>
        <w:t xml:space="preserve"> albo T</w:t>
      </w:r>
      <w:r w:rsidRPr="005C734D">
        <w:rPr>
          <w:rFonts w:asciiTheme="minorHAnsi" w:hAnsiTheme="minorHAnsi" w:cs="Arial"/>
          <w:vertAlign w:val="subscript"/>
        </w:rPr>
        <w:t>R</w:t>
      </w:r>
      <w:r w:rsidRPr="005C734D">
        <w:rPr>
          <w:rFonts w:asciiTheme="minorHAnsi" w:hAnsiTheme="minorHAnsi" w:cs="Arial"/>
        </w:rPr>
        <w:t xml:space="preserve"> &lt; P</w:t>
      </w:r>
      <w:r w:rsidRPr="005C734D">
        <w:rPr>
          <w:rFonts w:asciiTheme="minorHAnsi" w:hAnsiTheme="minorHAnsi" w:cs="Arial"/>
          <w:vertAlign w:val="subscript"/>
        </w:rPr>
        <w:t>R</w:t>
      </w:r>
      <w:r w:rsidRPr="005C734D">
        <w:rPr>
          <w:rFonts w:asciiTheme="minorHAnsi" w:hAnsiTheme="minorHAnsi" w:cs="Arial"/>
        </w:rPr>
        <w:t xml:space="preserve"> - poziom ograniczenia masy odpadów komunalnych ulegających biodegradacji przekazywanych do składowania w roku rozliczeniowym został osiągnięty.</w:t>
      </w:r>
    </w:p>
    <w:p w:rsidR="00750CA0" w:rsidRPr="005C734D" w:rsidRDefault="00750CA0" w:rsidP="00750CA0">
      <w:pPr>
        <w:spacing w:after="0" w:line="240" w:lineRule="auto"/>
        <w:rPr>
          <w:rFonts w:asciiTheme="minorHAnsi" w:hAnsiTheme="minorHAnsi" w:cs="Arial"/>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Przyjmując powyższe - poziom ograniczenia masy odpadów komunalnych ulegających biodegradacji przekazanych do składowania:</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 półrocze 2014 r.:</w:t>
      </w:r>
    </w:p>
    <w:p w:rsidR="00750CA0" w:rsidRPr="005C734D" w:rsidRDefault="00750CA0" w:rsidP="00750CA0">
      <w:pPr>
        <w:pStyle w:val="Default"/>
        <w:rPr>
          <w:rFonts w:asciiTheme="minorHAnsi" w:hAnsiTheme="minorHAnsi" w:cs="Arial"/>
          <w:color w:val="auto"/>
          <w:sz w:val="22"/>
          <w:szCs w:val="22"/>
        </w:rPr>
      </w:pPr>
    </w:p>
    <w:p w:rsidR="00520289"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rPr>
        <w:t>T</w:t>
      </w:r>
      <w:r w:rsidRPr="005C734D">
        <w:rPr>
          <w:rFonts w:asciiTheme="minorHAnsi" w:hAnsiTheme="minorHAnsi" w:cs="Arial"/>
          <w:b/>
          <w:vertAlign w:val="subscript"/>
        </w:rPr>
        <w:t>R - I półrocze</w:t>
      </w:r>
      <w:r w:rsidRPr="005C734D">
        <w:rPr>
          <w:rFonts w:asciiTheme="minorHAnsi" w:hAnsiTheme="minorHAnsi" w:cs="Arial"/>
          <w:b/>
        </w:rPr>
        <w:t xml:space="preserve"> = </w:t>
      </w:r>
      <w:r w:rsidRPr="005C734D">
        <w:rPr>
          <w:rFonts w:asciiTheme="minorHAnsi" w:hAnsiTheme="minorHAnsi" w:cs="Arial"/>
          <w:b/>
          <w:lang w:val="en-US"/>
        </w:rPr>
        <w:t>(</w:t>
      </w:r>
      <w:r w:rsidRPr="005C734D">
        <w:rPr>
          <w:rFonts w:asciiTheme="minorHAnsi" w:hAnsiTheme="minorHAnsi" w:cs="Arial"/>
          <w:b/>
          <w:i/>
          <w:lang w:val="en-US"/>
        </w:rPr>
        <w:t xml:space="preserve">785,8 * 100) / </w:t>
      </w:r>
      <w:r w:rsidRPr="005C734D">
        <w:rPr>
          <w:rFonts w:asciiTheme="minorHAnsi" w:hAnsiTheme="minorHAnsi" w:cs="Arial"/>
          <w:b/>
          <w:i/>
        </w:rPr>
        <w:t>6 218 = 12,6</w:t>
      </w:r>
      <w:r w:rsidRPr="005C734D">
        <w:rPr>
          <w:rFonts w:asciiTheme="minorHAnsi" w:hAnsiTheme="minorHAnsi" w:cs="Arial"/>
          <w:b/>
          <w:lang w:val="en-US"/>
        </w:rPr>
        <w:t xml:space="preserve"> [%]</w:t>
      </w:r>
      <w:r w:rsidRPr="005C734D">
        <w:rPr>
          <w:rFonts w:asciiTheme="minorHAnsi" w:hAnsiTheme="minorHAnsi" w:cs="Arial"/>
          <w:b/>
        </w:rPr>
        <w:t>,</w:t>
      </w:r>
    </w:p>
    <w:p w:rsidR="00520289" w:rsidRPr="005C734D" w:rsidRDefault="00520289" w:rsidP="00750CA0">
      <w:pPr>
        <w:autoSpaceDE w:val="0"/>
        <w:autoSpaceDN w:val="0"/>
        <w:adjustRightInd w:val="0"/>
        <w:spacing w:after="0" w:line="240" w:lineRule="auto"/>
        <w:jc w:val="center"/>
        <w:rPr>
          <w:rFonts w:asciiTheme="minorHAnsi" w:hAnsiTheme="minorHAnsi" w:cs="Arial"/>
          <w:b/>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II półrocze 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lang w:val="en-US"/>
        </w:rPr>
      </w:pPr>
      <w:r w:rsidRPr="005C734D">
        <w:rPr>
          <w:rFonts w:asciiTheme="minorHAnsi" w:hAnsiTheme="minorHAnsi" w:cs="Arial"/>
          <w:b/>
          <w:lang w:val="en-US"/>
        </w:rPr>
        <w:t>T</w:t>
      </w:r>
      <w:r w:rsidRPr="005C734D">
        <w:rPr>
          <w:rFonts w:asciiTheme="minorHAnsi" w:hAnsiTheme="minorHAnsi" w:cs="Arial"/>
          <w:b/>
          <w:vertAlign w:val="subscript"/>
          <w:lang w:val="en-US"/>
        </w:rPr>
        <w:t xml:space="preserve">R - </w:t>
      </w:r>
      <w:r w:rsidRPr="005C734D">
        <w:rPr>
          <w:rFonts w:asciiTheme="minorHAnsi" w:hAnsiTheme="minorHAnsi" w:cs="Arial"/>
          <w:b/>
          <w:vertAlign w:val="subscript"/>
        </w:rPr>
        <w:t>II półrocze</w:t>
      </w:r>
      <w:r w:rsidRPr="005C734D">
        <w:rPr>
          <w:rFonts w:asciiTheme="minorHAnsi" w:hAnsiTheme="minorHAnsi" w:cs="Arial"/>
          <w:b/>
          <w:lang w:val="en-US"/>
        </w:rPr>
        <w:t xml:space="preserve"> = </w:t>
      </w:r>
      <w:r w:rsidRPr="005C734D">
        <w:rPr>
          <w:rFonts w:asciiTheme="minorHAnsi" w:hAnsiTheme="minorHAnsi" w:cs="Arial"/>
          <w:b/>
        </w:rPr>
        <w:t>(</w:t>
      </w:r>
      <w:r w:rsidRPr="005C734D">
        <w:rPr>
          <w:rFonts w:asciiTheme="minorHAnsi" w:hAnsiTheme="minorHAnsi" w:cs="Arial"/>
          <w:b/>
          <w:i/>
          <w:lang w:val="en-US"/>
        </w:rPr>
        <w:t xml:space="preserve">802,8 </w:t>
      </w:r>
      <w:r w:rsidRPr="005C734D">
        <w:rPr>
          <w:rFonts w:asciiTheme="minorHAnsi" w:hAnsiTheme="minorHAnsi" w:cs="Arial"/>
          <w:b/>
          <w:i/>
        </w:rPr>
        <w:t>* 100) / 6 218 = 12,9</w:t>
      </w:r>
      <w:r w:rsidRPr="005C734D">
        <w:rPr>
          <w:rFonts w:asciiTheme="minorHAnsi" w:hAnsiTheme="minorHAnsi" w:cs="Arial"/>
          <w:b/>
        </w:rPr>
        <w:t xml:space="preserve"> [%},</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rPr>
        <w:t>T</w:t>
      </w:r>
      <w:r w:rsidRPr="005C734D">
        <w:rPr>
          <w:rFonts w:asciiTheme="minorHAnsi" w:hAnsiTheme="minorHAnsi" w:cs="Arial"/>
          <w:b/>
          <w:vertAlign w:val="subscript"/>
        </w:rPr>
        <w:t>R – 2014r.</w:t>
      </w:r>
      <w:r w:rsidRPr="005C734D">
        <w:rPr>
          <w:rFonts w:asciiTheme="minorHAnsi" w:hAnsiTheme="minorHAnsi" w:cs="Arial"/>
          <w:b/>
        </w:rPr>
        <w:t xml:space="preserve"> = (</w:t>
      </w:r>
      <w:r w:rsidRPr="005C734D">
        <w:rPr>
          <w:rFonts w:asciiTheme="minorHAnsi" w:hAnsiTheme="minorHAnsi" w:cs="Arial"/>
          <w:b/>
          <w:i/>
        </w:rPr>
        <w:t>1 588,6 * 100) / 6 218 = 25,5</w:t>
      </w:r>
      <w:r w:rsidRPr="005C734D">
        <w:rPr>
          <w:rFonts w:asciiTheme="minorHAnsi" w:hAnsiTheme="minorHAnsi" w:cs="Arial"/>
          <w:b/>
        </w:rPr>
        <w:t xml:space="preserve"> [%],</w:t>
      </w:r>
    </w:p>
    <w:p w:rsidR="00750CA0" w:rsidRPr="005C734D" w:rsidRDefault="00750CA0" w:rsidP="00750CA0">
      <w:pPr>
        <w:autoSpaceDE w:val="0"/>
        <w:autoSpaceDN w:val="0"/>
        <w:adjustRightInd w:val="0"/>
        <w:spacing w:after="0" w:line="240" w:lineRule="auto"/>
        <w:jc w:val="center"/>
        <w:rPr>
          <w:rFonts w:asciiTheme="minorHAnsi" w:hAnsiTheme="minorHAnsi" w:cs="Arial"/>
          <w:b/>
        </w:rPr>
      </w:pPr>
    </w:p>
    <w:p w:rsidR="00750CA0" w:rsidRPr="005C734D" w:rsidRDefault="00750CA0" w:rsidP="00521DF6">
      <w:pPr>
        <w:pStyle w:val="Akapitzlist"/>
        <w:numPr>
          <w:ilvl w:val="0"/>
          <w:numId w:val="7"/>
        </w:numPr>
        <w:autoSpaceDE w:val="0"/>
        <w:autoSpaceDN w:val="0"/>
        <w:adjustRightInd w:val="0"/>
        <w:spacing w:after="0" w:line="240" w:lineRule="auto"/>
        <w:rPr>
          <w:rFonts w:asciiTheme="minorHAnsi" w:hAnsiTheme="minorHAnsi" w:cs="Arial"/>
          <w:b/>
        </w:rPr>
      </w:pPr>
      <w:r w:rsidRPr="005C734D">
        <w:rPr>
          <w:rFonts w:asciiTheme="minorHAnsi" w:hAnsiTheme="minorHAnsi" w:cs="Arial"/>
          <w:u w:val="single"/>
        </w:rPr>
        <w:t>2013 r.:</w:t>
      </w:r>
    </w:p>
    <w:p w:rsidR="00750CA0" w:rsidRPr="005C734D" w:rsidRDefault="00750CA0" w:rsidP="00750CA0">
      <w:pPr>
        <w:pStyle w:val="Akapitzlist"/>
        <w:autoSpaceDE w:val="0"/>
        <w:autoSpaceDN w:val="0"/>
        <w:adjustRightInd w:val="0"/>
        <w:spacing w:after="0" w:line="240" w:lineRule="auto"/>
        <w:rPr>
          <w:rFonts w:asciiTheme="minorHAnsi" w:hAnsiTheme="minorHAnsi" w:cs="Arial"/>
          <w:u w:val="single"/>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autoSpaceDE w:val="0"/>
        <w:autoSpaceDN w:val="0"/>
        <w:adjustRightInd w:val="0"/>
        <w:spacing w:after="0" w:line="240" w:lineRule="auto"/>
        <w:jc w:val="center"/>
        <w:rPr>
          <w:rFonts w:asciiTheme="minorHAnsi" w:hAnsiTheme="minorHAnsi" w:cs="Arial"/>
          <w:b/>
        </w:rPr>
      </w:pPr>
      <w:r w:rsidRPr="005C734D">
        <w:rPr>
          <w:rFonts w:asciiTheme="minorHAnsi" w:hAnsiTheme="minorHAnsi" w:cs="Arial"/>
          <w:b/>
        </w:rPr>
        <w:t>T</w:t>
      </w:r>
      <w:r w:rsidRPr="005C734D">
        <w:rPr>
          <w:rFonts w:asciiTheme="minorHAnsi" w:hAnsiTheme="minorHAnsi" w:cs="Arial"/>
          <w:b/>
          <w:vertAlign w:val="subscript"/>
        </w:rPr>
        <w:t>R</w:t>
      </w:r>
      <w:r w:rsidRPr="005C734D">
        <w:rPr>
          <w:rFonts w:asciiTheme="minorHAnsi" w:hAnsiTheme="minorHAnsi" w:cs="Arial"/>
          <w:b/>
        </w:rPr>
        <w:t xml:space="preserve"> </w:t>
      </w:r>
      <w:r w:rsidRPr="005C734D">
        <w:rPr>
          <w:rFonts w:asciiTheme="minorHAnsi" w:hAnsiTheme="minorHAnsi" w:cs="Arial"/>
          <w:b/>
          <w:vertAlign w:val="subscript"/>
        </w:rPr>
        <w:t xml:space="preserve">– 2013r. </w:t>
      </w:r>
      <w:r w:rsidRPr="005C734D">
        <w:rPr>
          <w:rFonts w:asciiTheme="minorHAnsi" w:hAnsiTheme="minorHAnsi" w:cs="Arial"/>
          <w:b/>
        </w:rPr>
        <w:t>= (</w:t>
      </w:r>
      <w:r w:rsidRPr="005C734D">
        <w:rPr>
          <w:rFonts w:asciiTheme="minorHAnsi" w:hAnsiTheme="minorHAnsi" w:cs="Arial"/>
          <w:b/>
          <w:i/>
        </w:rPr>
        <w:t xml:space="preserve">1 745 * 100) / 6 218 = 28,1 </w:t>
      </w:r>
      <w:r w:rsidRPr="005C734D">
        <w:rPr>
          <w:rFonts w:asciiTheme="minorHAnsi" w:hAnsiTheme="minorHAnsi" w:cs="Arial"/>
          <w:b/>
        </w:rPr>
        <w:t>[%],</w:t>
      </w:r>
    </w:p>
    <w:p w:rsidR="00750CA0" w:rsidRPr="005C734D" w:rsidRDefault="00750CA0" w:rsidP="00750CA0">
      <w:pPr>
        <w:pStyle w:val="Akapitzlist"/>
        <w:autoSpaceDE w:val="0"/>
        <w:autoSpaceDN w:val="0"/>
        <w:adjustRightInd w:val="0"/>
        <w:spacing w:after="0" w:line="240" w:lineRule="auto"/>
        <w:jc w:val="center"/>
        <w:rPr>
          <w:rFonts w:asciiTheme="minorHAnsi" w:hAnsiTheme="minorHAnsi" w:cs="Arial"/>
          <w:b/>
        </w:rPr>
      </w:pPr>
    </w:p>
    <w:p w:rsidR="009936DC" w:rsidRPr="005C734D" w:rsidRDefault="009936DC" w:rsidP="005F70DC">
      <w:pPr>
        <w:spacing w:after="0" w:line="240" w:lineRule="auto"/>
        <w:jc w:val="both"/>
        <w:rPr>
          <w:rFonts w:asciiTheme="minorHAnsi" w:hAnsiTheme="minorHAnsi" w:cs="Arial"/>
        </w:rPr>
      </w:pPr>
      <w:r w:rsidRPr="00F57EAD">
        <w:rPr>
          <w:rFonts w:asciiTheme="minorHAnsi" w:hAnsiTheme="minorHAnsi" w:cs="Arial"/>
        </w:rPr>
        <w:t>Wyniki z poszczególnych półroczy nie są miarodajne ponieważ poziom ograniczania masy odpadów</w:t>
      </w:r>
      <w:r w:rsidRPr="005C734D">
        <w:rPr>
          <w:rFonts w:asciiTheme="minorHAnsi" w:hAnsiTheme="minorHAnsi" w:cs="Arial"/>
        </w:rPr>
        <w:t xml:space="preserve"> komunalnych ulegających biodegradacji przekazywanych do składowania powinno się obliczać dla całego roku. </w:t>
      </w:r>
    </w:p>
    <w:p w:rsidR="00A253A3" w:rsidRPr="005C734D" w:rsidRDefault="00A253A3" w:rsidP="008A6A52">
      <w:pPr>
        <w:spacing w:after="0" w:line="240" w:lineRule="auto"/>
        <w:jc w:val="both"/>
        <w:rPr>
          <w:rFonts w:asciiTheme="minorHAnsi" w:hAnsiTheme="minorHAnsi" w:cs="Arial"/>
        </w:rPr>
      </w:pPr>
    </w:p>
    <w:p w:rsidR="002C15D2" w:rsidRPr="005C734D" w:rsidRDefault="002C15D2" w:rsidP="002C15D2">
      <w:pPr>
        <w:spacing w:after="0" w:line="240" w:lineRule="auto"/>
        <w:jc w:val="both"/>
        <w:rPr>
          <w:rFonts w:asciiTheme="minorHAnsi" w:hAnsiTheme="minorHAnsi" w:cs="Arial"/>
        </w:rPr>
      </w:pPr>
      <w:r w:rsidRPr="005C734D">
        <w:rPr>
          <w:rFonts w:asciiTheme="minorHAnsi" w:hAnsiTheme="minorHAnsi" w:cs="Arial"/>
        </w:rPr>
        <w:t>Poziom ograniczenia masy odpadów komunalnych ulegających biodegradacji przekazanych do składowania (T</w:t>
      </w:r>
      <w:r w:rsidRPr="005C734D">
        <w:rPr>
          <w:rFonts w:asciiTheme="minorHAnsi" w:hAnsiTheme="minorHAnsi" w:cs="Arial"/>
          <w:vertAlign w:val="subscript"/>
        </w:rPr>
        <w:t>R</w:t>
      </w:r>
      <w:r w:rsidRPr="005C734D">
        <w:rPr>
          <w:rFonts w:asciiTheme="minorHAnsi" w:hAnsiTheme="minorHAnsi" w:cs="Arial"/>
        </w:rPr>
        <w:t>) w 201</w:t>
      </w:r>
      <w:r w:rsidR="004D5853" w:rsidRPr="005C734D">
        <w:rPr>
          <w:rFonts w:asciiTheme="minorHAnsi" w:hAnsiTheme="minorHAnsi" w:cs="Arial"/>
        </w:rPr>
        <w:t>4</w:t>
      </w:r>
      <w:r w:rsidRPr="005C734D">
        <w:rPr>
          <w:rFonts w:asciiTheme="minorHAnsi" w:hAnsiTheme="minorHAnsi" w:cs="Arial"/>
        </w:rPr>
        <w:t xml:space="preserve"> r. osiągnął wartość na poziomie </w:t>
      </w:r>
      <w:r w:rsidR="007E2FB6" w:rsidRPr="005C734D">
        <w:rPr>
          <w:rFonts w:asciiTheme="minorHAnsi" w:hAnsiTheme="minorHAnsi" w:cs="Arial"/>
          <w:b/>
        </w:rPr>
        <w:t>2</w:t>
      </w:r>
      <w:r w:rsidR="004D5853" w:rsidRPr="005C734D">
        <w:rPr>
          <w:rFonts w:asciiTheme="minorHAnsi" w:hAnsiTheme="minorHAnsi" w:cs="Arial"/>
          <w:b/>
        </w:rPr>
        <w:t>5,5</w:t>
      </w:r>
      <w:r w:rsidRPr="005C734D">
        <w:rPr>
          <w:rFonts w:asciiTheme="minorHAnsi" w:hAnsiTheme="minorHAnsi" w:cs="Arial"/>
          <w:b/>
        </w:rPr>
        <w:t>%</w:t>
      </w:r>
      <w:r w:rsidRPr="005C734D">
        <w:rPr>
          <w:rFonts w:asciiTheme="minorHAnsi" w:hAnsiTheme="minorHAnsi" w:cs="Arial"/>
        </w:rPr>
        <w:t>, czyli po</w:t>
      </w:r>
      <w:r w:rsidR="007E2FB6" w:rsidRPr="005C734D">
        <w:rPr>
          <w:rFonts w:asciiTheme="minorHAnsi" w:hAnsiTheme="minorHAnsi" w:cs="Arial"/>
        </w:rPr>
        <w:t>ni</w:t>
      </w:r>
      <w:r w:rsidRPr="005C734D">
        <w:rPr>
          <w:rFonts w:asciiTheme="minorHAnsi" w:hAnsiTheme="minorHAnsi" w:cs="Arial"/>
        </w:rPr>
        <w:t>żej poziomu dopuszczalnego (50%). Tym samym w analizowanym okresie Gmina spełniła zapis</w:t>
      </w:r>
      <w:r w:rsidR="007E2FB6" w:rsidRPr="005C734D">
        <w:rPr>
          <w:rFonts w:asciiTheme="minorHAnsi" w:hAnsiTheme="minorHAnsi" w:cs="Arial"/>
        </w:rPr>
        <w:t>y</w:t>
      </w:r>
      <w:r w:rsidRPr="005C734D">
        <w:rPr>
          <w:rFonts w:asciiTheme="minorHAnsi" w:hAnsiTheme="minorHAnsi" w:cs="Arial"/>
        </w:rPr>
        <w:t xml:space="preserve"> ustawy z dnia 13 września 1996 r. o utrzymaniu czystości i porządku w gminach (</w:t>
      </w:r>
      <w:r w:rsidR="00D36DD3" w:rsidRPr="005C734D">
        <w:rPr>
          <w:rStyle w:val="FontStyle47"/>
          <w:rFonts w:asciiTheme="minorHAnsi" w:hAnsiTheme="minorHAnsi" w:cs="Arial"/>
        </w:rPr>
        <w:t>Dz. U. z</w:t>
      </w:r>
      <w:r w:rsidR="00713B40" w:rsidRPr="005C734D">
        <w:rPr>
          <w:rStyle w:val="FontStyle47"/>
          <w:rFonts w:asciiTheme="minorHAnsi" w:hAnsiTheme="minorHAnsi" w:cs="Arial"/>
        </w:rPr>
        <w:t> </w:t>
      </w:r>
      <w:r w:rsidR="00D36DD3" w:rsidRPr="005C734D">
        <w:rPr>
          <w:rStyle w:val="FontStyle47"/>
          <w:rFonts w:asciiTheme="minorHAnsi" w:hAnsiTheme="minorHAnsi" w:cs="Arial"/>
        </w:rPr>
        <w:t>2013 r. poz. 1399</w:t>
      </w:r>
      <w:r w:rsidRPr="005C734D">
        <w:rPr>
          <w:rFonts w:asciiTheme="minorHAnsi" w:hAnsiTheme="minorHAnsi" w:cs="Arial"/>
        </w:rPr>
        <w:t>).</w:t>
      </w:r>
    </w:p>
    <w:p w:rsidR="005F70DC" w:rsidRPr="00C44985" w:rsidRDefault="005F70DC" w:rsidP="002C15D2">
      <w:pPr>
        <w:spacing w:after="0" w:line="240" w:lineRule="auto"/>
        <w:jc w:val="both"/>
        <w:rPr>
          <w:rFonts w:asciiTheme="minorHAnsi" w:hAnsiTheme="minorHAnsi"/>
        </w:rPr>
      </w:pPr>
    </w:p>
    <w:p w:rsidR="00977D7F" w:rsidRPr="00C44985" w:rsidRDefault="00977D7F" w:rsidP="002C15D2">
      <w:pPr>
        <w:spacing w:after="0" w:line="240" w:lineRule="auto"/>
        <w:jc w:val="both"/>
        <w:rPr>
          <w:rFonts w:asciiTheme="minorHAnsi" w:hAnsiTheme="minorHAnsi"/>
        </w:rPr>
      </w:pPr>
    </w:p>
    <w:p w:rsidR="00B9433C" w:rsidRPr="00C44985" w:rsidRDefault="00B9433C" w:rsidP="00F5648A">
      <w:pPr>
        <w:pStyle w:val="Nagwek1"/>
        <w:numPr>
          <w:ilvl w:val="0"/>
          <w:numId w:val="29"/>
        </w:numPr>
        <w:tabs>
          <w:tab w:val="left" w:pos="426"/>
        </w:tabs>
        <w:spacing w:before="0" w:line="240" w:lineRule="auto"/>
        <w:ind w:left="426" w:hanging="426"/>
        <w:jc w:val="both"/>
        <w:rPr>
          <w:rFonts w:asciiTheme="minorHAnsi" w:hAnsiTheme="minorHAnsi" w:cs="Arial"/>
          <w:color w:val="auto"/>
          <w:sz w:val="22"/>
          <w:szCs w:val="22"/>
        </w:rPr>
      </w:pPr>
      <w:bookmarkStart w:id="43" w:name="_Toc387411232"/>
      <w:bookmarkStart w:id="44" w:name="_Toc415813645"/>
      <w:bookmarkStart w:id="45" w:name="_Toc415813699"/>
      <w:r w:rsidRPr="00C44985">
        <w:rPr>
          <w:rFonts w:asciiTheme="minorHAnsi" w:eastAsia="Calibri" w:hAnsiTheme="minorHAnsi" w:cs="Arial"/>
          <w:color w:val="auto"/>
          <w:sz w:val="22"/>
          <w:szCs w:val="22"/>
        </w:rPr>
        <w:lastRenderedPageBreak/>
        <w:t>POZIOM RECYKLINGU I PRZYGOTOWANIA DO PONOWNEGO UŻYCIA FRAKCJI ODPADÓW KOMUNALNYCH: PAPIERU, METALI, TWORZYW SZTUCZNYCH I</w:t>
      </w:r>
      <w:r w:rsidR="0075167D" w:rsidRPr="00C44985">
        <w:rPr>
          <w:rFonts w:asciiTheme="minorHAnsi" w:eastAsia="Calibri" w:hAnsiTheme="minorHAnsi" w:cs="Arial"/>
          <w:color w:val="auto"/>
          <w:sz w:val="22"/>
          <w:szCs w:val="22"/>
        </w:rPr>
        <w:t> </w:t>
      </w:r>
      <w:r w:rsidRPr="00C44985">
        <w:rPr>
          <w:rFonts w:asciiTheme="minorHAnsi" w:eastAsia="Calibri" w:hAnsiTheme="minorHAnsi" w:cs="Arial"/>
          <w:color w:val="auto"/>
          <w:sz w:val="22"/>
          <w:szCs w:val="22"/>
        </w:rPr>
        <w:t>SZKŁA ORAZ ODPADÓW BUDOWLANYCH I ROZBIÓRKOWYCH</w:t>
      </w:r>
      <w:bookmarkEnd w:id="43"/>
      <w:bookmarkEnd w:id="44"/>
      <w:bookmarkEnd w:id="45"/>
    </w:p>
    <w:p w:rsidR="00B9433C" w:rsidRPr="00C44985" w:rsidRDefault="00B9433C" w:rsidP="00B9433C">
      <w:pPr>
        <w:autoSpaceDE w:val="0"/>
        <w:autoSpaceDN w:val="0"/>
        <w:adjustRightInd w:val="0"/>
        <w:spacing w:after="0" w:line="240" w:lineRule="auto"/>
        <w:jc w:val="both"/>
        <w:rPr>
          <w:rFonts w:asciiTheme="minorHAnsi" w:hAnsiTheme="minorHAnsi" w:cs="Arial"/>
        </w:rPr>
      </w:pPr>
    </w:p>
    <w:p w:rsidR="00B9433C" w:rsidRPr="00C44985" w:rsidRDefault="00B9433C" w:rsidP="00B9433C">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 xml:space="preserve">Poziom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t>
      </w:r>
      <w:r w:rsidR="0075167D" w:rsidRPr="00C44985">
        <w:rPr>
          <w:rFonts w:asciiTheme="minorHAnsi" w:hAnsiTheme="minorHAnsi" w:cs="Arial"/>
        </w:rPr>
        <w:t xml:space="preserve">- </w:t>
      </w:r>
      <w:r w:rsidRPr="00C44985">
        <w:rPr>
          <w:rFonts w:asciiTheme="minorHAnsi" w:hAnsiTheme="minorHAnsi" w:cs="Arial"/>
        </w:rPr>
        <w:t>oblicza się zgodnie z prze</w:t>
      </w:r>
      <w:r w:rsidRPr="00C44985">
        <w:rPr>
          <w:rFonts w:asciiTheme="minorHAnsi" w:hAnsiTheme="minorHAnsi" w:cs="Arial"/>
        </w:rPr>
        <w:softHyphen/>
        <w:t>pisami wydanymi na podstawie art. 3b ust. 2 ustawy z dnia 13 września 1996 r. o utrzymaniu czystości i porządku w gminach (</w:t>
      </w:r>
      <w:r w:rsidR="00D36DD3" w:rsidRPr="00C44985">
        <w:rPr>
          <w:rStyle w:val="FontStyle47"/>
          <w:rFonts w:asciiTheme="minorHAnsi" w:hAnsiTheme="minorHAnsi" w:cs="Arial"/>
        </w:rPr>
        <w:t>Dz. U. z 2013 r. poz. 1399</w:t>
      </w:r>
      <w:r w:rsidRPr="00C44985">
        <w:rPr>
          <w:rFonts w:asciiTheme="minorHAnsi" w:hAnsiTheme="minorHAnsi" w:cs="Arial"/>
        </w:rPr>
        <w:t xml:space="preserve">). </w:t>
      </w:r>
    </w:p>
    <w:p w:rsidR="00B9433C" w:rsidRPr="00C44985" w:rsidRDefault="00B9433C" w:rsidP="00B9433C">
      <w:pPr>
        <w:pStyle w:val="Default"/>
        <w:jc w:val="both"/>
        <w:rPr>
          <w:rFonts w:asciiTheme="minorHAnsi" w:hAnsiTheme="minorHAnsi" w:cs="Arial"/>
          <w:color w:val="auto"/>
          <w:sz w:val="22"/>
          <w:szCs w:val="22"/>
        </w:rPr>
      </w:pPr>
      <w:r w:rsidRPr="00C44985">
        <w:rPr>
          <w:rFonts w:asciiTheme="minorHAnsi" w:hAnsiTheme="minorHAnsi" w:cs="Arial"/>
          <w:color w:val="auto"/>
          <w:sz w:val="22"/>
          <w:szCs w:val="22"/>
        </w:rPr>
        <w:t xml:space="preserve">Minister Środowiska w Rozporządzeniu z dnia 29 maja 2012 roku </w:t>
      </w:r>
      <w:r w:rsidRPr="00C44985">
        <w:rPr>
          <w:rFonts w:asciiTheme="minorHAnsi" w:hAnsiTheme="minorHAnsi" w:cs="Arial"/>
          <w:bCs/>
          <w:color w:val="auto"/>
          <w:sz w:val="22"/>
          <w:szCs w:val="22"/>
        </w:rPr>
        <w:t xml:space="preserve">w sprawie poziomów recyklingu, przygotowania do ponownego użycia i odzysku innymi metodami niektórych frakcji odpadów komunalnych określił </w:t>
      </w:r>
      <w:r w:rsidRPr="00C44985">
        <w:rPr>
          <w:rFonts w:asciiTheme="minorHAnsi" w:hAnsiTheme="minorHAnsi" w:cs="Arial"/>
          <w:color w:val="auto"/>
          <w:sz w:val="22"/>
          <w:szCs w:val="22"/>
        </w:rPr>
        <w:t>sposób obliczenia poziomu recyklingu i przygotowania do ponownego użycia papieru, metali, tworzyw sztucznych i szkła oraz poziom recyklingu, przygotowania do ponownego użycia i odzysku innymi metodami innych niż niebezpieczne odpadów budowlanych i rozbiórkowych.</w:t>
      </w:r>
    </w:p>
    <w:p w:rsidR="00614CAB" w:rsidRPr="00C44985" w:rsidRDefault="00614CAB" w:rsidP="00614CAB">
      <w:pPr>
        <w:pStyle w:val="Nagwek2"/>
        <w:spacing w:before="0" w:line="240" w:lineRule="auto"/>
        <w:jc w:val="both"/>
        <w:rPr>
          <w:rFonts w:asciiTheme="minorHAnsi" w:hAnsiTheme="minorHAnsi" w:cs="Arial"/>
          <w:color w:val="auto"/>
          <w:sz w:val="22"/>
          <w:szCs w:val="22"/>
        </w:rPr>
      </w:pPr>
    </w:p>
    <w:p w:rsidR="00750CA0" w:rsidRPr="005C734D" w:rsidRDefault="00F5648A" w:rsidP="00750CA0">
      <w:pPr>
        <w:pStyle w:val="Nagwek2"/>
        <w:spacing w:before="0" w:line="240" w:lineRule="auto"/>
        <w:jc w:val="both"/>
        <w:rPr>
          <w:rFonts w:asciiTheme="minorHAnsi" w:hAnsiTheme="minorHAnsi" w:cs="Arial"/>
          <w:color w:val="auto"/>
          <w:sz w:val="22"/>
          <w:szCs w:val="22"/>
          <w:u w:val="single"/>
        </w:rPr>
      </w:pPr>
      <w:bookmarkStart w:id="46" w:name="_Toc387411233"/>
      <w:bookmarkStart w:id="47" w:name="_Toc415813646"/>
      <w:bookmarkStart w:id="48" w:name="_Toc415813700"/>
      <w:r>
        <w:rPr>
          <w:rFonts w:asciiTheme="minorHAnsi" w:hAnsiTheme="minorHAnsi" w:cs="Arial"/>
          <w:color w:val="auto"/>
          <w:sz w:val="22"/>
          <w:szCs w:val="22"/>
        </w:rPr>
        <w:t>8</w:t>
      </w:r>
      <w:r w:rsidR="00F57EAD">
        <w:rPr>
          <w:rFonts w:asciiTheme="minorHAnsi" w:hAnsiTheme="minorHAnsi" w:cs="Arial"/>
          <w:color w:val="auto"/>
          <w:sz w:val="22"/>
          <w:szCs w:val="22"/>
        </w:rPr>
        <w:t>.1.</w:t>
      </w:r>
      <w:r>
        <w:rPr>
          <w:rFonts w:asciiTheme="minorHAnsi" w:hAnsiTheme="minorHAnsi" w:cs="Arial"/>
          <w:color w:val="auto"/>
          <w:sz w:val="22"/>
          <w:szCs w:val="22"/>
        </w:rPr>
        <w:t xml:space="preserve"> </w:t>
      </w:r>
      <w:r w:rsidR="00750CA0" w:rsidRPr="005C734D">
        <w:rPr>
          <w:rFonts w:asciiTheme="minorHAnsi" w:hAnsiTheme="minorHAnsi" w:cs="Arial"/>
          <w:color w:val="auto"/>
          <w:sz w:val="22"/>
          <w:szCs w:val="22"/>
        </w:rPr>
        <w:t xml:space="preserve">Obliczenie poziomu recyklingu i przygotowania do ponownego użycia papieru, metali, tworzyw sztucznych i szkła </w:t>
      </w:r>
      <w:r w:rsidR="00750CA0" w:rsidRPr="00294268">
        <w:rPr>
          <w:rFonts w:asciiTheme="minorHAnsi" w:hAnsiTheme="minorHAnsi" w:cs="Arial"/>
          <w:color w:val="auto"/>
          <w:sz w:val="22"/>
          <w:szCs w:val="22"/>
        </w:rPr>
        <w:t>w 2014 r.</w:t>
      </w:r>
      <w:bookmarkEnd w:id="46"/>
      <w:bookmarkEnd w:id="47"/>
      <w:bookmarkEnd w:id="48"/>
    </w:p>
    <w:p w:rsidR="00750CA0" w:rsidRPr="005C734D" w:rsidRDefault="00750CA0" w:rsidP="00750CA0">
      <w:pPr>
        <w:pStyle w:val="Default"/>
        <w:jc w:val="both"/>
        <w:rPr>
          <w:rFonts w:asciiTheme="minorHAnsi" w:hAnsiTheme="minorHAnsi" w:cs="Arial"/>
          <w:color w:val="auto"/>
          <w:sz w:val="22"/>
          <w:szCs w:val="22"/>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 xml:space="preserve">W poniższej tabeli przedstawiono dane o ilości </w:t>
      </w:r>
      <w:r w:rsidRPr="005C734D">
        <w:rPr>
          <w:rFonts w:asciiTheme="minorHAnsi" w:hAnsiTheme="minorHAnsi" w:cs="Arial"/>
          <w:bCs/>
        </w:rPr>
        <w:t>odpadów komunalnych z: papieru, metali, tworzyw sztucznych i szkła odebranych z obszar</w:t>
      </w:r>
      <w:r w:rsidR="00294268">
        <w:rPr>
          <w:rFonts w:asciiTheme="minorHAnsi" w:hAnsiTheme="minorHAnsi" w:cs="Arial"/>
          <w:bCs/>
        </w:rPr>
        <w:t xml:space="preserve">u gminy Brzeg w </w:t>
      </w:r>
      <w:r w:rsidRPr="005C734D">
        <w:rPr>
          <w:rFonts w:asciiTheme="minorHAnsi" w:hAnsiTheme="minorHAnsi" w:cs="Arial"/>
          <w:bCs/>
        </w:rPr>
        <w:t>2014 r.,</w:t>
      </w:r>
      <w:r w:rsidRPr="005C734D">
        <w:rPr>
          <w:rFonts w:asciiTheme="minorHAnsi" w:hAnsiTheme="minorHAnsi" w:cs="Arial"/>
        </w:rPr>
        <w:t xml:space="preserve"> wraz ze wskazaniem sposobu ich zagospodarowania. </w:t>
      </w:r>
    </w:p>
    <w:p w:rsidR="00750CA0" w:rsidRPr="005C734D" w:rsidRDefault="00750CA0" w:rsidP="00750CA0">
      <w:pPr>
        <w:pStyle w:val="Default"/>
        <w:jc w:val="both"/>
        <w:rPr>
          <w:rFonts w:asciiTheme="minorHAnsi" w:hAnsiTheme="minorHAnsi" w:cs="Arial"/>
          <w:color w:val="auto"/>
          <w:sz w:val="22"/>
          <w:szCs w:val="22"/>
        </w:rPr>
      </w:pPr>
    </w:p>
    <w:p w:rsidR="00750CA0" w:rsidRDefault="00750CA0" w:rsidP="00750CA0">
      <w:pPr>
        <w:pStyle w:val="Default"/>
        <w:jc w:val="both"/>
        <w:rPr>
          <w:rFonts w:asciiTheme="minorHAnsi" w:hAnsiTheme="minorHAnsi" w:cs="Arial"/>
          <w:bCs/>
          <w:i/>
          <w:color w:val="auto"/>
          <w:sz w:val="22"/>
          <w:szCs w:val="22"/>
        </w:rPr>
      </w:pPr>
      <w:bookmarkStart w:id="49" w:name="_Toc387411285"/>
      <w:r w:rsidRPr="005C734D">
        <w:rPr>
          <w:rFonts w:asciiTheme="minorHAnsi" w:hAnsiTheme="minorHAnsi" w:cs="Arial"/>
          <w:b/>
          <w:i/>
          <w:color w:val="auto"/>
          <w:sz w:val="22"/>
          <w:szCs w:val="22"/>
        </w:rPr>
        <w:t xml:space="preserve">Tabela </w:t>
      </w:r>
      <w:r w:rsidR="00A32791">
        <w:rPr>
          <w:rFonts w:asciiTheme="minorHAnsi" w:hAnsiTheme="minorHAnsi" w:cs="Arial"/>
          <w:b/>
          <w:i/>
          <w:color w:val="auto"/>
          <w:sz w:val="22"/>
          <w:szCs w:val="22"/>
        </w:rPr>
        <w:t>7</w:t>
      </w:r>
      <w:r w:rsidRPr="005C734D">
        <w:rPr>
          <w:rFonts w:asciiTheme="minorHAnsi" w:hAnsiTheme="minorHAnsi" w:cs="Arial"/>
          <w:b/>
          <w:i/>
          <w:color w:val="auto"/>
          <w:sz w:val="22"/>
          <w:szCs w:val="22"/>
        </w:rPr>
        <w:t>.</w:t>
      </w:r>
      <w:r w:rsidRPr="005C734D">
        <w:rPr>
          <w:rFonts w:asciiTheme="minorHAnsi" w:hAnsiTheme="minorHAnsi" w:cs="Arial"/>
          <w:i/>
          <w:color w:val="auto"/>
          <w:sz w:val="22"/>
          <w:szCs w:val="22"/>
        </w:rPr>
        <w:t xml:space="preserve"> </w:t>
      </w:r>
      <w:r w:rsidRPr="005C734D">
        <w:rPr>
          <w:rFonts w:asciiTheme="minorHAnsi" w:hAnsiTheme="minorHAnsi" w:cs="Arial"/>
          <w:bCs/>
          <w:i/>
          <w:color w:val="auto"/>
          <w:sz w:val="22"/>
          <w:szCs w:val="22"/>
        </w:rPr>
        <w:t>Zestawienie informacji o masie odpadów komunalnych z: papieru, metali, tworzyw sztucznych i szkła, pochodzących z obszaru gminy Brzeg, poddanych recyklingowi i przygotowanych do po</w:t>
      </w:r>
      <w:r w:rsidR="00294268">
        <w:rPr>
          <w:rFonts w:asciiTheme="minorHAnsi" w:hAnsiTheme="minorHAnsi" w:cs="Arial"/>
          <w:bCs/>
          <w:i/>
          <w:color w:val="auto"/>
          <w:sz w:val="22"/>
          <w:szCs w:val="22"/>
        </w:rPr>
        <w:t xml:space="preserve">nownego użycia w </w:t>
      </w:r>
      <w:r w:rsidRPr="005C734D">
        <w:rPr>
          <w:rFonts w:asciiTheme="minorHAnsi" w:hAnsiTheme="minorHAnsi" w:cs="Arial"/>
          <w:bCs/>
          <w:i/>
          <w:color w:val="auto"/>
          <w:sz w:val="22"/>
          <w:szCs w:val="22"/>
        </w:rPr>
        <w:t>2014 r.</w:t>
      </w:r>
      <w:bookmarkEnd w:id="49"/>
    </w:p>
    <w:p w:rsidR="00FD5EF9" w:rsidRDefault="00FD5EF9" w:rsidP="00750CA0">
      <w:pPr>
        <w:pStyle w:val="Default"/>
        <w:jc w:val="both"/>
        <w:rPr>
          <w:rFonts w:asciiTheme="minorHAnsi" w:hAnsiTheme="minorHAnsi" w:cs="Arial"/>
          <w:bCs/>
          <w:i/>
          <w:color w:val="auto"/>
          <w:sz w:val="22"/>
          <w:szCs w:val="22"/>
        </w:rPr>
      </w:pPr>
    </w:p>
    <w:p w:rsidR="00FD5EF9" w:rsidRDefault="00FD5EF9" w:rsidP="00750CA0">
      <w:pPr>
        <w:pStyle w:val="Default"/>
        <w:jc w:val="both"/>
        <w:rPr>
          <w:rFonts w:asciiTheme="minorHAnsi" w:hAnsiTheme="minorHAnsi" w:cs="Arial"/>
          <w:bCs/>
          <w:i/>
          <w:color w:val="auto"/>
          <w:sz w:val="22"/>
          <w:szCs w:val="22"/>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33"/>
        <w:gridCol w:w="1536"/>
        <w:gridCol w:w="1798"/>
        <w:gridCol w:w="2285"/>
      </w:tblGrid>
      <w:tr w:rsidR="00FD5EF9" w:rsidRPr="008164CA" w:rsidTr="00F563B6">
        <w:trPr>
          <w:trHeight w:hRule="exact" w:val="1410"/>
        </w:trPr>
        <w:tc>
          <w:tcPr>
            <w:tcW w:w="1911" w:type="dxa"/>
            <w:tcBorders>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rsidR="00FD5EF9" w:rsidRPr="00F563B6" w:rsidRDefault="00FD5EF9" w:rsidP="005060CB">
            <w:pPr>
              <w:autoSpaceDE w:val="0"/>
              <w:autoSpaceDN w:val="0"/>
              <w:adjustRightInd w:val="0"/>
              <w:spacing w:line="240" w:lineRule="auto"/>
              <w:jc w:val="center"/>
              <w:rPr>
                <w:rFonts w:asciiTheme="minorHAnsi" w:hAnsiTheme="minorHAnsi" w:cs="Arial"/>
                <w:b/>
                <w:sz w:val="20"/>
                <w:szCs w:val="20"/>
              </w:rPr>
            </w:pPr>
            <w:r w:rsidRPr="00F563B6">
              <w:rPr>
                <w:rFonts w:asciiTheme="minorHAnsi" w:hAnsiTheme="minorHAnsi" w:cs="Arial"/>
                <w:b/>
                <w:sz w:val="20"/>
                <w:szCs w:val="20"/>
              </w:rPr>
              <w:t>Kod odebranych odpadów komunalnych</w:t>
            </w:r>
          </w:p>
        </w:tc>
        <w:tc>
          <w:tcPr>
            <w:tcW w:w="1934" w:type="dxa"/>
            <w:tcBorders>
              <w:left w:val="single" w:sz="4" w:space="0" w:color="auto"/>
              <w:right w:val="single" w:sz="4" w:space="0" w:color="auto"/>
            </w:tcBorders>
            <w:shd w:val="clear" w:color="auto" w:fill="D9D9D9" w:themeFill="background1" w:themeFillShade="D9"/>
            <w:vAlign w:val="center"/>
          </w:tcPr>
          <w:p w:rsidR="00FD5EF9" w:rsidRPr="00F563B6" w:rsidRDefault="00FD5EF9" w:rsidP="005060CB">
            <w:pPr>
              <w:autoSpaceDE w:val="0"/>
              <w:autoSpaceDN w:val="0"/>
              <w:adjustRightInd w:val="0"/>
              <w:spacing w:line="240" w:lineRule="auto"/>
              <w:jc w:val="center"/>
              <w:rPr>
                <w:rFonts w:asciiTheme="minorHAnsi" w:hAnsiTheme="minorHAnsi" w:cs="Arial"/>
                <w:b/>
                <w:sz w:val="20"/>
                <w:szCs w:val="20"/>
              </w:rPr>
            </w:pPr>
            <w:r w:rsidRPr="00F563B6">
              <w:rPr>
                <w:rFonts w:asciiTheme="minorHAnsi" w:hAnsiTheme="minorHAnsi" w:cs="Arial"/>
                <w:b/>
                <w:sz w:val="20"/>
                <w:szCs w:val="20"/>
              </w:rPr>
              <w:t>Rodzaj odebranych odpadów komunalnych</w:t>
            </w:r>
          </w:p>
        </w:tc>
        <w:tc>
          <w:tcPr>
            <w:tcW w:w="1536" w:type="dxa"/>
            <w:tcBorders>
              <w:left w:val="single" w:sz="4" w:space="0" w:color="auto"/>
              <w:right w:val="single" w:sz="4" w:space="0" w:color="auto"/>
            </w:tcBorders>
            <w:shd w:val="clear" w:color="auto" w:fill="D9D9D9" w:themeFill="background1" w:themeFillShade="D9"/>
            <w:vAlign w:val="center"/>
          </w:tcPr>
          <w:p w:rsidR="00FD5EF9" w:rsidRPr="00F563B6" w:rsidRDefault="00FD5EF9" w:rsidP="005060CB">
            <w:pPr>
              <w:autoSpaceDE w:val="0"/>
              <w:autoSpaceDN w:val="0"/>
              <w:adjustRightInd w:val="0"/>
              <w:spacing w:line="240" w:lineRule="auto"/>
              <w:jc w:val="center"/>
              <w:rPr>
                <w:rFonts w:asciiTheme="minorHAnsi" w:hAnsiTheme="minorHAnsi" w:cs="Arial"/>
                <w:b/>
                <w:sz w:val="20"/>
                <w:szCs w:val="20"/>
                <w:vertAlign w:val="superscript"/>
              </w:rPr>
            </w:pPr>
            <w:r w:rsidRPr="00F563B6">
              <w:rPr>
                <w:rFonts w:asciiTheme="minorHAnsi" w:hAnsiTheme="minorHAnsi" w:cs="Arial"/>
                <w:b/>
                <w:sz w:val="20"/>
                <w:szCs w:val="20"/>
              </w:rPr>
              <w:t>Łączna masa odebranych odpadów komunalnych</w:t>
            </w:r>
            <w:r w:rsidR="00F563B6">
              <w:rPr>
                <w:rFonts w:asciiTheme="minorHAnsi" w:hAnsiTheme="minorHAnsi" w:cs="Arial"/>
                <w:b/>
                <w:sz w:val="20"/>
                <w:szCs w:val="20"/>
              </w:rPr>
              <w:t xml:space="preserve"> [Mg]</w:t>
            </w:r>
          </w:p>
          <w:p w:rsidR="00FD5EF9" w:rsidRPr="00F563B6" w:rsidRDefault="00FD5EF9" w:rsidP="005060CB">
            <w:pPr>
              <w:autoSpaceDE w:val="0"/>
              <w:autoSpaceDN w:val="0"/>
              <w:adjustRightInd w:val="0"/>
              <w:spacing w:line="240" w:lineRule="auto"/>
              <w:jc w:val="center"/>
              <w:rPr>
                <w:rFonts w:asciiTheme="minorHAnsi" w:hAnsiTheme="minorHAnsi" w:cs="Arial"/>
                <w:b/>
                <w:sz w:val="20"/>
                <w:szCs w:val="20"/>
                <w:vertAlign w:val="superscript"/>
              </w:rPr>
            </w:pPr>
            <w:r w:rsidRPr="00F563B6">
              <w:rPr>
                <w:rFonts w:asciiTheme="minorHAnsi" w:hAnsiTheme="minorHAnsi" w:cs="Arial"/>
                <w:b/>
                <w:sz w:val="20"/>
                <w:szCs w:val="20"/>
              </w:rPr>
              <w:t>[Mg]</w:t>
            </w:r>
          </w:p>
        </w:tc>
        <w:tc>
          <w:tcPr>
            <w:tcW w:w="1795" w:type="dxa"/>
            <w:tcBorders>
              <w:left w:val="single" w:sz="4" w:space="0" w:color="auto"/>
              <w:right w:val="single" w:sz="4" w:space="0" w:color="auto"/>
            </w:tcBorders>
            <w:shd w:val="clear" w:color="auto" w:fill="D9D9D9" w:themeFill="background1" w:themeFillShade="D9"/>
            <w:vAlign w:val="center"/>
          </w:tcPr>
          <w:p w:rsidR="00FD5EF9" w:rsidRPr="00F563B6" w:rsidRDefault="00FD5EF9" w:rsidP="005060CB">
            <w:pPr>
              <w:autoSpaceDE w:val="0"/>
              <w:autoSpaceDN w:val="0"/>
              <w:adjustRightInd w:val="0"/>
              <w:spacing w:line="240" w:lineRule="auto"/>
              <w:jc w:val="center"/>
              <w:rPr>
                <w:rFonts w:asciiTheme="minorHAnsi" w:hAnsiTheme="minorHAnsi" w:cs="Arial"/>
                <w:b/>
                <w:sz w:val="20"/>
                <w:szCs w:val="20"/>
              </w:rPr>
            </w:pPr>
            <w:r w:rsidRPr="00F563B6">
              <w:rPr>
                <w:rFonts w:asciiTheme="minorHAnsi" w:hAnsiTheme="minorHAnsi" w:cs="Arial"/>
                <w:b/>
                <w:sz w:val="20"/>
                <w:szCs w:val="20"/>
              </w:rPr>
              <w:t>Masa odpadów poddanych recyklingowi [Mg]</w:t>
            </w:r>
          </w:p>
        </w:tc>
        <w:tc>
          <w:tcPr>
            <w:tcW w:w="2286" w:type="dxa"/>
            <w:tcBorders>
              <w:left w:val="single" w:sz="4" w:space="0" w:color="auto"/>
              <w:right w:val="single" w:sz="4" w:space="0" w:color="auto"/>
            </w:tcBorders>
            <w:shd w:val="clear" w:color="auto" w:fill="D9D9D9" w:themeFill="background1" w:themeFillShade="D9"/>
            <w:vAlign w:val="center"/>
          </w:tcPr>
          <w:p w:rsidR="00F563B6" w:rsidRDefault="00FD5EF9" w:rsidP="005060CB">
            <w:pPr>
              <w:autoSpaceDE w:val="0"/>
              <w:autoSpaceDN w:val="0"/>
              <w:adjustRightInd w:val="0"/>
              <w:spacing w:after="0" w:line="240" w:lineRule="auto"/>
              <w:jc w:val="center"/>
              <w:rPr>
                <w:rFonts w:asciiTheme="minorHAnsi" w:hAnsiTheme="minorHAnsi" w:cs="Arial"/>
                <w:b/>
                <w:sz w:val="20"/>
                <w:szCs w:val="20"/>
                <w:vertAlign w:val="superscript"/>
              </w:rPr>
            </w:pPr>
            <w:r w:rsidRPr="00F563B6">
              <w:rPr>
                <w:rFonts w:asciiTheme="minorHAnsi" w:hAnsiTheme="minorHAnsi" w:cs="Arial"/>
                <w:b/>
                <w:sz w:val="20"/>
                <w:szCs w:val="20"/>
              </w:rPr>
              <w:t>Masa odpadów przygotowanych do ponownego użycia</w:t>
            </w:r>
          </w:p>
          <w:p w:rsidR="00FD5EF9" w:rsidRPr="00F563B6" w:rsidRDefault="00FD5EF9" w:rsidP="005060CB">
            <w:pPr>
              <w:autoSpaceDE w:val="0"/>
              <w:autoSpaceDN w:val="0"/>
              <w:adjustRightInd w:val="0"/>
              <w:spacing w:after="0" w:line="240" w:lineRule="auto"/>
              <w:jc w:val="center"/>
              <w:rPr>
                <w:rFonts w:asciiTheme="minorHAnsi" w:hAnsiTheme="minorHAnsi" w:cs="Arial"/>
                <w:b/>
                <w:sz w:val="20"/>
                <w:szCs w:val="20"/>
                <w:vertAlign w:val="superscript"/>
              </w:rPr>
            </w:pPr>
            <w:r w:rsidRPr="00F563B6">
              <w:rPr>
                <w:rFonts w:asciiTheme="minorHAnsi" w:hAnsiTheme="minorHAnsi" w:cs="Arial"/>
                <w:b/>
                <w:sz w:val="20"/>
                <w:szCs w:val="20"/>
              </w:rPr>
              <w:t>[Mg]</w:t>
            </w:r>
          </w:p>
        </w:tc>
      </w:tr>
      <w:tr w:rsidR="00FD5EF9" w:rsidRPr="008164CA" w:rsidTr="00F563B6">
        <w:trPr>
          <w:trHeight w:hRule="exact" w:val="843"/>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15 01 02</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Opakowania z tworzyw sztucznych</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1,2</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r>
      <w:tr w:rsidR="00FD5EF9" w:rsidRPr="008164CA" w:rsidTr="00F563B6">
        <w:trPr>
          <w:trHeight w:hRule="exact" w:val="572"/>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15 01 01</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Opakowania z papieru i tektury</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2,2</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1,3</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r>
      <w:tr w:rsidR="00FD5EF9" w:rsidRPr="008164CA" w:rsidTr="00F563B6">
        <w:trPr>
          <w:trHeight w:hRule="exact" w:val="566"/>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15 01 06</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Zmieszane odpady opakowaniowe</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1158,2</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622,0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5,7</w:t>
            </w:r>
          </w:p>
        </w:tc>
      </w:tr>
      <w:tr w:rsidR="00FD5EF9" w:rsidRPr="008164CA" w:rsidTr="00F563B6">
        <w:trPr>
          <w:trHeight w:hRule="exact" w:val="566"/>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 xml:space="preserve">15 01 07 </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Opakowania ze szkła</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339,32</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312,0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2,9</w:t>
            </w:r>
          </w:p>
        </w:tc>
      </w:tr>
      <w:tr w:rsidR="00FD5EF9" w:rsidRPr="008164CA" w:rsidTr="00F563B6">
        <w:trPr>
          <w:trHeight w:hRule="exact" w:val="566"/>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20 01 02</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Szkło</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2,6</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2,6</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r>
      <w:tr w:rsidR="00FD5EF9" w:rsidRPr="008164CA" w:rsidTr="00F563B6">
        <w:trPr>
          <w:trHeight w:hRule="exact" w:val="426"/>
        </w:trPr>
        <w:tc>
          <w:tcPr>
            <w:tcW w:w="9462" w:type="dxa"/>
            <w:gridSpan w:val="5"/>
            <w:tcBorders>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rsidR="00FD5EF9" w:rsidRPr="008164CA" w:rsidRDefault="00FD5EF9" w:rsidP="005060CB">
            <w:pPr>
              <w:autoSpaceDE w:val="0"/>
              <w:autoSpaceDN w:val="0"/>
              <w:adjustRightInd w:val="0"/>
              <w:spacing w:line="240" w:lineRule="auto"/>
              <w:jc w:val="center"/>
              <w:rPr>
                <w:rFonts w:asciiTheme="minorHAnsi" w:hAnsiTheme="minorHAnsi" w:cs="Arial"/>
                <w:sz w:val="20"/>
                <w:szCs w:val="20"/>
              </w:rPr>
            </w:pPr>
            <w:r w:rsidRPr="008164CA">
              <w:rPr>
                <w:rFonts w:asciiTheme="minorHAnsi" w:hAnsiTheme="minorHAnsi" w:cs="Arial"/>
                <w:b/>
                <w:sz w:val="20"/>
                <w:szCs w:val="20"/>
              </w:rPr>
              <w:t>Odpady wyselekcjonowane z 20 03 01</w:t>
            </w:r>
          </w:p>
        </w:tc>
      </w:tr>
      <w:tr w:rsidR="00FD5EF9" w:rsidRPr="008164CA" w:rsidTr="00F563B6">
        <w:trPr>
          <w:trHeight w:hRule="exact" w:val="687"/>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15 01 01</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eastAsiaTheme="minorHAnsi" w:hAnsiTheme="minorHAnsi" w:cs="Arial"/>
                <w:sz w:val="19"/>
                <w:szCs w:val="19"/>
              </w:rPr>
            </w:pPr>
            <w:r w:rsidRPr="00F563B6">
              <w:rPr>
                <w:rFonts w:asciiTheme="minorHAnsi" w:hAnsiTheme="minorHAnsi" w:cs="Arial"/>
                <w:sz w:val="19"/>
                <w:szCs w:val="19"/>
              </w:rPr>
              <w:t>Opakowania z papieru i tektury</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spacing w:after="0" w:line="240" w:lineRule="auto"/>
              <w:jc w:val="center"/>
              <w:rPr>
                <w:rFonts w:asciiTheme="minorHAnsi" w:hAnsiTheme="minorHAnsi" w:cs="Arial"/>
                <w:color w:val="000000"/>
                <w:sz w:val="19"/>
                <w:szCs w:val="19"/>
              </w:rPr>
            </w:pPr>
            <w:r w:rsidRPr="00F563B6">
              <w:rPr>
                <w:rFonts w:asciiTheme="minorHAnsi" w:hAnsiTheme="minorHAnsi" w:cs="Arial"/>
                <w:color w:val="000000"/>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79,9</w:t>
            </w:r>
          </w:p>
        </w:tc>
      </w:tr>
      <w:tr w:rsidR="00FD5EF9" w:rsidTr="00F563B6">
        <w:trPr>
          <w:trHeight w:hRule="exact" w:val="837"/>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15 01 02</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Opakowania z tworzyw sztucznych</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spacing w:after="0" w:line="240" w:lineRule="auto"/>
              <w:jc w:val="center"/>
              <w:rPr>
                <w:rFonts w:asciiTheme="minorHAnsi" w:hAnsiTheme="minorHAnsi" w:cs="Arial"/>
                <w:color w:val="000000"/>
                <w:sz w:val="19"/>
                <w:szCs w:val="19"/>
              </w:rPr>
            </w:pPr>
            <w:r w:rsidRPr="00F563B6">
              <w:rPr>
                <w:rFonts w:asciiTheme="minorHAnsi" w:hAnsiTheme="minorHAnsi" w:cs="Arial"/>
                <w:color w:val="000000"/>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88,3</w:t>
            </w:r>
          </w:p>
        </w:tc>
      </w:tr>
      <w:tr w:rsidR="00FD5EF9" w:rsidRPr="008164CA" w:rsidTr="00F563B6">
        <w:trPr>
          <w:trHeight w:hRule="exact" w:val="719"/>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15 01 07</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eastAsiaTheme="minorHAnsi" w:hAnsiTheme="minorHAnsi" w:cs="Arial"/>
                <w:sz w:val="19"/>
                <w:szCs w:val="19"/>
              </w:rPr>
            </w:pPr>
            <w:r w:rsidRPr="00F563B6">
              <w:rPr>
                <w:rFonts w:asciiTheme="minorHAnsi" w:eastAsiaTheme="minorHAnsi" w:hAnsiTheme="minorHAnsi" w:cs="Arial"/>
                <w:sz w:val="19"/>
                <w:szCs w:val="19"/>
              </w:rPr>
              <w:t>Opakowania ze szkła</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spacing w:after="0" w:line="240" w:lineRule="auto"/>
              <w:jc w:val="center"/>
              <w:rPr>
                <w:rFonts w:asciiTheme="minorHAnsi" w:hAnsiTheme="minorHAnsi" w:cs="Arial"/>
                <w:color w:val="000000"/>
                <w:sz w:val="19"/>
                <w:szCs w:val="19"/>
              </w:rPr>
            </w:pPr>
            <w:r w:rsidRPr="00F563B6">
              <w:rPr>
                <w:rFonts w:asciiTheme="minorHAnsi" w:hAnsiTheme="minorHAnsi" w:cs="Arial"/>
                <w:color w:val="000000"/>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15,9</w:t>
            </w:r>
          </w:p>
        </w:tc>
      </w:tr>
      <w:tr w:rsidR="00FD5EF9" w:rsidRPr="008164CA" w:rsidTr="00F563B6">
        <w:trPr>
          <w:trHeight w:hRule="exact" w:val="716"/>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lastRenderedPageBreak/>
              <w:t>15 01 04</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eastAsiaTheme="minorHAnsi" w:hAnsiTheme="minorHAnsi" w:cs="Arial"/>
                <w:sz w:val="19"/>
                <w:szCs w:val="19"/>
              </w:rPr>
            </w:pPr>
            <w:r w:rsidRPr="00F563B6">
              <w:rPr>
                <w:rFonts w:asciiTheme="minorHAnsi" w:eastAsiaTheme="minorHAnsi" w:hAnsiTheme="minorHAnsi" w:cs="Arial"/>
                <w:sz w:val="19"/>
                <w:szCs w:val="19"/>
              </w:rPr>
              <w:t>Opakowania z metali</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spacing w:after="0" w:line="240" w:lineRule="auto"/>
              <w:jc w:val="center"/>
              <w:rPr>
                <w:rFonts w:asciiTheme="minorHAnsi" w:hAnsiTheme="minorHAnsi" w:cs="Arial"/>
                <w:color w:val="000000"/>
                <w:sz w:val="19"/>
                <w:szCs w:val="19"/>
              </w:rPr>
            </w:pPr>
            <w:r w:rsidRPr="00F563B6">
              <w:rPr>
                <w:rFonts w:asciiTheme="minorHAnsi" w:hAnsiTheme="minorHAnsi" w:cs="Arial"/>
                <w:color w:val="000000"/>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21,5</w:t>
            </w:r>
          </w:p>
        </w:tc>
      </w:tr>
      <w:tr w:rsidR="00FD5EF9" w:rsidRPr="008164CA" w:rsidTr="00F563B6">
        <w:trPr>
          <w:trHeight w:hRule="exact" w:val="566"/>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19 12 01</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eastAsiaTheme="minorHAnsi" w:hAnsiTheme="minorHAnsi" w:cs="Arial"/>
                <w:sz w:val="19"/>
                <w:szCs w:val="19"/>
              </w:rPr>
            </w:pPr>
            <w:r w:rsidRPr="00F563B6">
              <w:rPr>
                <w:rFonts w:asciiTheme="minorHAnsi" w:eastAsiaTheme="minorHAnsi" w:hAnsiTheme="minorHAnsi" w:cs="Arial"/>
                <w:sz w:val="19"/>
                <w:szCs w:val="19"/>
              </w:rPr>
              <w:t>Papier i tektura</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spacing w:after="0" w:line="240" w:lineRule="auto"/>
              <w:jc w:val="center"/>
              <w:rPr>
                <w:rFonts w:asciiTheme="minorHAnsi" w:hAnsiTheme="minorHAnsi" w:cs="Arial"/>
                <w:color w:val="000000"/>
                <w:sz w:val="19"/>
                <w:szCs w:val="19"/>
              </w:rPr>
            </w:pPr>
            <w:r w:rsidRPr="00F563B6">
              <w:rPr>
                <w:rFonts w:asciiTheme="minorHAnsi" w:hAnsiTheme="minorHAnsi" w:cs="Arial"/>
                <w:color w:val="000000"/>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18,5</w:t>
            </w:r>
          </w:p>
        </w:tc>
      </w:tr>
      <w:tr w:rsidR="00FD5EF9" w:rsidRPr="008164CA" w:rsidTr="00F563B6">
        <w:trPr>
          <w:trHeight w:hRule="exact" w:val="566"/>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19 12 02</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eastAsiaTheme="minorHAnsi" w:hAnsiTheme="minorHAnsi" w:cs="Arial"/>
                <w:sz w:val="19"/>
                <w:szCs w:val="19"/>
              </w:rPr>
            </w:pPr>
            <w:r w:rsidRPr="00F563B6">
              <w:rPr>
                <w:rFonts w:asciiTheme="minorHAnsi" w:eastAsiaTheme="minorHAnsi" w:hAnsiTheme="minorHAnsi" w:cs="Arial"/>
                <w:sz w:val="19"/>
                <w:szCs w:val="19"/>
              </w:rPr>
              <w:t>Metale żelazne</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spacing w:after="0" w:line="240" w:lineRule="auto"/>
              <w:jc w:val="center"/>
              <w:rPr>
                <w:rFonts w:asciiTheme="minorHAnsi" w:hAnsiTheme="minorHAnsi" w:cs="Arial"/>
                <w:color w:val="000000"/>
                <w:sz w:val="19"/>
                <w:szCs w:val="19"/>
              </w:rPr>
            </w:pPr>
            <w:r w:rsidRPr="00F563B6">
              <w:rPr>
                <w:rFonts w:asciiTheme="minorHAnsi" w:hAnsiTheme="minorHAnsi" w:cs="Arial"/>
                <w:color w:val="000000"/>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6,7</w:t>
            </w:r>
          </w:p>
        </w:tc>
      </w:tr>
      <w:tr w:rsidR="00FD5EF9" w:rsidRPr="008164CA" w:rsidTr="00F563B6">
        <w:trPr>
          <w:trHeight w:hRule="exact" w:val="982"/>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19 12 07</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eastAsiaTheme="minorHAnsi" w:hAnsiTheme="minorHAnsi" w:cs="Arial"/>
                <w:sz w:val="19"/>
                <w:szCs w:val="19"/>
              </w:rPr>
            </w:pPr>
            <w:r w:rsidRPr="00F563B6">
              <w:rPr>
                <w:rFonts w:asciiTheme="minorHAnsi" w:eastAsia="TimesNewRoman" w:hAnsiTheme="minorHAnsi" w:cs="TimesNewRoman"/>
                <w:sz w:val="19"/>
                <w:szCs w:val="19"/>
              </w:rPr>
              <w:t>Drewno inne niż wymienione w 19 12 06</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spacing w:after="0" w:line="240" w:lineRule="auto"/>
              <w:jc w:val="center"/>
              <w:rPr>
                <w:rFonts w:asciiTheme="minorHAnsi" w:hAnsiTheme="minorHAnsi" w:cs="Arial"/>
                <w:color w:val="000000"/>
                <w:sz w:val="19"/>
                <w:szCs w:val="19"/>
              </w:rPr>
            </w:pPr>
            <w:r w:rsidRPr="00F563B6">
              <w:rPr>
                <w:rFonts w:asciiTheme="minorHAnsi" w:hAnsiTheme="minorHAnsi" w:cs="Arial"/>
                <w:color w:val="000000"/>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7,2</w:t>
            </w:r>
          </w:p>
        </w:tc>
      </w:tr>
      <w:tr w:rsidR="00FD5EF9" w:rsidRPr="00673E11" w:rsidTr="00F563B6">
        <w:trPr>
          <w:trHeight w:hRule="exact" w:val="414"/>
        </w:trPr>
        <w:tc>
          <w:tcPr>
            <w:tcW w:w="9462" w:type="dxa"/>
            <w:gridSpan w:val="5"/>
            <w:tcBorders>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rsidR="00FD5EF9" w:rsidRPr="00673E11" w:rsidRDefault="00FD5EF9" w:rsidP="005060CB">
            <w:pPr>
              <w:autoSpaceDE w:val="0"/>
              <w:autoSpaceDN w:val="0"/>
              <w:adjustRightInd w:val="0"/>
              <w:spacing w:line="240" w:lineRule="auto"/>
              <w:jc w:val="center"/>
              <w:rPr>
                <w:rFonts w:asciiTheme="minorHAnsi" w:hAnsiTheme="minorHAnsi" w:cs="Arial"/>
                <w:b/>
                <w:sz w:val="20"/>
                <w:szCs w:val="20"/>
              </w:rPr>
            </w:pPr>
            <w:r>
              <w:rPr>
                <w:rFonts w:asciiTheme="minorHAnsi" w:hAnsiTheme="minorHAnsi" w:cs="Arial"/>
                <w:b/>
                <w:sz w:val="20"/>
                <w:szCs w:val="20"/>
              </w:rPr>
              <w:t>Odpady przyjęte w PSZOK</w:t>
            </w:r>
          </w:p>
        </w:tc>
      </w:tr>
      <w:tr w:rsidR="00FD5EF9" w:rsidRPr="008164CA" w:rsidTr="00F563B6">
        <w:trPr>
          <w:trHeight w:hRule="exact" w:val="847"/>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15 01 01</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Opakowania z papieru i tektury</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color w:val="00B050"/>
                <w:sz w:val="19"/>
                <w:szCs w:val="19"/>
              </w:rPr>
            </w:pPr>
            <w:r w:rsidRPr="00F563B6">
              <w:rPr>
                <w:rFonts w:asciiTheme="minorHAnsi" w:hAnsiTheme="minorHAnsi" w:cs="Arial"/>
                <w:sz w:val="19"/>
                <w:szCs w:val="19"/>
              </w:rPr>
              <w:t>1,8</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lang w:val="en-US"/>
              </w:rPr>
            </w:pPr>
            <w:r w:rsidRPr="00F563B6">
              <w:rPr>
                <w:rFonts w:asciiTheme="minorHAnsi" w:hAnsiTheme="minorHAnsi" w:cs="Arial"/>
                <w:sz w:val="19"/>
                <w:szCs w:val="19"/>
                <w:lang w:val="en-US"/>
              </w:rPr>
              <w:t>1,4</w:t>
            </w:r>
          </w:p>
        </w:tc>
      </w:tr>
      <w:tr w:rsidR="00FD5EF9" w:rsidRPr="008164CA" w:rsidTr="00F563B6">
        <w:trPr>
          <w:trHeight w:hRule="exact" w:val="845"/>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15 01 06</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Zmieszane odpady opakowaniowe</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1,9</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lang w:val="en-US"/>
              </w:rPr>
            </w:pPr>
            <w:r w:rsidRPr="00F563B6">
              <w:rPr>
                <w:rFonts w:asciiTheme="minorHAnsi" w:hAnsiTheme="minorHAnsi" w:cs="Arial"/>
                <w:sz w:val="19"/>
                <w:szCs w:val="19"/>
                <w:lang w:val="en-US"/>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1,4</w:t>
            </w:r>
          </w:p>
        </w:tc>
      </w:tr>
      <w:tr w:rsidR="00FD5EF9" w:rsidRPr="008164CA" w:rsidTr="00F563B6">
        <w:trPr>
          <w:trHeight w:hRule="exact" w:val="701"/>
        </w:trPr>
        <w:tc>
          <w:tcPr>
            <w:tcW w:w="1911" w:type="dxa"/>
            <w:tcBorders>
              <w:left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15 01 07</w:t>
            </w:r>
          </w:p>
        </w:tc>
        <w:tc>
          <w:tcPr>
            <w:tcW w:w="1934"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Opakowania ze szkła</w:t>
            </w:r>
          </w:p>
        </w:tc>
        <w:tc>
          <w:tcPr>
            <w:tcW w:w="153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color w:val="000000"/>
                <w:sz w:val="19"/>
                <w:szCs w:val="19"/>
                <w:lang w:val="en-US"/>
              </w:rPr>
            </w:pPr>
            <w:r w:rsidRPr="00F563B6">
              <w:rPr>
                <w:rFonts w:asciiTheme="minorHAnsi" w:hAnsiTheme="minorHAnsi" w:cs="Arial"/>
                <w:sz w:val="19"/>
                <w:szCs w:val="19"/>
              </w:rPr>
              <w:t>4,7</w:t>
            </w:r>
          </w:p>
        </w:tc>
        <w:tc>
          <w:tcPr>
            <w:tcW w:w="1795"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0,0</w:t>
            </w:r>
          </w:p>
        </w:tc>
        <w:tc>
          <w:tcPr>
            <w:tcW w:w="2286" w:type="dxa"/>
            <w:tcBorders>
              <w:left w:val="single" w:sz="4" w:space="0" w:color="auto"/>
              <w:right w:val="single" w:sz="4" w:space="0" w:color="auto"/>
            </w:tcBorders>
            <w:shd w:val="clear" w:color="auto" w:fill="FFFFFF" w:themeFill="background1"/>
            <w:vAlign w:val="center"/>
          </w:tcPr>
          <w:p w:rsidR="00FD5EF9" w:rsidRPr="00F563B6" w:rsidRDefault="00FD5EF9" w:rsidP="005060CB">
            <w:pPr>
              <w:autoSpaceDE w:val="0"/>
              <w:autoSpaceDN w:val="0"/>
              <w:adjustRightInd w:val="0"/>
              <w:spacing w:after="0" w:line="240" w:lineRule="auto"/>
              <w:jc w:val="center"/>
              <w:rPr>
                <w:rFonts w:asciiTheme="minorHAnsi" w:hAnsiTheme="minorHAnsi" w:cs="Arial"/>
                <w:sz w:val="19"/>
                <w:szCs w:val="19"/>
              </w:rPr>
            </w:pPr>
            <w:r w:rsidRPr="00F563B6">
              <w:rPr>
                <w:rFonts w:asciiTheme="minorHAnsi" w:hAnsiTheme="minorHAnsi" w:cs="Arial"/>
                <w:sz w:val="19"/>
                <w:szCs w:val="19"/>
              </w:rPr>
              <w:t>3,6</w:t>
            </w:r>
          </w:p>
        </w:tc>
      </w:tr>
      <w:tr w:rsidR="00F563B6" w:rsidRPr="009A7305" w:rsidTr="00F563B6">
        <w:trPr>
          <w:trHeight w:hRule="exact" w:val="607"/>
        </w:trPr>
        <w:tc>
          <w:tcPr>
            <w:tcW w:w="3845" w:type="dxa"/>
            <w:gridSpan w:val="2"/>
            <w:tcBorders>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rsidR="00F563B6" w:rsidRPr="00F563B6" w:rsidRDefault="00F563B6" w:rsidP="000E587F">
            <w:pPr>
              <w:autoSpaceDE w:val="0"/>
              <w:autoSpaceDN w:val="0"/>
              <w:adjustRightInd w:val="0"/>
              <w:spacing w:after="0" w:line="240" w:lineRule="auto"/>
              <w:jc w:val="right"/>
              <w:rPr>
                <w:rFonts w:asciiTheme="minorHAnsi" w:hAnsiTheme="minorHAnsi" w:cs="Arial"/>
                <w:b/>
                <w:sz w:val="20"/>
                <w:szCs w:val="20"/>
              </w:rPr>
            </w:pPr>
            <w:r w:rsidRPr="00F563B6">
              <w:rPr>
                <w:rFonts w:asciiTheme="minorHAnsi" w:hAnsiTheme="minorHAnsi" w:cs="Arial"/>
                <w:b/>
                <w:sz w:val="20"/>
                <w:szCs w:val="20"/>
              </w:rPr>
              <w:t>SUMA</w:t>
            </w:r>
          </w:p>
        </w:tc>
        <w:tc>
          <w:tcPr>
            <w:tcW w:w="1532" w:type="dxa"/>
            <w:tcBorders>
              <w:left w:val="single" w:sz="4" w:space="0" w:color="auto"/>
              <w:right w:val="single" w:sz="4" w:space="0" w:color="auto"/>
            </w:tcBorders>
            <w:shd w:val="clear" w:color="auto" w:fill="D9D9D9" w:themeFill="background1" w:themeFillShade="D9"/>
            <w:vAlign w:val="center"/>
          </w:tcPr>
          <w:p w:rsidR="00F563B6" w:rsidRPr="00F563B6" w:rsidRDefault="00F563B6" w:rsidP="000E587F">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1 511,92</w:t>
            </w:r>
          </w:p>
        </w:tc>
        <w:tc>
          <w:tcPr>
            <w:tcW w:w="1799" w:type="dxa"/>
            <w:tcBorders>
              <w:left w:val="single" w:sz="4" w:space="0" w:color="auto"/>
              <w:right w:val="single" w:sz="4" w:space="0" w:color="auto"/>
            </w:tcBorders>
            <w:shd w:val="clear" w:color="auto" w:fill="D9D9D9" w:themeFill="background1" w:themeFillShade="D9"/>
            <w:vAlign w:val="center"/>
          </w:tcPr>
          <w:p w:rsidR="00F563B6" w:rsidRPr="005060CB" w:rsidRDefault="005060CB" w:rsidP="000E587F">
            <w:pPr>
              <w:autoSpaceDE w:val="0"/>
              <w:autoSpaceDN w:val="0"/>
              <w:adjustRightInd w:val="0"/>
              <w:spacing w:after="0" w:line="240" w:lineRule="auto"/>
              <w:jc w:val="center"/>
              <w:rPr>
                <w:rFonts w:asciiTheme="minorHAnsi" w:hAnsiTheme="minorHAnsi" w:cs="Arial"/>
                <w:b/>
                <w:sz w:val="20"/>
                <w:szCs w:val="20"/>
              </w:rPr>
            </w:pPr>
            <w:r w:rsidRPr="005060CB">
              <w:rPr>
                <w:rFonts w:asciiTheme="minorHAnsi" w:hAnsiTheme="minorHAnsi" w:cs="Arial"/>
                <w:b/>
                <w:sz w:val="20"/>
                <w:szCs w:val="20"/>
              </w:rPr>
              <w:t>938,9</w:t>
            </w:r>
          </w:p>
        </w:tc>
        <w:tc>
          <w:tcPr>
            <w:tcW w:w="2286" w:type="dxa"/>
            <w:tcBorders>
              <w:left w:val="single" w:sz="4" w:space="0" w:color="auto"/>
              <w:right w:val="single" w:sz="4" w:space="0" w:color="auto"/>
            </w:tcBorders>
            <w:shd w:val="clear" w:color="auto" w:fill="D9D9D9" w:themeFill="background1" w:themeFillShade="D9"/>
            <w:vAlign w:val="center"/>
          </w:tcPr>
          <w:p w:rsidR="00F563B6" w:rsidRPr="005060CB" w:rsidRDefault="005060CB" w:rsidP="000E587F">
            <w:pPr>
              <w:autoSpaceDE w:val="0"/>
              <w:autoSpaceDN w:val="0"/>
              <w:adjustRightInd w:val="0"/>
              <w:spacing w:after="0" w:line="240" w:lineRule="auto"/>
              <w:jc w:val="center"/>
              <w:rPr>
                <w:rFonts w:asciiTheme="minorHAnsi" w:hAnsiTheme="minorHAnsi" w:cs="Arial"/>
                <w:b/>
                <w:sz w:val="20"/>
                <w:szCs w:val="20"/>
              </w:rPr>
            </w:pPr>
            <w:r w:rsidRPr="005060CB">
              <w:rPr>
                <w:rFonts w:asciiTheme="minorHAnsi" w:hAnsiTheme="minorHAnsi" w:cs="Arial"/>
                <w:b/>
                <w:sz w:val="20"/>
                <w:szCs w:val="20"/>
              </w:rPr>
              <w:t>253</w:t>
            </w:r>
          </w:p>
        </w:tc>
      </w:tr>
    </w:tbl>
    <w:p w:rsidR="00FD5EF9" w:rsidRPr="005C734D" w:rsidRDefault="00FD5EF9" w:rsidP="00750CA0">
      <w:pPr>
        <w:pStyle w:val="Default"/>
        <w:jc w:val="both"/>
        <w:rPr>
          <w:rFonts w:asciiTheme="minorHAnsi" w:hAnsiTheme="minorHAnsi" w:cs="Arial"/>
          <w:i/>
          <w:color w:val="auto"/>
          <w:sz w:val="22"/>
          <w:szCs w:val="22"/>
        </w:rPr>
      </w:pPr>
    </w:p>
    <w:p w:rsidR="00750CA0" w:rsidRPr="00407DF4" w:rsidRDefault="00750CA0" w:rsidP="00750CA0">
      <w:pPr>
        <w:spacing w:after="0" w:line="240" w:lineRule="auto"/>
        <w:rPr>
          <w:rFonts w:asciiTheme="minorHAnsi" w:hAnsiTheme="minorHAnsi" w:cs="Arial"/>
          <w:color w:val="FF0000"/>
          <w:sz w:val="20"/>
          <w:szCs w:val="20"/>
        </w:rPr>
      </w:pPr>
    </w:p>
    <w:p w:rsidR="00750CA0" w:rsidRPr="005C734D" w:rsidRDefault="00750CA0" w:rsidP="00750CA0">
      <w:pPr>
        <w:spacing w:after="0" w:line="240" w:lineRule="auto"/>
        <w:rPr>
          <w:rFonts w:asciiTheme="minorHAnsi" w:hAnsiTheme="minorHAnsi" w:cs="Arial"/>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Poziom recyklingu i przygotowania do ponownego użycia papieru, metali, tworzyw sztucznych i szkła oblicza się wg następującego wzoru:</w:t>
      </w:r>
    </w:p>
    <w:p w:rsidR="00750CA0" w:rsidRPr="005C734D" w:rsidRDefault="00750CA0" w:rsidP="00750CA0">
      <w:pPr>
        <w:spacing w:after="0" w:line="240" w:lineRule="auto"/>
        <w:rPr>
          <w:rFonts w:asciiTheme="minorHAnsi" w:hAnsiTheme="minorHAnsi" w:cs="Arial"/>
        </w:rPr>
      </w:pPr>
    </w:p>
    <w:p w:rsidR="00750CA0" w:rsidRPr="005C734D" w:rsidRDefault="00750CA0" w:rsidP="00750CA0">
      <w:pPr>
        <w:pStyle w:val="Pa3"/>
        <w:spacing w:line="240" w:lineRule="auto"/>
        <w:jc w:val="center"/>
        <w:rPr>
          <w:rFonts w:asciiTheme="minorHAnsi" w:hAnsiTheme="minorHAnsi" w:cs="Arial"/>
          <w:b/>
          <w:i/>
          <w:sz w:val="22"/>
          <w:szCs w:val="22"/>
        </w:rPr>
      </w:pPr>
      <w:r w:rsidRPr="005C734D">
        <w:rPr>
          <w:rFonts w:asciiTheme="minorHAnsi" w:hAnsiTheme="minorHAnsi" w:cs="Arial"/>
          <w:b/>
          <w:i/>
          <w:sz w:val="22"/>
          <w:szCs w:val="22"/>
        </w:rPr>
        <w:t>P</w:t>
      </w:r>
      <w:r w:rsidRPr="005C734D">
        <w:rPr>
          <w:rStyle w:val="A5"/>
          <w:rFonts w:asciiTheme="minorHAnsi" w:hAnsiTheme="minorHAnsi" w:cs="Arial"/>
          <w:b/>
          <w:i/>
          <w:color w:val="auto"/>
          <w:sz w:val="22"/>
          <w:szCs w:val="22"/>
          <w:vertAlign w:val="subscript"/>
        </w:rPr>
        <w:t>pmts</w:t>
      </w:r>
      <w:r w:rsidRPr="005C734D">
        <w:rPr>
          <w:rStyle w:val="A5"/>
          <w:rFonts w:asciiTheme="minorHAnsi" w:hAnsiTheme="minorHAnsi" w:cs="Arial"/>
          <w:b/>
          <w:i/>
          <w:color w:val="auto"/>
          <w:sz w:val="22"/>
          <w:szCs w:val="22"/>
        </w:rPr>
        <w:t xml:space="preserve"> </w:t>
      </w:r>
      <w:r w:rsidRPr="005C734D">
        <w:rPr>
          <w:rFonts w:asciiTheme="minorHAnsi" w:hAnsiTheme="minorHAnsi" w:cs="Arial"/>
          <w:b/>
          <w:i/>
          <w:sz w:val="22"/>
          <w:szCs w:val="22"/>
        </w:rPr>
        <w:t>= (Mr</w:t>
      </w:r>
      <w:r w:rsidRPr="005C734D">
        <w:rPr>
          <w:rStyle w:val="A5"/>
          <w:rFonts w:asciiTheme="minorHAnsi" w:hAnsiTheme="minorHAnsi" w:cs="Arial"/>
          <w:b/>
          <w:i/>
          <w:color w:val="auto"/>
          <w:sz w:val="22"/>
          <w:szCs w:val="22"/>
          <w:vertAlign w:val="subscript"/>
        </w:rPr>
        <w:t>pmts</w:t>
      </w:r>
      <w:r w:rsidRPr="005C734D">
        <w:rPr>
          <w:rStyle w:val="A5"/>
          <w:rFonts w:asciiTheme="minorHAnsi" w:hAnsiTheme="minorHAnsi" w:cs="Arial"/>
          <w:b/>
          <w:i/>
          <w:color w:val="auto"/>
          <w:sz w:val="22"/>
          <w:szCs w:val="22"/>
        </w:rPr>
        <w:t xml:space="preserve"> / </w:t>
      </w:r>
      <w:r w:rsidRPr="005C734D">
        <w:rPr>
          <w:rFonts w:asciiTheme="minorHAnsi" w:hAnsiTheme="minorHAnsi" w:cs="Arial"/>
          <w:b/>
          <w:i/>
          <w:sz w:val="22"/>
          <w:szCs w:val="22"/>
        </w:rPr>
        <w:t xml:space="preserve"> Mw</w:t>
      </w:r>
      <w:r w:rsidRPr="005C734D">
        <w:rPr>
          <w:rFonts w:asciiTheme="minorHAnsi" w:hAnsiTheme="minorHAnsi" w:cs="Arial"/>
          <w:b/>
          <w:i/>
          <w:position w:val="-2"/>
          <w:sz w:val="22"/>
          <w:szCs w:val="22"/>
          <w:vertAlign w:val="subscript"/>
        </w:rPr>
        <w:t>pmts</w:t>
      </w:r>
      <w:r w:rsidRPr="005C734D">
        <w:rPr>
          <w:rFonts w:asciiTheme="minorHAnsi" w:hAnsiTheme="minorHAnsi" w:cs="Arial"/>
          <w:b/>
          <w:i/>
          <w:position w:val="-2"/>
          <w:sz w:val="22"/>
          <w:szCs w:val="22"/>
        </w:rPr>
        <w:t>)</w:t>
      </w:r>
      <w:r w:rsidRPr="005C734D">
        <w:rPr>
          <w:rFonts w:asciiTheme="minorHAnsi" w:hAnsiTheme="minorHAnsi" w:cs="Arial"/>
          <w:b/>
          <w:i/>
          <w:sz w:val="22"/>
          <w:szCs w:val="22"/>
        </w:rPr>
        <w:t xml:space="preserve"> * 100%</w:t>
      </w:r>
    </w:p>
    <w:p w:rsidR="00750CA0" w:rsidRPr="005C734D" w:rsidRDefault="00750CA0" w:rsidP="00750CA0">
      <w:pPr>
        <w:pStyle w:val="Pa10"/>
        <w:spacing w:line="240" w:lineRule="auto"/>
        <w:jc w:val="both"/>
        <w:rPr>
          <w:rFonts w:asciiTheme="minorHAnsi" w:hAnsiTheme="minorHAnsi" w:cs="Arial"/>
          <w:sz w:val="22"/>
          <w:szCs w:val="22"/>
        </w:rPr>
      </w:pP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sz w:val="22"/>
          <w:szCs w:val="22"/>
        </w:rPr>
        <w:t>gdzie:</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P</w:t>
      </w:r>
      <w:r w:rsidRPr="005C734D">
        <w:rPr>
          <w:rStyle w:val="A5"/>
          <w:rFonts w:asciiTheme="minorHAnsi" w:hAnsiTheme="minorHAnsi" w:cs="Arial"/>
          <w:b/>
          <w:color w:val="auto"/>
          <w:sz w:val="22"/>
          <w:szCs w:val="22"/>
          <w:vertAlign w:val="subscript"/>
        </w:rPr>
        <w:t>pmts</w:t>
      </w:r>
      <w:r w:rsidRPr="005C734D">
        <w:rPr>
          <w:rStyle w:val="A5"/>
          <w:rFonts w:asciiTheme="minorHAnsi" w:hAnsiTheme="minorHAnsi" w:cs="Arial"/>
          <w:b/>
          <w:color w:val="auto"/>
          <w:sz w:val="22"/>
          <w:szCs w:val="22"/>
        </w:rPr>
        <w:t xml:space="preserve"> </w:t>
      </w:r>
      <w:r w:rsidRPr="005C734D">
        <w:rPr>
          <w:rStyle w:val="A5"/>
          <w:rFonts w:asciiTheme="minorHAnsi" w:hAnsiTheme="minorHAnsi" w:cs="Arial"/>
          <w:color w:val="auto"/>
          <w:sz w:val="22"/>
          <w:szCs w:val="22"/>
        </w:rPr>
        <w:t>-</w:t>
      </w:r>
      <w:r w:rsidRPr="005C734D">
        <w:rPr>
          <w:rFonts w:asciiTheme="minorHAnsi" w:hAnsiTheme="minorHAnsi" w:cs="Arial"/>
          <w:sz w:val="22"/>
          <w:szCs w:val="22"/>
        </w:rPr>
        <w:t xml:space="preserve"> poziom recyklingu i przygotowania do ponownego użycia papieru, metali, tworzyw sztucznych i szkła, wyrażo</w:t>
      </w:r>
      <w:r w:rsidRPr="005C734D">
        <w:rPr>
          <w:rFonts w:asciiTheme="minorHAnsi" w:hAnsiTheme="minorHAnsi" w:cs="Arial"/>
          <w:sz w:val="22"/>
          <w:szCs w:val="22"/>
        </w:rPr>
        <w:softHyphen/>
        <w:t>ny w %,</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Mr</w:t>
      </w:r>
      <w:r w:rsidRPr="005C734D">
        <w:rPr>
          <w:rStyle w:val="A5"/>
          <w:rFonts w:asciiTheme="minorHAnsi" w:hAnsiTheme="minorHAnsi" w:cs="Arial"/>
          <w:b/>
          <w:color w:val="auto"/>
          <w:sz w:val="22"/>
          <w:szCs w:val="22"/>
          <w:vertAlign w:val="subscript"/>
        </w:rPr>
        <w:t>pmts</w:t>
      </w:r>
      <w:r w:rsidRPr="005C734D">
        <w:rPr>
          <w:rStyle w:val="A5"/>
          <w:rFonts w:asciiTheme="minorHAnsi" w:hAnsiTheme="minorHAnsi" w:cs="Arial"/>
          <w:b/>
          <w:color w:val="auto"/>
          <w:sz w:val="22"/>
          <w:szCs w:val="22"/>
        </w:rPr>
        <w:t xml:space="preserve"> </w:t>
      </w:r>
      <w:r w:rsidRPr="005C734D">
        <w:rPr>
          <w:rStyle w:val="A5"/>
          <w:rFonts w:asciiTheme="minorHAnsi" w:hAnsiTheme="minorHAnsi" w:cs="Arial"/>
          <w:color w:val="auto"/>
          <w:sz w:val="22"/>
          <w:szCs w:val="22"/>
        </w:rPr>
        <w:t>-</w:t>
      </w:r>
      <w:r w:rsidRPr="005C734D">
        <w:rPr>
          <w:rFonts w:asciiTheme="minorHAnsi" w:hAnsiTheme="minorHAnsi" w:cs="Arial"/>
          <w:sz w:val="22"/>
          <w:szCs w:val="22"/>
        </w:rPr>
        <w:t xml:space="preserve"> łączna masa odpadów papieru, metalu, tworzyw sztucznych i szkła</w:t>
      </w:r>
      <w:r w:rsidRPr="005C734D">
        <w:rPr>
          <w:rStyle w:val="A4"/>
          <w:rFonts w:asciiTheme="minorHAnsi" w:hAnsiTheme="minorHAnsi" w:cs="Arial"/>
          <w:color w:val="auto"/>
          <w:sz w:val="22"/>
          <w:szCs w:val="22"/>
        </w:rPr>
        <w:t xml:space="preserve"> </w:t>
      </w:r>
      <w:r w:rsidRPr="005C734D">
        <w:rPr>
          <w:rFonts w:asciiTheme="minorHAnsi" w:hAnsiTheme="minorHAnsi" w:cs="Arial"/>
          <w:sz w:val="22"/>
          <w:szCs w:val="22"/>
        </w:rPr>
        <w:t>poddanych recyklingowi i przygotowanych do ponownego użycia, pochodzących ze strumienia odpadów komunalnych z gospodarstw domowych oraz od innych wytwórców odpadów komunalnych,  [Mg],</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Mw</w:t>
      </w:r>
      <w:r w:rsidRPr="005C734D">
        <w:rPr>
          <w:rStyle w:val="A5"/>
          <w:rFonts w:asciiTheme="minorHAnsi" w:hAnsiTheme="minorHAnsi" w:cs="Arial"/>
          <w:b/>
          <w:color w:val="auto"/>
          <w:sz w:val="22"/>
          <w:szCs w:val="22"/>
          <w:vertAlign w:val="subscript"/>
        </w:rPr>
        <w:t>pmts</w:t>
      </w:r>
      <w:r w:rsidRPr="005C734D">
        <w:rPr>
          <w:rStyle w:val="A5"/>
          <w:rFonts w:asciiTheme="minorHAnsi" w:hAnsiTheme="minorHAnsi" w:cs="Arial"/>
          <w:b/>
          <w:color w:val="auto"/>
          <w:sz w:val="22"/>
          <w:szCs w:val="22"/>
        </w:rPr>
        <w:t xml:space="preserve"> </w:t>
      </w:r>
      <w:r w:rsidRPr="005C734D">
        <w:rPr>
          <w:rStyle w:val="A5"/>
          <w:rFonts w:asciiTheme="minorHAnsi" w:hAnsiTheme="minorHAnsi" w:cs="Arial"/>
          <w:color w:val="auto"/>
          <w:sz w:val="22"/>
          <w:szCs w:val="22"/>
        </w:rPr>
        <w:t>-</w:t>
      </w:r>
      <w:r w:rsidRPr="005C734D">
        <w:rPr>
          <w:rFonts w:asciiTheme="minorHAnsi" w:hAnsiTheme="minorHAnsi" w:cs="Arial"/>
          <w:b/>
          <w:sz w:val="22"/>
          <w:szCs w:val="22"/>
        </w:rPr>
        <w:t xml:space="preserve"> </w:t>
      </w:r>
      <w:r w:rsidRPr="005C734D">
        <w:rPr>
          <w:rFonts w:asciiTheme="minorHAnsi" w:hAnsiTheme="minorHAnsi" w:cs="Arial"/>
          <w:sz w:val="22"/>
          <w:szCs w:val="22"/>
        </w:rPr>
        <w:t>łączna masa wytworzonych odpadów papieru, metalu, tworzyw sztucznych i szkła, pochodzących ze strumienia odpadów komunalnych z gospodarstw domowych oraz od innych wytwórców odpadów komunalnych, [Mg], obliczana na podstawie wzoru (w przypadku gmin):</w:t>
      </w:r>
    </w:p>
    <w:p w:rsidR="00750CA0" w:rsidRPr="005C734D" w:rsidRDefault="00750CA0" w:rsidP="00750CA0">
      <w:pPr>
        <w:spacing w:after="0" w:line="240" w:lineRule="auto"/>
        <w:rPr>
          <w:rFonts w:asciiTheme="minorHAnsi" w:hAnsiTheme="minorHAnsi" w:cs="Arial"/>
        </w:rPr>
      </w:pPr>
    </w:p>
    <w:p w:rsidR="00750CA0" w:rsidRPr="005C734D" w:rsidRDefault="00750CA0" w:rsidP="00750CA0">
      <w:pPr>
        <w:spacing w:after="0" w:line="240" w:lineRule="auto"/>
        <w:jc w:val="center"/>
        <w:rPr>
          <w:rFonts w:asciiTheme="minorHAnsi" w:hAnsiTheme="minorHAnsi" w:cs="Arial"/>
          <w:b/>
          <w:i/>
        </w:rPr>
      </w:pPr>
      <w:r w:rsidRPr="005C734D">
        <w:rPr>
          <w:rFonts w:asciiTheme="minorHAnsi" w:hAnsiTheme="minorHAnsi" w:cs="Arial"/>
          <w:b/>
          <w:i/>
        </w:rPr>
        <w:t>Mw</w:t>
      </w:r>
      <w:r w:rsidRPr="005C734D">
        <w:rPr>
          <w:rStyle w:val="A5"/>
          <w:rFonts w:asciiTheme="minorHAnsi" w:hAnsiTheme="minorHAnsi" w:cs="Arial"/>
          <w:b/>
          <w:i/>
          <w:color w:val="auto"/>
          <w:sz w:val="22"/>
          <w:szCs w:val="22"/>
          <w:vertAlign w:val="subscript"/>
        </w:rPr>
        <w:t>pmts</w:t>
      </w:r>
      <w:r w:rsidRPr="005C734D">
        <w:rPr>
          <w:rStyle w:val="A5"/>
          <w:rFonts w:asciiTheme="minorHAnsi" w:hAnsiTheme="minorHAnsi" w:cs="Arial"/>
          <w:b/>
          <w:i/>
          <w:color w:val="auto"/>
          <w:sz w:val="22"/>
          <w:szCs w:val="22"/>
        </w:rPr>
        <w:t xml:space="preserve"> </w:t>
      </w:r>
      <w:r w:rsidRPr="005C734D">
        <w:rPr>
          <w:rFonts w:asciiTheme="minorHAnsi" w:hAnsiTheme="minorHAnsi" w:cs="Arial"/>
          <w:b/>
          <w:i/>
        </w:rPr>
        <w:t>= Lm * Mw</w:t>
      </w:r>
      <w:r w:rsidRPr="005C734D">
        <w:rPr>
          <w:rFonts w:asciiTheme="minorHAnsi" w:hAnsiTheme="minorHAnsi" w:cs="Arial"/>
          <w:b/>
          <w:i/>
          <w:vertAlign w:val="subscript"/>
        </w:rPr>
        <w:t>GUS</w:t>
      </w:r>
      <w:r w:rsidRPr="005C734D">
        <w:rPr>
          <w:rStyle w:val="A5"/>
          <w:rFonts w:asciiTheme="minorHAnsi" w:hAnsiTheme="minorHAnsi" w:cs="Arial"/>
          <w:b/>
          <w:i/>
          <w:color w:val="auto"/>
          <w:sz w:val="22"/>
          <w:szCs w:val="22"/>
        </w:rPr>
        <w:t xml:space="preserve"> *</w:t>
      </w:r>
      <w:r w:rsidRPr="005C734D">
        <w:rPr>
          <w:rFonts w:asciiTheme="minorHAnsi" w:hAnsiTheme="minorHAnsi" w:cs="Arial"/>
          <w:b/>
          <w:i/>
        </w:rPr>
        <w:t xml:space="preserve"> Um</w:t>
      </w:r>
      <w:r w:rsidRPr="005C734D">
        <w:rPr>
          <w:rStyle w:val="A5"/>
          <w:rFonts w:asciiTheme="minorHAnsi" w:hAnsiTheme="minorHAnsi" w:cs="Arial"/>
          <w:b/>
          <w:i/>
          <w:color w:val="auto"/>
          <w:sz w:val="22"/>
          <w:szCs w:val="22"/>
          <w:vertAlign w:val="subscript"/>
        </w:rPr>
        <w:t>pmts</w:t>
      </w:r>
      <w:r w:rsidRPr="005C734D">
        <w:rPr>
          <w:rFonts w:asciiTheme="minorHAnsi" w:hAnsiTheme="minorHAnsi" w:cs="Arial"/>
          <w:b/>
          <w:i/>
        </w:rPr>
        <w:t xml:space="preserve"> = </w:t>
      </w:r>
      <w:r w:rsidRPr="005C734D">
        <w:rPr>
          <w:rFonts w:ascii="Arial" w:hAnsi="Arial" w:cs="Arial"/>
          <w:b/>
          <w:i/>
        </w:rPr>
        <w:t xml:space="preserve"> </w:t>
      </w:r>
      <w:r w:rsidRPr="005C734D">
        <w:rPr>
          <w:rFonts w:asciiTheme="minorHAnsi" w:hAnsiTheme="minorHAnsi" w:cs="Arial"/>
          <w:b/>
          <w:i/>
        </w:rPr>
        <w:t>35 565</w:t>
      </w:r>
      <w:r w:rsidRPr="005C734D">
        <w:rPr>
          <w:rFonts w:ascii="Arial" w:hAnsi="Arial" w:cs="Arial"/>
          <w:b/>
          <w:i/>
        </w:rPr>
        <w:t xml:space="preserve"> </w:t>
      </w:r>
      <w:r w:rsidRPr="005C734D">
        <w:rPr>
          <w:rFonts w:asciiTheme="minorHAnsi" w:hAnsiTheme="minorHAnsi" w:cs="Arial"/>
          <w:b/>
          <w:i/>
        </w:rPr>
        <w:t>* 0,282</w:t>
      </w:r>
      <w:r w:rsidRPr="005C734D">
        <w:rPr>
          <w:rFonts w:ascii="Arial" w:hAnsi="Arial" w:cs="Arial"/>
          <w:b/>
          <w:i/>
        </w:rPr>
        <w:t xml:space="preserve"> </w:t>
      </w:r>
      <w:r w:rsidRPr="005C734D">
        <w:rPr>
          <w:rFonts w:asciiTheme="minorHAnsi" w:hAnsiTheme="minorHAnsi" w:cs="Arial"/>
          <w:b/>
          <w:i/>
        </w:rPr>
        <w:t xml:space="preserve"> * 32,4% = 3249,5 [Mg] </w:t>
      </w:r>
    </w:p>
    <w:p w:rsidR="00750CA0" w:rsidRPr="005C734D" w:rsidRDefault="00750CA0" w:rsidP="00750CA0">
      <w:pPr>
        <w:pStyle w:val="Pa4"/>
        <w:spacing w:line="240" w:lineRule="auto"/>
        <w:jc w:val="both"/>
        <w:rPr>
          <w:rFonts w:asciiTheme="minorHAnsi" w:hAnsiTheme="minorHAnsi" w:cs="Arial"/>
          <w:sz w:val="22"/>
          <w:szCs w:val="22"/>
        </w:rPr>
      </w:pP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sz w:val="22"/>
          <w:szCs w:val="22"/>
        </w:rPr>
        <w:t>gdzie:</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Lm</w:t>
      </w:r>
      <w:r w:rsidRPr="005C734D">
        <w:rPr>
          <w:rFonts w:asciiTheme="minorHAnsi" w:hAnsiTheme="minorHAnsi" w:cs="Arial"/>
          <w:sz w:val="22"/>
          <w:szCs w:val="22"/>
        </w:rPr>
        <w:t xml:space="preserve"> - liczba mieszkańców gminy,</w:t>
      </w:r>
    </w:p>
    <w:p w:rsidR="00750CA0" w:rsidRPr="005C734D" w:rsidRDefault="00750CA0" w:rsidP="00750CA0">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b/>
        </w:rPr>
        <w:t>Mw</w:t>
      </w:r>
      <w:r w:rsidRPr="005C734D">
        <w:rPr>
          <w:rFonts w:asciiTheme="minorHAnsi" w:hAnsiTheme="minorHAnsi" w:cs="Arial"/>
          <w:b/>
          <w:vertAlign w:val="subscript"/>
        </w:rPr>
        <w:t>GUS</w:t>
      </w:r>
      <w:r w:rsidRPr="005C734D">
        <w:rPr>
          <w:rStyle w:val="A5"/>
          <w:rFonts w:asciiTheme="minorHAnsi" w:hAnsiTheme="minorHAnsi" w:cs="Arial"/>
          <w:color w:val="auto"/>
        </w:rPr>
        <w:t xml:space="preserve"> -</w:t>
      </w:r>
      <w:r w:rsidRPr="005C734D">
        <w:rPr>
          <w:rFonts w:asciiTheme="minorHAnsi" w:hAnsiTheme="minorHAnsi" w:cs="Arial"/>
        </w:rPr>
        <w:t xml:space="preserve"> masa wytworzonych odpadów komunalnych przez jednego mieszkańca na terenie Województwa (zgodnie z aktualnymi danymi publikowanymi przez Główny Urząd Statystyczny), wyrażona w Mg,</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Um</w:t>
      </w:r>
      <w:r w:rsidRPr="005C734D">
        <w:rPr>
          <w:rStyle w:val="A5"/>
          <w:rFonts w:asciiTheme="minorHAnsi" w:hAnsiTheme="minorHAnsi" w:cs="Arial"/>
          <w:b/>
          <w:color w:val="auto"/>
          <w:sz w:val="22"/>
          <w:szCs w:val="22"/>
          <w:vertAlign w:val="subscript"/>
        </w:rPr>
        <w:t>pmts</w:t>
      </w:r>
      <w:r w:rsidRPr="005C734D">
        <w:rPr>
          <w:rStyle w:val="A5"/>
          <w:rFonts w:asciiTheme="minorHAnsi" w:hAnsiTheme="minorHAnsi" w:cs="Arial"/>
          <w:color w:val="auto"/>
          <w:sz w:val="22"/>
          <w:szCs w:val="22"/>
        </w:rPr>
        <w:t xml:space="preserve"> </w:t>
      </w:r>
      <w:r w:rsidRPr="005C734D">
        <w:rPr>
          <w:rFonts w:asciiTheme="minorHAnsi" w:hAnsiTheme="minorHAnsi" w:cs="Arial"/>
          <w:sz w:val="22"/>
          <w:szCs w:val="22"/>
        </w:rPr>
        <w:t>- udział łączny odpadów papieru, metali, tworzyw sztucznych i szkła w składzie morfologicznym</w:t>
      </w:r>
      <w:r w:rsidRPr="005C734D">
        <w:rPr>
          <w:rStyle w:val="A4"/>
          <w:rFonts w:asciiTheme="minorHAnsi" w:hAnsiTheme="minorHAnsi" w:cs="Arial"/>
          <w:color w:val="auto"/>
          <w:sz w:val="22"/>
          <w:szCs w:val="22"/>
        </w:rPr>
        <w:t xml:space="preserve"> </w:t>
      </w:r>
      <w:r w:rsidRPr="005C734D">
        <w:rPr>
          <w:rFonts w:asciiTheme="minorHAnsi" w:hAnsiTheme="minorHAnsi" w:cs="Arial"/>
          <w:sz w:val="22"/>
          <w:szCs w:val="22"/>
        </w:rPr>
        <w:t>odpadów komunalnych.</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Pa4"/>
        <w:spacing w:line="240" w:lineRule="auto"/>
        <w:jc w:val="both"/>
        <w:rPr>
          <w:rFonts w:asciiTheme="minorHAnsi" w:hAnsiTheme="minorHAnsi" w:cs="Arial"/>
          <w:sz w:val="22"/>
          <w:szCs w:val="22"/>
        </w:rPr>
      </w:pPr>
      <w:r w:rsidRPr="005C734D">
        <w:rPr>
          <w:rFonts w:asciiTheme="minorHAnsi" w:hAnsiTheme="minorHAnsi" w:cs="Arial"/>
          <w:sz w:val="22"/>
          <w:szCs w:val="22"/>
        </w:rPr>
        <w:t>Poziom recyklingu i przygotowania do ponownego użycia papieru, metali, tworzyw sztucznych i szkła oblicza się łącznie dla wszystkich podanych frakcji odpadów komunalnych.</w:t>
      </w:r>
    </w:p>
    <w:p w:rsidR="00750CA0" w:rsidRPr="005C734D" w:rsidRDefault="00750CA0" w:rsidP="00750CA0">
      <w:pPr>
        <w:pStyle w:val="Default"/>
        <w:rPr>
          <w:rFonts w:asciiTheme="minorHAnsi" w:hAnsiTheme="minorHAnsi" w:cs="Arial"/>
          <w:color w:val="auto"/>
          <w:sz w:val="22"/>
          <w:szCs w:val="22"/>
        </w:rPr>
      </w:pPr>
    </w:p>
    <w:p w:rsidR="00750CA0" w:rsidRDefault="00750CA0" w:rsidP="000E587F">
      <w:pPr>
        <w:spacing w:after="0" w:line="240" w:lineRule="auto"/>
        <w:jc w:val="both"/>
        <w:rPr>
          <w:rFonts w:asciiTheme="minorHAnsi" w:hAnsiTheme="minorHAnsi" w:cs="Arial"/>
        </w:rPr>
      </w:pPr>
      <w:r w:rsidRPr="005C734D">
        <w:rPr>
          <w:rFonts w:asciiTheme="minorHAnsi" w:hAnsiTheme="minorHAnsi" w:cs="Arial"/>
        </w:rPr>
        <w:lastRenderedPageBreak/>
        <w:t>Przyjmując powyższe - poziom recyklingu i przygotowania do ponownego użycia papieru, metali, tworzyw sztucznych i szkła wynosi:</w:t>
      </w:r>
    </w:p>
    <w:p w:rsidR="000E587F" w:rsidRPr="005C734D" w:rsidRDefault="000E587F" w:rsidP="000E587F">
      <w:pPr>
        <w:spacing w:after="0" w:line="240" w:lineRule="auto"/>
        <w:jc w:val="both"/>
        <w:rPr>
          <w:rFonts w:asciiTheme="minorHAnsi" w:hAnsiTheme="minorHAnsi" w:cs="Arial"/>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Pa3"/>
        <w:spacing w:line="240" w:lineRule="auto"/>
        <w:jc w:val="center"/>
        <w:rPr>
          <w:rFonts w:asciiTheme="minorHAnsi" w:hAnsiTheme="minorHAnsi" w:cs="Arial"/>
          <w:b/>
          <w:i/>
          <w:sz w:val="22"/>
          <w:szCs w:val="22"/>
          <w:lang w:val="en-US"/>
        </w:rPr>
      </w:pPr>
      <w:r w:rsidRPr="005C734D">
        <w:rPr>
          <w:rFonts w:asciiTheme="minorHAnsi" w:hAnsiTheme="minorHAnsi" w:cs="Arial"/>
          <w:b/>
          <w:i/>
          <w:sz w:val="22"/>
          <w:szCs w:val="22"/>
          <w:lang w:val="en-US"/>
        </w:rPr>
        <w:t>P</w:t>
      </w:r>
      <w:r w:rsidRPr="005C734D">
        <w:rPr>
          <w:rStyle w:val="A5"/>
          <w:rFonts w:asciiTheme="minorHAnsi" w:hAnsiTheme="minorHAnsi" w:cs="Arial"/>
          <w:b/>
          <w:i/>
          <w:color w:val="auto"/>
          <w:sz w:val="22"/>
          <w:szCs w:val="22"/>
          <w:vertAlign w:val="subscript"/>
          <w:lang w:val="en-US"/>
        </w:rPr>
        <w:t>pmts</w:t>
      </w:r>
      <w:r w:rsidRPr="005C734D">
        <w:rPr>
          <w:rStyle w:val="A5"/>
          <w:rFonts w:asciiTheme="minorHAnsi" w:hAnsiTheme="minorHAnsi" w:cs="Arial"/>
          <w:b/>
          <w:i/>
          <w:color w:val="auto"/>
          <w:sz w:val="22"/>
          <w:szCs w:val="22"/>
          <w:lang w:val="en-US"/>
        </w:rPr>
        <w:t xml:space="preserve"> </w:t>
      </w:r>
      <w:r w:rsidRPr="005C734D">
        <w:rPr>
          <w:rFonts w:asciiTheme="minorHAnsi" w:hAnsiTheme="minorHAnsi" w:cs="Arial"/>
          <w:b/>
          <w:i/>
          <w:sz w:val="22"/>
          <w:szCs w:val="22"/>
          <w:lang w:val="en-US"/>
        </w:rPr>
        <w:t>= [(Mr</w:t>
      </w:r>
      <w:r w:rsidRPr="005C734D">
        <w:rPr>
          <w:rStyle w:val="A5"/>
          <w:rFonts w:asciiTheme="minorHAnsi" w:hAnsiTheme="minorHAnsi" w:cs="Arial"/>
          <w:b/>
          <w:i/>
          <w:color w:val="auto"/>
          <w:sz w:val="22"/>
          <w:szCs w:val="22"/>
          <w:vertAlign w:val="subscript"/>
          <w:lang w:val="en-US"/>
        </w:rPr>
        <w:t>pmts I</w:t>
      </w:r>
      <w:r w:rsidRPr="005C734D">
        <w:rPr>
          <w:rStyle w:val="A5"/>
          <w:rFonts w:asciiTheme="minorHAnsi" w:hAnsiTheme="minorHAnsi" w:cs="Arial"/>
          <w:b/>
          <w:i/>
          <w:color w:val="auto"/>
          <w:sz w:val="22"/>
          <w:szCs w:val="22"/>
          <w:lang w:val="en-US"/>
        </w:rPr>
        <w:t xml:space="preserve"> + </w:t>
      </w:r>
      <w:r w:rsidRPr="005C734D">
        <w:rPr>
          <w:rFonts w:asciiTheme="minorHAnsi" w:hAnsiTheme="minorHAnsi" w:cs="Arial"/>
          <w:b/>
          <w:i/>
          <w:sz w:val="22"/>
          <w:szCs w:val="22"/>
          <w:lang w:val="en-US"/>
        </w:rPr>
        <w:t>Mr</w:t>
      </w:r>
      <w:r w:rsidRPr="005C734D">
        <w:rPr>
          <w:rStyle w:val="A5"/>
          <w:rFonts w:asciiTheme="minorHAnsi" w:hAnsiTheme="minorHAnsi" w:cs="Arial"/>
          <w:b/>
          <w:i/>
          <w:color w:val="auto"/>
          <w:sz w:val="22"/>
          <w:szCs w:val="22"/>
          <w:vertAlign w:val="subscript"/>
          <w:lang w:val="en-US"/>
        </w:rPr>
        <w:t>pmts II</w:t>
      </w:r>
      <w:r w:rsidRPr="005C734D">
        <w:rPr>
          <w:rStyle w:val="A5"/>
          <w:rFonts w:asciiTheme="minorHAnsi" w:hAnsiTheme="minorHAnsi" w:cs="Arial"/>
          <w:b/>
          <w:i/>
          <w:color w:val="auto"/>
          <w:sz w:val="22"/>
          <w:szCs w:val="22"/>
          <w:lang w:val="en-US"/>
        </w:rPr>
        <w:t xml:space="preserve">) / </w:t>
      </w:r>
      <w:r w:rsidRPr="005C734D">
        <w:rPr>
          <w:rFonts w:asciiTheme="minorHAnsi" w:hAnsiTheme="minorHAnsi" w:cs="Arial"/>
          <w:b/>
          <w:i/>
          <w:sz w:val="22"/>
          <w:szCs w:val="22"/>
          <w:lang w:val="en-US"/>
        </w:rPr>
        <w:t xml:space="preserve"> Mw</w:t>
      </w:r>
      <w:r w:rsidRPr="005C734D">
        <w:rPr>
          <w:rFonts w:asciiTheme="minorHAnsi" w:hAnsiTheme="minorHAnsi" w:cs="Arial"/>
          <w:b/>
          <w:i/>
          <w:position w:val="-2"/>
          <w:sz w:val="22"/>
          <w:szCs w:val="22"/>
          <w:vertAlign w:val="subscript"/>
          <w:lang w:val="en-US"/>
        </w:rPr>
        <w:t>pmts</w:t>
      </w:r>
      <w:r w:rsidRPr="005C734D">
        <w:rPr>
          <w:rFonts w:asciiTheme="minorHAnsi" w:hAnsiTheme="minorHAnsi" w:cs="Arial"/>
          <w:b/>
          <w:i/>
          <w:position w:val="-2"/>
          <w:sz w:val="22"/>
          <w:szCs w:val="22"/>
          <w:lang w:val="en-US"/>
        </w:rPr>
        <w:t>)]</w:t>
      </w:r>
      <w:r w:rsidRPr="005C734D">
        <w:rPr>
          <w:rFonts w:asciiTheme="minorHAnsi" w:hAnsiTheme="minorHAnsi" w:cs="Arial"/>
          <w:b/>
          <w:i/>
          <w:sz w:val="22"/>
          <w:szCs w:val="22"/>
          <w:lang w:val="en-US"/>
        </w:rPr>
        <w:t xml:space="preserve"> * 100%</w:t>
      </w:r>
    </w:p>
    <w:p w:rsidR="00750CA0" w:rsidRPr="005C734D" w:rsidRDefault="00750CA0" w:rsidP="00750CA0">
      <w:pPr>
        <w:pStyle w:val="Pa10"/>
        <w:spacing w:line="240" w:lineRule="auto"/>
        <w:jc w:val="both"/>
        <w:rPr>
          <w:rFonts w:asciiTheme="minorHAnsi" w:hAnsiTheme="minorHAnsi" w:cs="Arial"/>
          <w:sz w:val="22"/>
          <w:szCs w:val="22"/>
          <w:lang w:val="en-US"/>
        </w:rPr>
      </w:pP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sz w:val="22"/>
          <w:szCs w:val="22"/>
        </w:rPr>
        <w:t>gdzie:</w:t>
      </w:r>
    </w:p>
    <w:p w:rsidR="00A0530E" w:rsidRDefault="00750CA0" w:rsidP="00A0530E">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Mr</w:t>
      </w:r>
      <w:r w:rsidRPr="005C734D">
        <w:rPr>
          <w:rStyle w:val="A5"/>
          <w:rFonts w:asciiTheme="minorHAnsi" w:hAnsiTheme="minorHAnsi" w:cs="Arial"/>
          <w:b/>
          <w:color w:val="auto"/>
          <w:sz w:val="22"/>
          <w:szCs w:val="22"/>
          <w:vertAlign w:val="subscript"/>
        </w:rPr>
        <w:t>pmts I</w:t>
      </w:r>
      <w:r w:rsidRPr="005C734D">
        <w:rPr>
          <w:rStyle w:val="A5"/>
          <w:rFonts w:asciiTheme="minorHAnsi" w:hAnsiTheme="minorHAnsi" w:cs="Arial"/>
          <w:b/>
          <w:color w:val="auto"/>
          <w:sz w:val="22"/>
          <w:szCs w:val="22"/>
        </w:rPr>
        <w:t xml:space="preserve">, </w:t>
      </w:r>
      <w:r w:rsidRPr="005C734D">
        <w:rPr>
          <w:rFonts w:asciiTheme="minorHAnsi" w:hAnsiTheme="minorHAnsi" w:cs="Arial"/>
          <w:b/>
          <w:sz w:val="22"/>
          <w:szCs w:val="22"/>
        </w:rPr>
        <w:t>Mr</w:t>
      </w:r>
      <w:r w:rsidRPr="005C734D">
        <w:rPr>
          <w:rStyle w:val="A5"/>
          <w:rFonts w:asciiTheme="minorHAnsi" w:hAnsiTheme="minorHAnsi" w:cs="Arial"/>
          <w:b/>
          <w:color w:val="auto"/>
          <w:sz w:val="22"/>
          <w:szCs w:val="22"/>
          <w:vertAlign w:val="subscript"/>
        </w:rPr>
        <w:t>pmts II</w:t>
      </w:r>
      <w:r w:rsidRPr="005C734D">
        <w:rPr>
          <w:rStyle w:val="A5"/>
          <w:rFonts w:asciiTheme="minorHAnsi" w:hAnsiTheme="minorHAnsi" w:cs="Arial"/>
          <w:b/>
          <w:color w:val="auto"/>
          <w:sz w:val="22"/>
          <w:szCs w:val="22"/>
        </w:rPr>
        <w:t xml:space="preserve"> </w:t>
      </w:r>
      <w:r w:rsidRPr="005C734D">
        <w:rPr>
          <w:rStyle w:val="A5"/>
          <w:rFonts w:asciiTheme="minorHAnsi" w:hAnsiTheme="minorHAnsi" w:cs="Arial"/>
          <w:color w:val="auto"/>
          <w:sz w:val="22"/>
          <w:szCs w:val="22"/>
        </w:rPr>
        <w:t>-</w:t>
      </w:r>
      <w:r w:rsidRPr="005C734D">
        <w:rPr>
          <w:rFonts w:asciiTheme="minorHAnsi" w:hAnsiTheme="minorHAnsi" w:cs="Arial"/>
          <w:sz w:val="22"/>
          <w:szCs w:val="22"/>
        </w:rPr>
        <w:t xml:space="preserve"> łączna masa odpadów papieru, metalu, tworzyw sztucznych i szkła</w:t>
      </w:r>
      <w:r w:rsidRPr="005C734D">
        <w:rPr>
          <w:rStyle w:val="A4"/>
          <w:rFonts w:asciiTheme="minorHAnsi" w:hAnsiTheme="minorHAnsi" w:cs="Arial"/>
          <w:color w:val="auto"/>
          <w:sz w:val="22"/>
          <w:szCs w:val="22"/>
        </w:rPr>
        <w:t xml:space="preserve"> </w:t>
      </w:r>
      <w:r w:rsidRPr="005C734D">
        <w:rPr>
          <w:rFonts w:asciiTheme="minorHAnsi" w:hAnsiTheme="minorHAnsi" w:cs="Arial"/>
          <w:sz w:val="22"/>
          <w:szCs w:val="22"/>
        </w:rPr>
        <w:t xml:space="preserve">poddanych recyklingowi i przygotowanych do ponownego użycia, pochodzących ze strumienia odpadów komunalnych z gospodarstw domowych oraz od innych wytwórców odpadów komunalnych,  [Mg] - </w:t>
      </w:r>
      <w:r w:rsidRPr="005C734D">
        <w:rPr>
          <w:rFonts w:asciiTheme="minorHAnsi" w:hAnsiTheme="minorHAnsi" w:cs="Arial"/>
          <w:sz w:val="22"/>
          <w:szCs w:val="22"/>
          <w:u w:val="single"/>
        </w:rPr>
        <w:t>odpowiednio dla I i II półrocza</w:t>
      </w:r>
      <w:r w:rsidRPr="005C734D">
        <w:rPr>
          <w:rFonts w:asciiTheme="minorHAnsi" w:hAnsiTheme="minorHAnsi" w:cs="Arial"/>
          <w:sz w:val="22"/>
          <w:szCs w:val="22"/>
        </w:rPr>
        <w:t>,</w:t>
      </w:r>
    </w:p>
    <w:p w:rsidR="00A0530E" w:rsidRDefault="00A0530E" w:rsidP="00A0530E">
      <w:pPr>
        <w:spacing w:after="0"/>
      </w:pPr>
    </w:p>
    <w:p w:rsidR="00A0530E" w:rsidRPr="00A0530E" w:rsidRDefault="00A0530E" w:rsidP="00A0530E">
      <w:pPr>
        <w:spacing w:after="0"/>
        <w:rPr>
          <w:rFonts w:asciiTheme="minorHAnsi" w:hAnsiTheme="minorHAnsi"/>
        </w:rPr>
      </w:pPr>
      <w:r>
        <w:rPr>
          <w:rFonts w:asciiTheme="minorHAnsi" w:hAnsiTheme="minorHAnsi"/>
        </w:rPr>
        <w:t>gdzie:</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Mw</w:t>
      </w:r>
      <w:r w:rsidRPr="005C734D">
        <w:rPr>
          <w:rStyle w:val="A5"/>
          <w:rFonts w:asciiTheme="minorHAnsi" w:hAnsiTheme="minorHAnsi" w:cs="Arial"/>
          <w:b/>
          <w:color w:val="auto"/>
          <w:sz w:val="22"/>
          <w:szCs w:val="22"/>
          <w:vertAlign w:val="subscript"/>
        </w:rPr>
        <w:t>pmts</w:t>
      </w:r>
      <w:r w:rsidRPr="005C734D">
        <w:rPr>
          <w:rStyle w:val="A5"/>
          <w:rFonts w:asciiTheme="minorHAnsi" w:hAnsiTheme="minorHAnsi" w:cs="Arial"/>
          <w:b/>
          <w:color w:val="auto"/>
          <w:sz w:val="22"/>
          <w:szCs w:val="22"/>
        </w:rPr>
        <w:t xml:space="preserve"> </w:t>
      </w:r>
      <w:r w:rsidRPr="005C734D">
        <w:rPr>
          <w:rFonts w:asciiTheme="minorHAnsi" w:hAnsiTheme="minorHAnsi" w:cs="Arial"/>
          <w:i/>
          <w:sz w:val="22"/>
          <w:szCs w:val="22"/>
        </w:rPr>
        <w:t xml:space="preserve">= </w:t>
      </w:r>
      <w:r w:rsidRPr="005C734D">
        <w:rPr>
          <w:rFonts w:asciiTheme="minorHAnsi" w:hAnsiTheme="minorHAnsi" w:cs="Arial"/>
          <w:b/>
          <w:i/>
          <w:sz w:val="22"/>
          <w:szCs w:val="22"/>
        </w:rPr>
        <w:t xml:space="preserve">3 249,5 </w:t>
      </w:r>
      <w:r w:rsidRPr="005C734D">
        <w:rPr>
          <w:rFonts w:asciiTheme="minorHAnsi" w:hAnsiTheme="minorHAnsi" w:cs="Arial"/>
          <w:b/>
          <w:sz w:val="22"/>
          <w:szCs w:val="22"/>
        </w:rPr>
        <w:t>Mg</w:t>
      </w:r>
      <w:r w:rsidRPr="005C734D">
        <w:rPr>
          <w:rFonts w:asciiTheme="minorHAnsi" w:hAnsiTheme="minorHAnsi" w:cs="Arial"/>
          <w:sz w:val="22"/>
          <w:szCs w:val="22"/>
        </w:rPr>
        <w:t>,</w:t>
      </w:r>
    </w:p>
    <w:p w:rsidR="00750CA0" w:rsidRPr="005C734D" w:rsidRDefault="00750CA0" w:rsidP="00750CA0">
      <w:pPr>
        <w:pStyle w:val="Pa4"/>
        <w:spacing w:line="240" w:lineRule="auto"/>
        <w:jc w:val="both"/>
        <w:rPr>
          <w:rFonts w:asciiTheme="minorHAnsi" w:hAnsiTheme="minorHAnsi" w:cs="Arial"/>
          <w:sz w:val="22"/>
          <w:szCs w:val="22"/>
        </w:rPr>
      </w:pPr>
    </w:p>
    <w:p w:rsidR="00750CA0" w:rsidRPr="005C734D" w:rsidRDefault="00750CA0" w:rsidP="00750CA0">
      <w:pPr>
        <w:pStyle w:val="Pa3"/>
        <w:spacing w:line="240" w:lineRule="auto"/>
        <w:jc w:val="center"/>
        <w:rPr>
          <w:rFonts w:asciiTheme="minorHAnsi" w:hAnsiTheme="minorHAnsi" w:cs="Arial"/>
          <w:b/>
          <w:i/>
          <w:sz w:val="22"/>
          <w:szCs w:val="22"/>
        </w:rPr>
      </w:pPr>
      <w:r w:rsidRPr="005C734D">
        <w:rPr>
          <w:rFonts w:asciiTheme="minorHAnsi" w:hAnsiTheme="minorHAnsi" w:cs="Arial"/>
          <w:b/>
          <w:i/>
          <w:sz w:val="22"/>
          <w:szCs w:val="22"/>
        </w:rPr>
        <w:t>P</w:t>
      </w:r>
      <w:r w:rsidRPr="005C734D">
        <w:rPr>
          <w:rStyle w:val="A5"/>
          <w:rFonts w:asciiTheme="minorHAnsi" w:hAnsiTheme="minorHAnsi" w:cs="Arial"/>
          <w:b/>
          <w:i/>
          <w:color w:val="auto"/>
          <w:sz w:val="22"/>
          <w:szCs w:val="22"/>
          <w:vertAlign w:val="subscript"/>
        </w:rPr>
        <w:t>pmts – 2014r.</w:t>
      </w:r>
      <w:r w:rsidRPr="005C734D">
        <w:rPr>
          <w:rStyle w:val="A5"/>
          <w:rFonts w:asciiTheme="minorHAnsi" w:hAnsiTheme="minorHAnsi" w:cs="Arial"/>
          <w:b/>
          <w:i/>
          <w:color w:val="auto"/>
          <w:sz w:val="22"/>
          <w:szCs w:val="22"/>
        </w:rPr>
        <w:t xml:space="preserve"> </w:t>
      </w:r>
      <w:r w:rsidR="005060CB">
        <w:rPr>
          <w:rFonts w:asciiTheme="minorHAnsi" w:hAnsiTheme="minorHAnsi" w:cs="Arial"/>
          <w:b/>
          <w:i/>
          <w:sz w:val="22"/>
          <w:szCs w:val="22"/>
        </w:rPr>
        <w:t>= [(938,9 +253</w:t>
      </w:r>
      <w:r w:rsidRPr="005C734D">
        <w:rPr>
          <w:rFonts w:asciiTheme="minorHAnsi" w:hAnsiTheme="minorHAnsi" w:cs="Arial"/>
          <w:b/>
          <w:i/>
          <w:sz w:val="22"/>
          <w:szCs w:val="22"/>
        </w:rPr>
        <w:t>) /</w:t>
      </w:r>
      <w:r w:rsidRPr="005C734D">
        <w:rPr>
          <w:rFonts w:asciiTheme="minorHAnsi" w:hAnsiTheme="minorHAnsi" w:cs="Arial"/>
          <w:b/>
          <w:i/>
        </w:rPr>
        <w:t>3249,5</w:t>
      </w:r>
      <w:r w:rsidR="005060CB">
        <w:rPr>
          <w:rFonts w:asciiTheme="minorHAnsi" w:hAnsiTheme="minorHAnsi" w:cs="Arial"/>
          <w:b/>
          <w:i/>
          <w:sz w:val="22"/>
          <w:szCs w:val="22"/>
        </w:rPr>
        <w:t>) * 100 = (1191,9/ 3249,5) * 100 = 36,7</w:t>
      </w:r>
      <w:r w:rsidRPr="005C734D">
        <w:rPr>
          <w:rFonts w:asciiTheme="minorHAnsi" w:hAnsiTheme="minorHAnsi" w:cs="Arial"/>
          <w:b/>
          <w:i/>
          <w:sz w:val="22"/>
          <w:szCs w:val="22"/>
        </w:rPr>
        <w:t>[%]</w:t>
      </w:r>
    </w:p>
    <w:p w:rsidR="00750CA0" w:rsidRPr="005C734D" w:rsidRDefault="00750CA0" w:rsidP="00750CA0">
      <w:pPr>
        <w:pStyle w:val="Default"/>
        <w:rPr>
          <w:color w:val="auto"/>
        </w:rPr>
      </w:pPr>
    </w:p>
    <w:p w:rsidR="00750CA0" w:rsidRPr="005C734D" w:rsidRDefault="00750CA0" w:rsidP="00521DF6">
      <w:pPr>
        <w:pStyle w:val="Default"/>
        <w:numPr>
          <w:ilvl w:val="0"/>
          <w:numId w:val="7"/>
        </w:numPr>
        <w:rPr>
          <w:rFonts w:asciiTheme="minorHAnsi" w:hAnsiTheme="minorHAnsi"/>
          <w:color w:val="auto"/>
          <w:sz w:val="22"/>
          <w:szCs w:val="22"/>
        </w:rPr>
      </w:pPr>
      <w:r w:rsidRPr="005C734D">
        <w:rPr>
          <w:rFonts w:asciiTheme="minorHAnsi" w:hAnsiTheme="minorHAnsi"/>
          <w:color w:val="auto"/>
          <w:sz w:val="22"/>
          <w:szCs w:val="22"/>
          <w:u w:val="single"/>
        </w:rPr>
        <w:t>2013r.:</w:t>
      </w:r>
    </w:p>
    <w:p w:rsidR="00750CA0" w:rsidRPr="005C734D" w:rsidRDefault="00750CA0" w:rsidP="00750CA0">
      <w:pPr>
        <w:pStyle w:val="Default"/>
        <w:ind w:left="720"/>
        <w:rPr>
          <w:rFonts w:asciiTheme="minorHAnsi" w:hAnsiTheme="minorHAnsi"/>
          <w:color w:val="auto"/>
          <w:sz w:val="22"/>
          <w:szCs w:val="22"/>
        </w:rPr>
      </w:pPr>
    </w:p>
    <w:p w:rsidR="00750CA0" w:rsidRPr="005C734D" w:rsidRDefault="00750CA0" w:rsidP="00750CA0">
      <w:pPr>
        <w:pStyle w:val="Default"/>
        <w:rPr>
          <w:rFonts w:asciiTheme="minorHAnsi" w:hAnsiTheme="minorHAnsi" w:cs="Arial"/>
          <w:color w:val="auto"/>
          <w:sz w:val="22"/>
          <w:szCs w:val="22"/>
        </w:rPr>
      </w:pPr>
      <w:r w:rsidRPr="005C734D">
        <w:rPr>
          <w:rFonts w:asciiTheme="minorHAnsi" w:hAnsiTheme="minorHAnsi" w:cs="Arial"/>
          <w:color w:val="auto"/>
          <w:sz w:val="22"/>
          <w:szCs w:val="22"/>
        </w:rPr>
        <w:t>gdzie:</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Mw</w:t>
      </w:r>
      <w:r w:rsidRPr="005C734D">
        <w:rPr>
          <w:rStyle w:val="A5"/>
          <w:rFonts w:asciiTheme="minorHAnsi" w:hAnsiTheme="minorHAnsi" w:cs="Arial"/>
          <w:b/>
          <w:color w:val="auto"/>
          <w:sz w:val="22"/>
          <w:szCs w:val="22"/>
          <w:vertAlign w:val="subscript"/>
        </w:rPr>
        <w:t>pmts</w:t>
      </w:r>
      <w:r w:rsidRPr="005C734D">
        <w:rPr>
          <w:rStyle w:val="A5"/>
          <w:rFonts w:asciiTheme="minorHAnsi" w:hAnsiTheme="minorHAnsi" w:cs="Arial"/>
          <w:b/>
          <w:color w:val="auto"/>
          <w:sz w:val="22"/>
          <w:szCs w:val="22"/>
        </w:rPr>
        <w:t xml:space="preserve"> </w:t>
      </w:r>
      <w:r w:rsidRPr="005C734D">
        <w:rPr>
          <w:rFonts w:asciiTheme="minorHAnsi" w:hAnsiTheme="minorHAnsi" w:cs="Arial"/>
          <w:i/>
          <w:sz w:val="22"/>
          <w:szCs w:val="22"/>
        </w:rPr>
        <w:t xml:space="preserve">= </w:t>
      </w:r>
      <w:r w:rsidRPr="005C734D">
        <w:rPr>
          <w:rFonts w:asciiTheme="minorHAnsi" w:hAnsiTheme="minorHAnsi" w:cs="Arial"/>
          <w:b/>
          <w:i/>
          <w:sz w:val="22"/>
          <w:szCs w:val="22"/>
        </w:rPr>
        <w:t xml:space="preserve">3414,5 </w:t>
      </w:r>
      <w:r w:rsidRPr="005C734D">
        <w:rPr>
          <w:rFonts w:asciiTheme="minorHAnsi" w:hAnsiTheme="minorHAnsi" w:cs="Arial"/>
          <w:b/>
          <w:sz w:val="22"/>
          <w:szCs w:val="22"/>
        </w:rPr>
        <w:t>Mg</w:t>
      </w:r>
      <w:r w:rsidRPr="005C734D">
        <w:rPr>
          <w:rFonts w:asciiTheme="minorHAnsi" w:hAnsiTheme="minorHAnsi" w:cs="Arial"/>
          <w:sz w:val="22"/>
          <w:szCs w:val="22"/>
        </w:rPr>
        <w:t>,</w:t>
      </w:r>
    </w:p>
    <w:p w:rsidR="00750CA0" w:rsidRPr="005C734D" w:rsidRDefault="00750CA0" w:rsidP="00750CA0">
      <w:pPr>
        <w:pStyle w:val="Default"/>
        <w:rPr>
          <w:rFonts w:asciiTheme="minorHAnsi" w:hAnsiTheme="minorHAnsi" w:cs="Arial"/>
          <w:b/>
          <w:color w:val="auto"/>
          <w:sz w:val="22"/>
          <w:szCs w:val="22"/>
        </w:rPr>
      </w:pPr>
    </w:p>
    <w:p w:rsidR="00750CA0" w:rsidRPr="00A0530E" w:rsidRDefault="00750CA0" w:rsidP="00750CA0">
      <w:pPr>
        <w:pStyle w:val="Pa3"/>
        <w:spacing w:line="240" w:lineRule="auto"/>
        <w:jc w:val="center"/>
        <w:rPr>
          <w:rFonts w:asciiTheme="minorHAnsi" w:hAnsiTheme="minorHAnsi" w:cs="Arial"/>
          <w:b/>
          <w:i/>
          <w:sz w:val="22"/>
          <w:szCs w:val="22"/>
        </w:rPr>
      </w:pPr>
      <w:r w:rsidRPr="00A0530E">
        <w:rPr>
          <w:rFonts w:asciiTheme="minorHAnsi" w:hAnsiTheme="minorHAnsi" w:cs="Arial"/>
          <w:b/>
          <w:i/>
          <w:sz w:val="22"/>
          <w:szCs w:val="22"/>
        </w:rPr>
        <w:t>P</w:t>
      </w:r>
      <w:r w:rsidR="00933FAD" w:rsidRPr="00A0530E">
        <w:rPr>
          <w:rStyle w:val="A5"/>
          <w:rFonts w:asciiTheme="minorHAnsi" w:hAnsiTheme="minorHAnsi" w:cs="Arial"/>
          <w:b/>
          <w:i/>
          <w:color w:val="auto"/>
          <w:sz w:val="22"/>
          <w:szCs w:val="22"/>
          <w:vertAlign w:val="subscript"/>
        </w:rPr>
        <w:t>pmts - 2013</w:t>
      </w:r>
      <w:r w:rsidRPr="00A0530E">
        <w:rPr>
          <w:rStyle w:val="A5"/>
          <w:rFonts w:asciiTheme="minorHAnsi" w:hAnsiTheme="minorHAnsi" w:cs="Arial"/>
          <w:b/>
          <w:i/>
          <w:color w:val="auto"/>
          <w:sz w:val="22"/>
          <w:szCs w:val="22"/>
        </w:rPr>
        <w:t xml:space="preserve"> </w:t>
      </w:r>
      <w:r w:rsidRPr="00A0530E">
        <w:rPr>
          <w:rFonts w:asciiTheme="minorHAnsi" w:hAnsiTheme="minorHAnsi" w:cs="Arial"/>
          <w:b/>
          <w:i/>
          <w:sz w:val="22"/>
          <w:szCs w:val="22"/>
        </w:rPr>
        <w:t>= (612,3</w:t>
      </w:r>
      <w:r w:rsidRPr="008F3075">
        <w:rPr>
          <w:rFonts w:asciiTheme="minorHAnsi" w:hAnsiTheme="minorHAnsi" w:cs="Arial"/>
          <w:b/>
          <w:i/>
          <w:sz w:val="22"/>
          <w:szCs w:val="22"/>
        </w:rPr>
        <w:t>/3414,5)</w:t>
      </w:r>
      <w:r w:rsidRPr="00A0530E">
        <w:rPr>
          <w:rFonts w:asciiTheme="minorHAnsi" w:hAnsiTheme="minorHAnsi" w:cs="Arial"/>
          <w:b/>
          <w:i/>
          <w:sz w:val="22"/>
          <w:szCs w:val="22"/>
        </w:rPr>
        <w:t xml:space="preserve"> * 100 = 17,9[%].</w:t>
      </w:r>
    </w:p>
    <w:p w:rsidR="00750CA0" w:rsidRPr="005C734D" w:rsidRDefault="00750CA0" w:rsidP="00750CA0">
      <w:pPr>
        <w:pStyle w:val="Default"/>
        <w:rPr>
          <w:color w:val="auto"/>
        </w:rPr>
      </w:pPr>
    </w:p>
    <w:p w:rsidR="00307592" w:rsidRPr="005C734D" w:rsidRDefault="00307592" w:rsidP="00B4668B">
      <w:pPr>
        <w:autoSpaceDE w:val="0"/>
        <w:autoSpaceDN w:val="0"/>
        <w:adjustRightInd w:val="0"/>
        <w:spacing w:after="0" w:line="240" w:lineRule="auto"/>
        <w:jc w:val="both"/>
        <w:rPr>
          <w:rFonts w:asciiTheme="minorHAnsi" w:hAnsiTheme="minorHAnsi" w:cs="Arial"/>
        </w:rPr>
      </w:pPr>
    </w:p>
    <w:p w:rsidR="00B4668B" w:rsidRPr="005C734D" w:rsidRDefault="00B4668B" w:rsidP="00B4668B">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Zgodnie z Rozporządzeniem Ministra Środowiska w z dnia 29 maja 2012 roku, wymagany poziom recyklingu i przygotowania do ponownego użycia papieru, metali, tworzyw sztucznych i szkła</w:t>
      </w:r>
      <w:r w:rsidRPr="005C734D">
        <w:rPr>
          <w:rFonts w:asciiTheme="minorHAnsi" w:hAnsiTheme="minorHAnsi" w:cs="Arial"/>
          <w:lang w:eastAsia="pl-PL"/>
        </w:rPr>
        <w:t xml:space="preserve"> dla 201</w:t>
      </w:r>
      <w:r w:rsidR="00D235BB" w:rsidRPr="005C734D">
        <w:rPr>
          <w:rFonts w:asciiTheme="minorHAnsi" w:hAnsiTheme="minorHAnsi" w:cs="Arial"/>
          <w:lang w:eastAsia="pl-PL"/>
        </w:rPr>
        <w:t>4</w:t>
      </w:r>
      <w:r w:rsidRPr="005C734D">
        <w:rPr>
          <w:rFonts w:asciiTheme="minorHAnsi" w:hAnsiTheme="minorHAnsi" w:cs="Arial"/>
          <w:lang w:eastAsia="pl-PL"/>
        </w:rPr>
        <w:t xml:space="preserve"> r. wynosi 1</w:t>
      </w:r>
      <w:r w:rsidR="00D235BB" w:rsidRPr="005C734D">
        <w:rPr>
          <w:rFonts w:asciiTheme="minorHAnsi" w:hAnsiTheme="minorHAnsi" w:cs="Arial"/>
          <w:lang w:eastAsia="pl-PL"/>
        </w:rPr>
        <w:t>4</w:t>
      </w:r>
      <w:r w:rsidRPr="005C734D">
        <w:rPr>
          <w:rFonts w:asciiTheme="minorHAnsi" w:hAnsiTheme="minorHAnsi" w:cs="Arial"/>
        </w:rPr>
        <w:t>%.</w:t>
      </w:r>
    </w:p>
    <w:p w:rsidR="000E587F" w:rsidRDefault="000E587F" w:rsidP="00933FAD">
      <w:pPr>
        <w:spacing w:after="0" w:line="240" w:lineRule="auto"/>
        <w:jc w:val="both"/>
        <w:rPr>
          <w:rFonts w:asciiTheme="minorHAnsi" w:hAnsiTheme="minorHAnsi" w:cs="Arial"/>
        </w:rPr>
      </w:pPr>
    </w:p>
    <w:p w:rsidR="00933FAD" w:rsidRPr="005C734D" w:rsidRDefault="000E587F" w:rsidP="00933FAD">
      <w:pPr>
        <w:spacing w:after="0" w:line="240" w:lineRule="auto"/>
        <w:jc w:val="both"/>
        <w:rPr>
          <w:rFonts w:asciiTheme="minorHAnsi" w:hAnsiTheme="minorHAnsi"/>
        </w:rPr>
      </w:pPr>
      <w:r>
        <w:rPr>
          <w:rFonts w:asciiTheme="minorHAnsi" w:hAnsiTheme="minorHAnsi" w:cs="Arial"/>
        </w:rPr>
        <w:t>Uzyskany w roku 2014 wskaźnik 36,7</w:t>
      </w:r>
      <w:r w:rsidR="00933FAD" w:rsidRPr="005C734D">
        <w:rPr>
          <w:rFonts w:asciiTheme="minorHAnsi" w:hAnsiTheme="minorHAnsi" w:cs="Arial"/>
        </w:rPr>
        <w:t>% pozwolił Gminie spełnić zapisy ustawy z dnia 13 września 1996 r. o utrzymaniu czystości i porządku w gminach (</w:t>
      </w:r>
      <w:r w:rsidR="00933FAD" w:rsidRPr="005C734D">
        <w:rPr>
          <w:rStyle w:val="FontStyle47"/>
          <w:rFonts w:asciiTheme="minorHAnsi" w:hAnsiTheme="minorHAnsi" w:cs="Arial"/>
        </w:rPr>
        <w:t>Dz. U. z 2013 r. poz. 1399</w:t>
      </w:r>
      <w:r w:rsidR="00933FAD" w:rsidRPr="005C734D">
        <w:rPr>
          <w:rFonts w:asciiTheme="minorHAnsi" w:hAnsiTheme="minorHAnsi" w:cs="Arial"/>
        </w:rPr>
        <w:t>), a w porównując jego wielkość z rokiem 2013 (17,9%) możemy stwierdzić, że uległ znacznej poprawie.</w:t>
      </w:r>
    </w:p>
    <w:p w:rsidR="00933FAD" w:rsidRPr="005C734D" w:rsidRDefault="00933FAD" w:rsidP="004153B3">
      <w:pPr>
        <w:spacing w:after="0" w:line="240" w:lineRule="auto"/>
        <w:jc w:val="both"/>
        <w:rPr>
          <w:rFonts w:asciiTheme="minorHAnsi" w:hAnsiTheme="minorHAnsi" w:cs="Arial"/>
        </w:rPr>
      </w:pPr>
    </w:p>
    <w:p w:rsidR="00750CA0" w:rsidRPr="005C734D" w:rsidRDefault="00F5648A" w:rsidP="00750CA0">
      <w:pPr>
        <w:pStyle w:val="Nagwek2"/>
        <w:spacing w:before="0" w:line="240" w:lineRule="auto"/>
        <w:jc w:val="both"/>
        <w:rPr>
          <w:rFonts w:asciiTheme="minorHAnsi" w:hAnsiTheme="minorHAnsi" w:cs="Arial"/>
          <w:color w:val="auto"/>
          <w:sz w:val="22"/>
          <w:szCs w:val="22"/>
        </w:rPr>
      </w:pPr>
      <w:bookmarkStart w:id="50" w:name="_Toc387411234"/>
      <w:bookmarkStart w:id="51" w:name="_Toc415813647"/>
      <w:bookmarkStart w:id="52" w:name="_Toc415813701"/>
      <w:r>
        <w:rPr>
          <w:rFonts w:asciiTheme="minorHAnsi" w:hAnsiTheme="minorHAnsi" w:cs="Arial"/>
          <w:color w:val="auto"/>
          <w:sz w:val="22"/>
          <w:szCs w:val="22"/>
        </w:rPr>
        <w:t>8</w:t>
      </w:r>
      <w:r w:rsidR="00F57EAD">
        <w:rPr>
          <w:rFonts w:asciiTheme="minorHAnsi" w:hAnsiTheme="minorHAnsi" w:cs="Arial"/>
          <w:color w:val="auto"/>
          <w:sz w:val="22"/>
          <w:szCs w:val="22"/>
        </w:rPr>
        <w:t>.2.</w:t>
      </w:r>
      <w:r>
        <w:rPr>
          <w:rFonts w:asciiTheme="minorHAnsi" w:hAnsiTheme="minorHAnsi" w:cs="Arial"/>
          <w:color w:val="auto"/>
          <w:sz w:val="22"/>
          <w:szCs w:val="22"/>
        </w:rPr>
        <w:t xml:space="preserve">  </w:t>
      </w:r>
      <w:r w:rsidR="00750CA0" w:rsidRPr="005C734D">
        <w:rPr>
          <w:rFonts w:asciiTheme="minorHAnsi" w:hAnsiTheme="minorHAnsi" w:cs="Arial"/>
          <w:color w:val="auto"/>
          <w:sz w:val="22"/>
          <w:szCs w:val="22"/>
        </w:rPr>
        <w:t>Obliczenie poziomu recyklingu, przygotowania do ponownego użycia i odzysku innymi metodami, innych niż niebezpieczne odpadów budowlanych i rozbiórkowych w 201</w:t>
      </w:r>
      <w:r w:rsidR="00933FAD" w:rsidRPr="005C734D">
        <w:rPr>
          <w:rFonts w:asciiTheme="minorHAnsi" w:hAnsiTheme="minorHAnsi" w:cs="Arial"/>
          <w:color w:val="auto"/>
          <w:sz w:val="22"/>
          <w:szCs w:val="22"/>
        </w:rPr>
        <w:t>4</w:t>
      </w:r>
      <w:r w:rsidR="00750CA0" w:rsidRPr="005C734D">
        <w:rPr>
          <w:rFonts w:asciiTheme="minorHAnsi" w:hAnsiTheme="minorHAnsi" w:cs="Arial"/>
          <w:color w:val="auto"/>
          <w:sz w:val="22"/>
          <w:szCs w:val="22"/>
        </w:rPr>
        <w:t xml:space="preserve"> r.</w:t>
      </w:r>
      <w:bookmarkEnd w:id="50"/>
      <w:bookmarkEnd w:id="51"/>
      <w:bookmarkEnd w:id="52"/>
    </w:p>
    <w:p w:rsidR="00750CA0" w:rsidRPr="005C734D" w:rsidRDefault="00750CA0" w:rsidP="00750CA0">
      <w:pPr>
        <w:spacing w:after="0" w:line="240" w:lineRule="auto"/>
        <w:rPr>
          <w:rFonts w:asciiTheme="minorHAnsi" w:hAnsiTheme="minorHAnsi" w:cs="Arial"/>
          <w:sz w:val="20"/>
          <w:szCs w:val="20"/>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Poniżej przedstawiono dane o ilości innych niż niebezpieczne odpadów budowlanych i rozbiórkowych</w:t>
      </w:r>
      <w:r w:rsidRPr="005C734D">
        <w:rPr>
          <w:rFonts w:asciiTheme="minorHAnsi" w:hAnsiTheme="minorHAnsi" w:cs="Arial"/>
          <w:bCs/>
        </w:rPr>
        <w:t xml:space="preserve"> odebranych z obszaru gminy Brzeg</w:t>
      </w:r>
      <w:r w:rsidRPr="005C734D">
        <w:rPr>
          <w:rFonts w:asciiTheme="minorHAnsi" w:hAnsiTheme="minorHAnsi" w:cs="Arial"/>
        </w:rPr>
        <w:t xml:space="preserve"> </w:t>
      </w:r>
      <w:r w:rsidRPr="005C734D">
        <w:rPr>
          <w:rFonts w:asciiTheme="minorHAnsi" w:hAnsiTheme="minorHAnsi" w:cs="Arial"/>
          <w:u w:val="single"/>
        </w:rPr>
        <w:t>w 2014 r. w rozbiciu na I i II półrocze</w:t>
      </w:r>
      <w:r w:rsidRPr="005C734D">
        <w:rPr>
          <w:rFonts w:asciiTheme="minorHAnsi" w:hAnsiTheme="minorHAnsi" w:cs="Arial"/>
        </w:rPr>
        <w:t xml:space="preserve"> oraz wskazano sposób ich zagospodarowania. </w:t>
      </w:r>
    </w:p>
    <w:p w:rsidR="00750CA0" w:rsidRPr="005C734D" w:rsidRDefault="00750CA0" w:rsidP="00750CA0">
      <w:pPr>
        <w:spacing w:after="0" w:line="240" w:lineRule="auto"/>
        <w:rPr>
          <w:rFonts w:asciiTheme="minorHAnsi" w:hAnsiTheme="minorHAnsi" w:cs="Arial"/>
          <w:sz w:val="20"/>
          <w:szCs w:val="20"/>
        </w:rPr>
      </w:pPr>
    </w:p>
    <w:p w:rsidR="00750CA0" w:rsidRPr="005C734D" w:rsidRDefault="00750CA0" w:rsidP="00750CA0">
      <w:pPr>
        <w:spacing w:after="0" w:line="240" w:lineRule="auto"/>
        <w:jc w:val="both"/>
        <w:rPr>
          <w:rFonts w:asciiTheme="minorHAnsi" w:hAnsiTheme="minorHAnsi" w:cs="Arial"/>
          <w:i/>
        </w:rPr>
      </w:pPr>
      <w:bookmarkStart w:id="53" w:name="_Toc382640598"/>
      <w:bookmarkStart w:id="54" w:name="_Toc387411286"/>
      <w:r w:rsidRPr="005C734D">
        <w:rPr>
          <w:rFonts w:asciiTheme="minorHAnsi" w:hAnsiTheme="minorHAnsi" w:cs="Arial"/>
          <w:b/>
          <w:i/>
        </w:rPr>
        <w:t xml:space="preserve">Tabela </w:t>
      </w:r>
      <w:r w:rsidR="00A32791">
        <w:rPr>
          <w:rFonts w:asciiTheme="minorHAnsi" w:hAnsiTheme="minorHAnsi" w:cs="Arial"/>
          <w:b/>
          <w:i/>
        </w:rPr>
        <w:t>8</w:t>
      </w:r>
      <w:r w:rsidRPr="005C734D">
        <w:rPr>
          <w:rFonts w:asciiTheme="minorHAnsi" w:hAnsiTheme="minorHAnsi" w:cs="Arial"/>
          <w:b/>
          <w:i/>
        </w:rPr>
        <w:t>.</w:t>
      </w:r>
      <w:r w:rsidRPr="005C734D">
        <w:rPr>
          <w:rFonts w:asciiTheme="minorHAnsi" w:hAnsiTheme="minorHAnsi" w:cs="Arial"/>
          <w:i/>
        </w:rPr>
        <w:t xml:space="preserve"> </w:t>
      </w:r>
      <w:r w:rsidRPr="005C734D">
        <w:rPr>
          <w:rFonts w:asciiTheme="minorHAnsi" w:hAnsiTheme="minorHAnsi" w:cs="Arial"/>
          <w:bCs/>
          <w:i/>
        </w:rPr>
        <w:t xml:space="preserve">Zestawienie informacji o masie </w:t>
      </w:r>
      <w:r w:rsidRPr="005C734D">
        <w:rPr>
          <w:rFonts w:asciiTheme="minorHAnsi" w:hAnsiTheme="minorHAnsi" w:cs="Arial"/>
          <w:i/>
        </w:rPr>
        <w:t xml:space="preserve">innych niż niebezpieczne odpadów budowlanych </w:t>
      </w:r>
      <w:r w:rsidR="00500D13">
        <w:rPr>
          <w:rFonts w:asciiTheme="minorHAnsi" w:hAnsiTheme="minorHAnsi" w:cs="Arial"/>
          <w:i/>
        </w:rPr>
        <w:br/>
      </w:r>
      <w:r w:rsidRPr="005C734D">
        <w:rPr>
          <w:rFonts w:asciiTheme="minorHAnsi" w:hAnsiTheme="minorHAnsi" w:cs="Arial"/>
          <w:i/>
        </w:rPr>
        <w:t>i rozbiórkowych</w:t>
      </w:r>
      <w:r w:rsidR="00A0530E">
        <w:rPr>
          <w:rFonts w:asciiTheme="minorHAnsi" w:hAnsiTheme="minorHAnsi" w:cs="Arial"/>
          <w:i/>
        </w:rPr>
        <w:t>, poddanych recyklingowi, przygotowanych do ponownego użycia i odzysku,</w:t>
      </w:r>
      <w:r w:rsidRPr="005C734D">
        <w:rPr>
          <w:rFonts w:asciiTheme="minorHAnsi" w:hAnsiTheme="minorHAnsi" w:cs="Arial"/>
          <w:bCs/>
          <w:i/>
        </w:rPr>
        <w:t xml:space="preserve"> odebranych z obszaru gminy Brze</w:t>
      </w:r>
      <w:bookmarkEnd w:id="53"/>
      <w:bookmarkEnd w:id="54"/>
      <w:r w:rsidR="00A0530E">
        <w:rPr>
          <w:rFonts w:asciiTheme="minorHAnsi" w:hAnsiTheme="minorHAnsi" w:cs="Arial"/>
          <w:bCs/>
          <w:i/>
        </w:rPr>
        <w:t>g</w:t>
      </w:r>
      <w:r w:rsidR="00A32791">
        <w:rPr>
          <w:rFonts w:asciiTheme="minorHAnsi" w:hAnsiTheme="minorHAnsi" w:cs="Arial"/>
          <w:bCs/>
          <w:i/>
        </w:rPr>
        <w:t>.</w:t>
      </w:r>
    </w:p>
    <w:p w:rsidR="00750CA0" w:rsidRPr="009C50D8" w:rsidRDefault="00750CA0" w:rsidP="00750CA0">
      <w:pPr>
        <w:spacing w:after="0" w:line="240" w:lineRule="auto"/>
        <w:rPr>
          <w:rFonts w:asciiTheme="minorHAnsi" w:hAnsiTheme="minorHAnsi" w:cs="Arial"/>
          <w:color w:val="FF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142"/>
        <w:gridCol w:w="1400"/>
        <w:gridCol w:w="1491"/>
        <w:gridCol w:w="1434"/>
        <w:gridCol w:w="1685"/>
      </w:tblGrid>
      <w:tr w:rsidR="00750CA0" w:rsidRPr="005C734D" w:rsidTr="00500D13">
        <w:trPr>
          <w:cantSplit/>
          <w:tblHeader/>
        </w:trPr>
        <w:tc>
          <w:tcPr>
            <w:tcW w:w="1204" w:type="dxa"/>
            <w:tcBorders>
              <w:bottom w:val="single" w:sz="4" w:space="0" w:color="auto"/>
            </w:tcBorders>
            <w:shd w:val="pct5" w:color="auto" w:fill="auto"/>
            <w:vAlign w:val="center"/>
          </w:tcPr>
          <w:p w:rsidR="00750CA0" w:rsidRPr="005C734D" w:rsidRDefault="00750CA0" w:rsidP="00F41B1E">
            <w:pPr>
              <w:autoSpaceDE w:val="0"/>
              <w:autoSpaceDN w:val="0"/>
              <w:adjustRightInd w:val="0"/>
              <w:spacing w:after="0" w:line="240" w:lineRule="auto"/>
              <w:jc w:val="center"/>
              <w:rPr>
                <w:rFonts w:asciiTheme="minorHAnsi" w:hAnsiTheme="minorHAnsi" w:cs="Arial"/>
                <w:b/>
                <w:sz w:val="20"/>
                <w:szCs w:val="20"/>
              </w:rPr>
            </w:pPr>
            <w:r w:rsidRPr="005C734D">
              <w:rPr>
                <w:rFonts w:asciiTheme="minorHAnsi" w:hAnsiTheme="minorHAnsi" w:cs="Arial"/>
                <w:b/>
                <w:sz w:val="20"/>
                <w:szCs w:val="20"/>
              </w:rPr>
              <w:t>Kod odebranych odpadów</w:t>
            </w:r>
          </w:p>
        </w:tc>
        <w:tc>
          <w:tcPr>
            <w:tcW w:w="2142" w:type="dxa"/>
            <w:tcBorders>
              <w:bottom w:val="single" w:sz="4" w:space="0" w:color="auto"/>
            </w:tcBorders>
            <w:shd w:val="pct5" w:color="auto" w:fill="auto"/>
            <w:vAlign w:val="center"/>
          </w:tcPr>
          <w:p w:rsidR="00750CA0" w:rsidRPr="005C734D" w:rsidRDefault="00750CA0" w:rsidP="00F41B1E">
            <w:pPr>
              <w:autoSpaceDE w:val="0"/>
              <w:autoSpaceDN w:val="0"/>
              <w:adjustRightInd w:val="0"/>
              <w:spacing w:after="0" w:line="240" w:lineRule="auto"/>
              <w:jc w:val="center"/>
              <w:rPr>
                <w:rFonts w:asciiTheme="minorHAnsi" w:hAnsiTheme="minorHAnsi" w:cs="Arial"/>
                <w:b/>
                <w:sz w:val="20"/>
                <w:szCs w:val="20"/>
              </w:rPr>
            </w:pPr>
            <w:r w:rsidRPr="005C734D">
              <w:rPr>
                <w:rFonts w:asciiTheme="minorHAnsi" w:hAnsiTheme="minorHAnsi" w:cs="Arial"/>
                <w:b/>
                <w:sz w:val="20"/>
                <w:szCs w:val="20"/>
              </w:rPr>
              <w:t>Rodzaj odebranych odpadów</w:t>
            </w:r>
          </w:p>
        </w:tc>
        <w:tc>
          <w:tcPr>
            <w:tcW w:w="1400" w:type="dxa"/>
            <w:tcBorders>
              <w:bottom w:val="single" w:sz="4" w:space="0" w:color="auto"/>
            </w:tcBorders>
            <w:shd w:val="pct5" w:color="auto" w:fill="auto"/>
            <w:vAlign w:val="center"/>
          </w:tcPr>
          <w:p w:rsidR="00750CA0" w:rsidRPr="005C734D" w:rsidRDefault="00750CA0" w:rsidP="00F41B1E">
            <w:pPr>
              <w:autoSpaceDE w:val="0"/>
              <w:autoSpaceDN w:val="0"/>
              <w:adjustRightInd w:val="0"/>
              <w:spacing w:after="0" w:line="240" w:lineRule="auto"/>
              <w:jc w:val="center"/>
              <w:rPr>
                <w:rFonts w:asciiTheme="minorHAnsi" w:hAnsiTheme="minorHAnsi" w:cs="Arial"/>
                <w:b/>
                <w:sz w:val="20"/>
                <w:szCs w:val="20"/>
              </w:rPr>
            </w:pPr>
            <w:r w:rsidRPr="005C734D">
              <w:rPr>
                <w:rFonts w:asciiTheme="minorHAnsi" w:hAnsiTheme="minorHAnsi" w:cs="Arial"/>
                <w:b/>
                <w:sz w:val="20"/>
                <w:szCs w:val="20"/>
              </w:rPr>
              <w:t>Łączna masa odebranych odpadów [Mg]</w:t>
            </w:r>
          </w:p>
        </w:tc>
        <w:tc>
          <w:tcPr>
            <w:tcW w:w="1491" w:type="dxa"/>
            <w:tcBorders>
              <w:bottom w:val="single" w:sz="4" w:space="0" w:color="auto"/>
            </w:tcBorders>
            <w:shd w:val="pct5" w:color="auto" w:fill="auto"/>
            <w:vAlign w:val="center"/>
          </w:tcPr>
          <w:p w:rsidR="00750CA0" w:rsidRPr="005C734D" w:rsidRDefault="00750CA0" w:rsidP="00F41B1E">
            <w:pPr>
              <w:autoSpaceDE w:val="0"/>
              <w:autoSpaceDN w:val="0"/>
              <w:adjustRightInd w:val="0"/>
              <w:spacing w:after="0" w:line="240" w:lineRule="auto"/>
              <w:jc w:val="center"/>
              <w:rPr>
                <w:rFonts w:asciiTheme="minorHAnsi" w:hAnsiTheme="minorHAnsi" w:cs="Arial"/>
                <w:b/>
                <w:sz w:val="20"/>
                <w:szCs w:val="20"/>
              </w:rPr>
            </w:pPr>
            <w:r w:rsidRPr="005C734D">
              <w:rPr>
                <w:rFonts w:asciiTheme="minorHAnsi" w:hAnsiTheme="minorHAnsi" w:cs="Arial"/>
                <w:b/>
                <w:sz w:val="20"/>
                <w:szCs w:val="20"/>
              </w:rPr>
              <w:t>Masa odpadów poddanych recyklingowi [Mg]</w:t>
            </w:r>
          </w:p>
        </w:tc>
        <w:tc>
          <w:tcPr>
            <w:tcW w:w="1434" w:type="dxa"/>
            <w:tcBorders>
              <w:bottom w:val="single" w:sz="4" w:space="0" w:color="auto"/>
            </w:tcBorders>
            <w:shd w:val="pct5" w:color="auto" w:fill="auto"/>
            <w:vAlign w:val="center"/>
          </w:tcPr>
          <w:p w:rsidR="00750CA0" w:rsidRPr="005C734D" w:rsidRDefault="00750CA0" w:rsidP="00F41B1E">
            <w:pPr>
              <w:autoSpaceDE w:val="0"/>
              <w:autoSpaceDN w:val="0"/>
              <w:adjustRightInd w:val="0"/>
              <w:spacing w:after="0" w:line="240" w:lineRule="auto"/>
              <w:jc w:val="center"/>
              <w:rPr>
                <w:rFonts w:asciiTheme="minorHAnsi" w:hAnsiTheme="minorHAnsi" w:cs="Arial"/>
                <w:b/>
                <w:sz w:val="20"/>
                <w:szCs w:val="20"/>
              </w:rPr>
            </w:pPr>
            <w:r w:rsidRPr="005C734D">
              <w:rPr>
                <w:rFonts w:asciiTheme="minorHAnsi" w:hAnsiTheme="minorHAnsi" w:cs="Arial"/>
                <w:b/>
                <w:sz w:val="20"/>
                <w:szCs w:val="20"/>
              </w:rPr>
              <w:t>Masa odpadów przygoto-wanych do ponownego użycia [Mg]</w:t>
            </w:r>
          </w:p>
        </w:tc>
        <w:tc>
          <w:tcPr>
            <w:tcW w:w="1685" w:type="dxa"/>
            <w:tcBorders>
              <w:bottom w:val="single" w:sz="4" w:space="0" w:color="auto"/>
            </w:tcBorders>
            <w:shd w:val="pct5" w:color="auto" w:fill="auto"/>
            <w:vAlign w:val="center"/>
          </w:tcPr>
          <w:p w:rsidR="00750CA0" w:rsidRPr="005C734D" w:rsidRDefault="00750CA0" w:rsidP="00F41B1E">
            <w:pPr>
              <w:autoSpaceDE w:val="0"/>
              <w:autoSpaceDN w:val="0"/>
              <w:adjustRightInd w:val="0"/>
              <w:spacing w:after="0" w:line="240" w:lineRule="auto"/>
              <w:jc w:val="center"/>
              <w:rPr>
                <w:rFonts w:asciiTheme="minorHAnsi" w:hAnsiTheme="minorHAnsi" w:cs="Arial"/>
                <w:b/>
                <w:sz w:val="20"/>
                <w:szCs w:val="20"/>
              </w:rPr>
            </w:pPr>
            <w:r w:rsidRPr="005C734D">
              <w:rPr>
                <w:rFonts w:asciiTheme="minorHAnsi" w:hAnsiTheme="minorHAnsi" w:cs="Arial"/>
                <w:b/>
                <w:sz w:val="20"/>
                <w:szCs w:val="20"/>
              </w:rPr>
              <w:t>Masa odpadów poddanych odzyskowi innymi metodami niż recykling i ponowne użycie [Mg]</w:t>
            </w:r>
          </w:p>
        </w:tc>
      </w:tr>
      <w:tr w:rsidR="00750CA0" w:rsidRPr="005C734D" w:rsidTr="005060CB">
        <w:trPr>
          <w:cantSplit/>
        </w:trPr>
        <w:tc>
          <w:tcPr>
            <w:tcW w:w="9356" w:type="dxa"/>
            <w:gridSpan w:val="6"/>
            <w:shd w:val="clear" w:color="auto" w:fill="D9D9D9" w:themeFill="background1" w:themeFillShade="D9"/>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I półrocze</w:t>
            </w:r>
          </w:p>
        </w:tc>
      </w:tr>
      <w:tr w:rsidR="00750CA0" w:rsidRPr="005C734D" w:rsidTr="00500D13">
        <w:trPr>
          <w:cantSplit/>
          <w:trHeight w:val="683"/>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lastRenderedPageBreak/>
              <w:t>17 01 01</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Odpady betonu oraz gruz betonowy z rozbiórek i remontów</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13,1</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17 01 02</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Gruz ceglany</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96,7</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21,0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42,6</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30,7</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17 01 03</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Odpady innych materiałów ceramicznych i elementów wyposażenia</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8,8</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4,4</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4,4</w:t>
            </w:r>
          </w:p>
        </w:tc>
      </w:tr>
      <w:tr w:rsidR="00750CA0" w:rsidRPr="005C734D" w:rsidTr="00500D13">
        <w:trPr>
          <w:cantSplit/>
          <w:trHeight w:val="2457"/>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17 01 07</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Zmieszane odpady z betonu, gruzu ceglanego, odpadowych materiałów ceramicznych i elementów wyposażenia inne niż wymienione w 17 01 06</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Pr>
        <w:tc>
          <w:tcPr>
            <w:tcW w:w="120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17 04 05</w:t>
            </w:r>
          </w:p>
        </w:tc>
        <w:tc>
          <w:tcPr>
            <w:tcW w:w="2142" w:type="dxa"/>
            <w:tcBorders>
              <w:bottom w:val="single" w:sz="4" w:space="0" w:color="auto"/>
            </w:tcBorders>
            <w:shd w:val="clear" w:color="auto" w:fill="auto"/>
            <w:vAlign w:val="center"/>
          </w:tcPr>
          <w:p w:rsidR="00750CA0" w:rsidRPr="005C734D" w:rsidRDefault="00750CA0" w:rsidP="00F41B1E">
            <w:pPr>
              <w:spacing w:after="0" w:line="240" w:lineRule="auto"/>
              <w:rPr>
                <w:rFonts w:asciiTheme="minorHAnsi" w:hAnsiTheme="minorHAnsi" w:cs="Arial"/>
                <w:sz w:val="20"/>
                <w:szCs w:val="20"/>
                <w:highlight w:val="green"/>
              </w:rPr>
            </w:pPr>
            <w:r w:rsidRPr="005C734D">
              <w:rPr>
                <w:rFonts w:asciiTheme="minorHAnsi" w:hAnsiTheme="minorHAnsi" w:cs="Arial"/>
                <w:sz w:val="20"/>
                <w:szCs w:val="20"/>
              </w:rPr>
              <w:t>Żelazo i stal</w:t>
            </w:r>
          </w:p>
        </w:tc>
        <w:tc>
          <w:tcPr>
            <w:tcW w:w="1400"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0,05</w:t>
            </w:r>
          </w:p>
        </w:tc>
        <w:tc>
          <w:tcPr>
            <w:tcW w:w="1491"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Pr>
        <w:tc>
          <w:tcPr>
            <w:tcW w:w="120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17 06 04</w:t>
            </w:r>
          </w:p>
        </w:tc>
        <w:tc>
          <w:tcPr>
            <w:tcW w:w="2142" w:type="dxa"/>
            <w:tcBorders>
              <w:bottom w:val="single" w:sz="4" w:space="0" w:color="auto"/>
            </w:tcBorders>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Materiały izolacyjne inne niż wymienione w 17 06 01 i 17 06 03</w:t>
            </w:r>
          </w:p>
        </w:tc>
        <w:tc>
          <w:tcPr>
            <w:tcW w:w="1400"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8,5</w:t>
            </w:r>
          </w:p>
        </w:tc>
        <w:tc>
          <w:tcPr>
            <w:tcW w:w="1491"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Pr>
        <w:tc>
          <w:tcPr>
            <w:tcW w:w="120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17 09 04</w:t>
            </w:r>
          </w:p>
        </w:tc>
        <w:tc>
          <w:tcPr>
            <w:tcW w:w="2142" w:type="dxa"/>
            <w:tcBorders>
              <w:bottom w:val="single" w:sz="4" w:space="0" w:color="auto"/>
            </w:tcBorders>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Zmieszane odpady z budowy, remontów i demontażu inne niż wymienione w 17 09 01, 17 09 02 i 17 09 03</w:t>
            </w:r>
          </w:p>
        </w:tc>
        <w:tc>
          <w:tcPr>
            <w:tcW w:w="1400"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206,6</w:t>
            </w:r>
          </w:p>
        </w:tc>
        <w:tc>
          <w:tcPr>
            <w:tcW w:w="1491"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Height w:val="362"/>
        </w:trPr>
        <w:tc>
          <w:tcPr>
            <w:tcW w:w="3346" w:type="dxa"/>
            <w:gridSpan w:val="2"/>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Razem I półrocze 2014 r.</w:t>
            </w:r>
          </w:p>
        </w:tc>
        <w:tc>
          <w:tcPr>
            <w:tcW w:w="1400" w:type="dxa"/>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333,8</w:t>
            </w:r>
          </w:p>
        </w:tc>
        <w:tc>
          <w:tcPr>
            <w:tcW w:w="1491" w:type="dxa"/>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21,0</w:t>
            </w:r>
          </w:p>
        </w:tc>
        <w:tc>
          <w:tcPr>
            <w:tcW w:w="1434" w:type="dxa"/>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47,0</w:t>
            </w:r>
          </w:p>
        </w:tc>
        <w:tc>
          <w:tcPr>
            <w:tcW w:w="1685" w:type="dxa"/>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35,1</w:t>
            </w:r>
          </w:p>
        </w:tc>
      </w:tr>
      <w:tr w:rsidR="00750CA0" w:rsidRPr="005C734D" w:rsidTr="005060CB">
        <w:trPr>
          <w:cantSplit/>
        </w:trPr>
        <w:tc>
          <w:tcPr>
            <w:tcW w:w="9356" w:type="dxa"/>
            <w:gridSpan w:val="6"/>
            <w:shd w:val="clear" w:color="auto" w:fill="D9D9D9" w:themeFill="background1" w:themeFillShade="D9"/>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II półrocze</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17 01 01</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Odpady betonu oraz gruz betonowy z rozbiórek i remontów</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2,8</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9,0</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4,1</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17 01 02</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Gruz ceglany</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802,6</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636,0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67,5</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97,6</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17 01 03</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Odpady innych materiałów ceramicznych i elementów wyposażenia</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17 01 07</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Zmieszane odpady z betonu, gruzu ceglanego, odpadowych materiałów ceramicznych i elementów wyposażenia inne niż wymienione w 17 01 06</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119,9</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39,1</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80,8</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lastRenderedPageBreak/>
              <w:t>17 04 05</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rPr>
            </w:pPr>
            <w:r w:rsidRPr="005C734D">
              <w:rPr>
                <w:rFonts w:asciiTheme="minorHAnsi" w:hAnsiTheme="minorHAnsi" w:cs="Arial"/>
                <w:sz w:val="20"/>
                <w:szCs w:val="20"/>
              </w:rPr>
              <w:t>Żelazo i stal</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0,04</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Pr>
        <w:tc>
          <w:tcPr>
            <w:tcW w:w="120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17 06 04</w:t>
            </w:r>
          </w:p>
        </w:tc>
        <w:tc>
          <w:tcPr>
            <w:tcW w:w="2142" w:type="dxa"/>
            <w:shd w:val="clear" w:color="auto" w:fill="auto"/>
            <w:vAlign w:val="center"/>
          </w:tcPr>
          <w:p w:rsidR="00750CA0" w:rsidRPr="005C734D" w:rsidRDefault="00750CA0" w:rsidP="00F41B1E">
            <w:pPr>
              <w:spacing w:after="0" w:line="240" w:lineRule="auto"/>
              <w:rPr>
                <w:rFonts w:asciiTheme="minorHAnsi" w:hAnsiTheme="minorHAnsi" w:cs="Arial"/>
                <w:sz w:val="20"/>
                <w:szCs w:val="20"/>
                <w:highlight w:val="green"/>
              </w:rPr>
            </w:pPr>
            <w:r w:rsidRPr="005C734D">
              <w:rPr>
                <w:rFonts w:asciiTheme="minorHAnsi" w:hAnsiTheme="minorHAnsi" w:cs="Arial"/>
                <w:sz w:val="20"/>
                <w:szCs w:val="20"/>
              </w:rPr>
              <w:t>Materiały izolacyjne inne niż wymienione w 17 06 01 i 17 06 03</w:t>
            </w:r>
          </w:p>
        </w:tc>
        <w:tc>
          <w:tcPr>
            <w:tcW w:w="1400"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1,3</w:t>
            </w:r>
          </w:p>
        </w:tc>
        <w:tc>
          <w:tcPr>
            <w:tcW w:w="1491"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Pr>
        <w:tc>
          <w:tcPr>
            <w:tcW w:w="120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17 09 04</w:t>
            </w:r>
          </w:p>
        </w:tc>
        <w:tc>
          <w:tcPr>
            <w:tcW w:w="2142" w:type="dxa"/>
            <w:tcBorders>
              <w:bottom w:val="single" w:sz="4" w:space="0" w:color="auto"/>
            </w:tcBorders>
            <w:shd w:val="clear" w:color="auto" w:fill="auto"/>
            <w:vAlign w:val="center"/>
          </w:tcPr>
          <w:p w:rsidR="00750CA0" w:rsidRPr="005C734D" w:rsidRDefault="00750CA0" w:rsidP="00F41B1E">
            <w:pPr>
              <w:spacing w:after="0" w:line="240" w:lineRule="auto"/>
              <w:rPr>
                <w:rFonts w:asciiTheme="minorHAnsi" w:hAnsiTheme="minorHAnsi" w:cs="Arial"/>
                <w:sz w:val="20"/>
                <w:szCs w:val="20"/>
                <w:highlight w:val="green"/>
              </w:rPr>
            </w:pPr>
            <w:r w:rsidRPr="005C734D">
              <w:rPr>
                <w:rFonts w:asciiTheme="minorHAnsi" w:hAnsiTheme="minorHAnsi" w:cs="Arial"/>
                <w:sz w:val="20"/>
                <w:szCs w:val="20"/>
              </w:rPr>
              <w:t>Zmieszane odpady z budowy, remontów i demontażu inne niż wymienione w 17 09 01, 17 09 02 i 17 09 03</w:t>
            </w:r>
          </w:p>
        </w:tc>
        <w:tc>
          <w:tcPr>
            <w:tcW w:w="1400"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76,6</w:t>
            </w:r>
          </w:p>
        </w:tc>
        <w:tc>
          <w:tcPr>
            <w:tcW w:w="1491"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434"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c>
          <w:tcPr>
            <w:tcW w:w="1685" w:type="dxa"/>
            <w:tcBorders>
              <w:bottom w:val="single" w:sz="4" w:space="0" w:color="auto"/>
            </w:tcBorders>
            <w:shd w:val="clear" w:color="auto" w:fill="auto"/>
            <w:vAlign w:val="center"/>
          </w:tcPr>
          <w:p w:rsidR="00750CA0" w:rsidRPr="005C734D" w:rsidRDefault="00750CA0" w:rsidP="00F41B1E">
            <w:pPr>
              <w:spacing w:after="0" w:line="240" w:lineRule="auto"/>
              <w:jc w:val="center"/>
              <w:rPr>
                <w:rFonts w:asciiTheme="minorHAnsi" w:hAnsiTheme="minorHAnsi" w:cs="Arial"/>
                <w:sz w:val="20"/>
                <w:szCs w:val="20"/>
              </w:rPr>
            </w:pPr>
            <w:r w:rsidRPr="005C734D">
              <w:rPr>
                <w:rFonts w:asciiTheme="minorHAnsi" w:hAnsiTheme="minorHAnsi" w:cs="Arial"/>
                <w:sz w:val="20"/>
                <w:szCs w:val="20"/>
              </w:rPr>
              <w:t>0,0</w:t>
            </w:r>
          </w:p>
        </w:tc>
      </w:tr>
      <w:tr w:rsidR="00750CA0" w:rsidRPr="005C734D" w:rsidTr="00500D13">
        <w:trPr>
          <w:cantSplit/>
          <w:trHeight w:val="362"/>
        </w:trPr>
        <w:tc>
          <w:tcPr>
            <w:tcW w:w="3346" w:type="dxa"/>
            <w:gridSpan w:val="2"/>
            <w:tcBorders>
              <w:bottom w:val="single" w:sz="4" w:space="0" w:color="auto"/>
            </w:tcBorders>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Razem II półrocze 2014 r.</w:t>
            </w:r>
          </w:p>
        </w:tc>
        <w:tc>
          <w:tcPr>
            <w:tcW w:w="1400" w:type="dxa"/>
            <w:tcBorders>
              <w:bottom w:val="single" w:sz="4" w:space="0" w:color="auto"/>
            </w:tcBorders>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1003,2</w:t>
            </w:r>
          </w:p>
        </w:tc>
        <w:tc>
          <w:tcPr>
            <w:tcW w:w="1491" w:type="dxa"/>
            <w:tcBorders>
              <w:bottom w:val="single" w:sz="4" w:space="0" w:color="auto"/>
            </w:tcBorders>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636,0</w:t>
            </w:r>
          </w:p>
        </w:tc>
        <w:tc>
          <w:tcPr>
            <w:tcW w:w="1434" w:type="dxa"/>
            <w:tcBorders>
              <w:bottom w:val="single" w:sz="4" w:space="0" w:color="auto"/>
            </w:tcBorders>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115,6</w:t>
            </w:r>
          </w:p>
        </w:tc>
        <w:tc>
          <w:tcPr>
            <w:tcW w:w="1685" w:type="dxa"/>
            <w:tcBorders>
              <w:bottom w:val="single" w:sz="4" w:space="0" w:color="auto"/>
            </w:tcBorders>
            <w:shd w:val="pct5" w:color="auto" w:fill="auto"/>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182,5</w:t>
            </w:r>
          </w:p>
        </w:tc>
      </w:tr>
      <w:tr w:rsidR="00750CA0" w:rsidRPr="005C734D" w:rsidTr="005060CB">
        <w:trPr>
          <w:cantSplit/>
          <w:trHeight w:val="362"/>
        </w:trPr>
        <w:tc>
          <w:tcPr>
            <w:tcW w:w="3346" w:type="dxa"/>
            <w:gridSpan w:val="2"/>
            <w:shd w:val="clear" w:color="auto" w:fill="D9D9D9" w:themeFill="background1" w:themeFillShade="D9"/>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RAZEM 2014 r.</w:t>
            </w:r>
          </w:p>
        </w:tc>
        <w:tc>
          <w:tcPr>
            <w:tcW w:w="1400" w:type="dxa"/>
            <w:shd w:val="clear" w:color="auto" w:fill="D9D9D9" w:themeFill="background1" w:themeFillShade="D9"/>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1337,0</w:t>
            </w:r>
          </w:p>
        </w:tc>
        <w:tc>
          <w:tcPr>
            <w:tcW w:w="1491" w:type="dxa"/>
            <w:shd w:val="clear" w:color="auto" w:fill="D9D9D9" w:themeFill="background1" w:themeFillShade="D9"/>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657,0</w:t>
            </w:r>
          </w:p>
        </w:tc>
        <w:tc>
          <w:tcPr>
            <w:tcW w:w="1434" w:type="dxa"/>
            <w:shd w:val="clear" w:color="auto" w:fill="D9D9D9" w:themeFill="background1" w:themeFillShade="D9"/>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162,6</w:t>
            </w:r>
          </w:p>
        </w:tc>
        <w:tc>
          <w:tcPr>
            <w:tcW w:w="1685" w:type="dxa"/>
            <w:shd w:val="clear" w:color="auto" w:fill="D9D9D9" w:themeFill="background1" w:themeFillShade="D9"/>
            <w:vAlign w:val="center"/>
          </w:tcPr>
          <w:p w:rsidR="00750CA0" w:rsidRPr="005C734D" w:rsidRDefault="00750CA0" w:rsidP="00F41B1E">
            <w:pPr>
              <w:spacing w:after="0" w:line="240" w:lineRule="auto"/>
              <w:jc w:val="center"/>
              <w:rPr>
                <w:rFonts w:asciiTheme="minorHAnsi" w:hAnsiTheme="minorHAnsi" w:cs="Arial"/>
                <w:b/>
                <w:sz w:val="20"/>
                <w:szCs w:val="20"/>
              </w:rPr>
            </w:pPr>
            <w:r w:rsidRPr="005C734D">
              <w:rPr>
                <w:rFonts w:asciiTheme="minorHAnsi" w:hAnsiTheme="minorHAnsi" w:cs="Arial"/>
                <w:b/>
                <w:sz w:val="20"/>
                <w:szCs w:val="20"/>
              </w:rPr>
              <w:t>217,6</w:t>
            </w:r>
          </w:p>
        </w:tc>
      </w:tr>
    </w:tbl>
    <w:p w:rsidR="00750CA0" w:rsidRPr="005C734D" w:rsidRDefault="00750CA0" w:rsidP="00750CA0">
      <w:pPr>
        <w:spacing w:after="0" w:line="240" w:lineRule="auto"/>
        <w:jc w:val="both"/>
        <w:rPr>
          <w:rFonts w:asciiTheme="minorHAnsi" w:hAnsiTheme="minorHAnsi" w:cs="Arial"/>
        </w:rPr>
      </w:pPr>
    </w:p>
    <w:p w:rsidR="00750CA0" w:rsidRPr="005C734D" w:rsidRDefault="00750CA0" w:rsidP="00750CA0">
      <w:pPr>
        <w:spacing w:after="0" w:line="240" w:lineRule="auto"/>
        <w:jc w:val="both"/>
        <w:rPr>
          <w:rFonts w:asciiTheme="minorHAnsi" w:hAnsiTheme="minorHAnsi" w:cs="Arial"/>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Poziom recyklingu, przygotowania do ponownego użycia i odzysku innymi metodami innych niż niebezpieczne odpadów budowlanych i rozbiórkowych oblicza się wg następującego wzoru:</w:t>
      </w:r>
    </w:p>
    <w:p w:rsidR="00750CA0" w:rsidRPr="005C734D" w:rsidRDefault="00750CA0" w:rsidP="00750CA0">
      <w:pPr>
        <w:spacing w:after="0" w:line="240" w:lineRule="auto"/>
        <w:rPr>
          <w:rFonts w:asciiTheme="minorHAnsi" w:hAnsiTheme="minorHAnsi" w:cs="Arial"/>
          <w:sz w:val="20"/>
          <w:szCs w:val="20"/>
        </w:rPr>
      </w:pPr>
    </w:p>
    <w:p w:rsidR="00520289" w:rsidRDefault="00520289" w:rsidP="00750CA0">
      <w:pPr>
        <w:pStyle w:val="Pa3"/>
        <w:spacing w:line="240" w:lineRule="auto"/>
        <w:jc w:val="center"/>
        <w:rPr>
          <w:rFonts w:asciiTheme="minorHAnsi" w:hAnsiTheme="minorHAnsi" w:cs="Arial"/>
          <w:b/>
          <w:i/>
          <w:sz w:val="22"/>
          <w:szCs w:val="22"/>
        </w:rPr>
      </w:pPr>
    </w:p>
    <w:p w:rsidR="00750CA0" w:rsidRPr="005C734D" w:rsidRDefault="00750CA0" w:rsidP="00750CA0">
      <w:pPr>
        <w:pStyle w:val="Pa3"/>
        <w:spacing w:line="240" w:lineRule="auto"/>
        <w:jc w:val="center"/>
        <w:rPr>
          <w:rFonts w:asciiTheme="minorHAnsi" w:hAnsiTheme="minorHAnsi" w:cs="Arial"/>
          <w:b/>
          <w:i/>
          <w:sz w:val="22"/>
          <w:szCs w:val="22"/>
        </w:rPr>
      </w:pPr>
      <w:r w:rsidRPr="005C734D">
        <w:rPr>
          <w:rFonts w:asciiTheme="minorHAnsi" w:hAnsiTheme="minorHAnsi" w:cs="Arial"/>
          <w:b/>
          <w:i/>
          <w:sz w:val="22"/>
          <w:szCs w:val="22"/>
        </w:rPr>
        <w:t>P</w:t>
      </w:r>
      <w:r w:rsidRPr="005C734D">
        <w:rPr>
          <w:rStyle w:val="A5"/>
          <w:rFonts w:asciiTheme="minorHAnsi" w:hAnsiTheme="minorHAnsi" w:cs="Arial"/>
          <w:b/>
          <w:i/>
          <w:color w:val="auto"/>
          <w:sz w:val="22"/>
          <w:szCs w:val="22"/>
          <w:vertAlign w:val="subscript"/>
        </w:rPr>
        <w:t>br</w:t>
      </w:r>
      <w:r w:rsidRPr="005C734D">
        <w:rPr>
          <w:rStyle w:val="A5"/>
          <w:rFonts w:asciiTheme="minorHAnsi" w:hAnsiTheme="minorHAnsi" w:cs="Arial"/>
          <w:b/>
          <w:i/>
          <w:color w:val="auto"/>
          <w:sz w:val="22"/>
          <w:szCs w:val="22"/>
        </w:rPr>
        <w:t xml:space="preserve"> </w:t>
      </w:r>
      <w:r w:rsidRPr="005C734D">
        <w:rPr>
          <w:rFonts w:asciiTheme="minorHAnsi" w:hAnsiTheme="minorHAnsi" w:cs="Arial"/>
          <w:b/>
          <w:i/>
          <w:sz w:val="22"/>
          <w:szCs w:val="22"/>
        </w:rPr>
        <w:t>=  (Mr</w:t>
      </w:r>
      <w:r w:rsidRPr="005C734D">
        <w:rPr>
          <w:rStyle w:val="A5"/>
          <w:rFonts w:asciiTheme="minorHAnsi" w:hAnsiTheme="minorHAnsi" w:cs="Arial"/>
          <w:b/>
          <w:i/>
          <w:color w:val="auto"/>
          <w:sz w:val="22"/>
          <w:szCs w:val="22"/>
          <w:vertAlign w:val="subscript"/>
        </w:rPr>
        <w:t>br</w:t>
      </w:r>
      <w:r w:rsidRPr="005C734D">
        <w:rPr>
          <w:rStyle w:val="A5"/>
          <w:rFonts w:asciiTheme="minorHAnsi" w:hAnsiTheme="minorHAnsi" w:cs="Arial"/>
          <w:b/>
          <w:i/>
          <w:color w:val="auto"/>
          <w:sz w:val="22"/>
          <w:szCs w:val="22"/>
        </w:rPr>
        <w:t xml:space="preserve"> / </w:t>
      </w:r>
      <w:r w:rsidRPr="005C734D">
        <w:rPr>
          <w:rFonts w:asciiTheme="minorHAnsi" w:hAnsiTheme="minorHAnsi" w:cs="Arial"/>
          <w:b/>
          <w:i/>
          <w:sz w:val="22"/>
          <w:szCs w:val="22"/>
        </w:rPr>
        <w:t>Mw</w:t>
      </w:r>
      <w:r w:rsidRPr="005C734D">
        <w:rPr>
          <w:rFonts w:asciiTheme="minorHAnsi" w:hAnsiTheme="minorHAnsi" w:cs="Arial"/>
          <w:b/>
          <w:i/>
          <w:sz w:val="22"/>
          <w:szCs w:val="22"/>
          <w:vertAlign w:val="subscript"/>
        </w:rPr>
        <w:t>br</w:t>
      </w:r>
      <w:r w:rsidRPr="005C734D">
        <w:rPr>
          <w:rFonts w:asciiTheme="minorHAnsi" w:hAnsiTheme="minorHAnsi" w:cs="Arial"/>
          <w:b/>
          <w:i/>
          <w:sz w:val="22"/>
          <w:szCs w:val="22"/>
        </w:rPr>
        <w:t>) * 100 [%]</w:t>
      </w:r>
    </w:p>
    <w:p w:rsidR="00750CA0" w:rsidRPr="005C734D" w:rsidRDefault="00750CA0" w:rsidP="00750CA0">
      <w:pPr>
        <w:pStyle w:val="Pa10"/>
        <w:spacing w:line="240" w:lineRule="auto"/>
        <w:jc w:val="both"/>
        <w:rPr>
          <w:rFonts w:asciiTheme="minorHAnsi" w:hAnsiTheme="minorHAnsi" w:cs="Arial"/>
          <w:sz w:val="22"/>
          <w:szCs w:val="22"/>
        </w:rPr>
      </w:pP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sz w:val="22"/>
          <w:szCs w:val="22"/>
        </w:rPr>
        <w:t>gdzie:</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P</w:t>
      </w:r>
      <w:r w:rsidRPr="005C734D">
        <w:rPr>
          <w:rStyle w:val="A5"/>
          <w:rFonts w:asciiTheme="minorHAnsi" w:hAnsiTheme="minorHAnsi" w:cs="Arial"/>
          <w:b/>
          <w:color w:val="auto"/>
          <w:sz w:val="22"/>
          <w:szCs w:val="22"/>
          <w:vertAlign w:val="subscript"/>
        </w:rPr>
        <w:t>br</w:t>
      </w:r>
      <w:r w:rsidRPr="005C734D">
        <w:rPr>
          <w:rStyle w:val="A5"/>
          <w:rFonts w:asciiTheme="minorHAnsi" w:hAnsiTheme="minorHAnsi" w:cs="Arial"/>
          <w:color w:val="auto"/>
          <w:sz w:val="22"/>
          <w:szCs w:val="22"/>
        </w:rPr>
        <w:t xml:space="preserve"> -</w:t>
      </w:r>
      <w:r w:rsidRPr="005C734D">
        <w:rPr>
          <w:rFonts w:asciiTheme="minorHAnsi" w:hAnsiTheme="minorHAnsi" w:cs="Arial"/>
          <w:sz w:val="22"/>
          <w:szCs w:val="22"/>
        </w:rPr>
        <w:t xml:space="preserve"> poziom recyklingu, przygotowania do ponownego użycia i odzysku innymi metodami innych niż niebezpieczne odpadów budowlanych i rozbiórkowych, [%];</w:t>
      </w:r>
    </w:p>
    <w:p w:rsidR="00750CA0" w:rsidRPr="005C734D" w:rsidRDefault="00750CA0" w:rsidP="00750CA0">
      <w:pPr>
        <w:pStyle w:val="Pa10"/>
        <w:spacing w:line="240" w:lineRule="auto"/>
        <w:jc w:val="both"/>
        <w:rPr>
          <w:rFonts w:asciiTheme="minorHAnsi" w:hAnsiTheme="minorHAnsi" w:cs="Arial"/>
          <w:sz w:val="22"/>
          <w:szCs w:val="22"/>
        </w:rPr>
      </w:pPr>
      <w:r w:rsidRPr="005C734D">
        <w:rPr>
          <w:rFonts w:asciiTheme="minorHAnsi" w:hAnsiTheme="minorHAnsi" w:cs="Arial"/>
          <w:b/>
          <w:sz w:val="22"/>
          <w:szCs w:val="22"/>
        </w:rPr>
        <w:t>Mr</w:t>
      </w:r>
      <w:r w:rsidRPr="005C734D">
        <w:rPr>
          <w:rStyle w:val="A5"/>
          <w:rFonts w:asciiTheme="minorHAnsi" w:hAnsiTheme="minorHAnsi" w:cs="Arial"/>
          <w:b/>
          <w:color w:val="auto"/>
          <w:sz w:val="22"/>
          <w:szCs w:val="22"/>
          <w:vertAlign w:val="subscript"/>
        </w:rPr>
        <w:t>br</w:t>
      </w:r>
      <w:r w:rsidRPr="005C734D">
        <w:rPr>
          <w:rStyle w:val="A5"/>
          <w:rFonts w:asciiTheme="minorHAnsi" w:hAnsiTheme="minorHAnsi" w:cs="Arial"/>
          <w:color w:val="auto"/>
          <w:sz w:val="22"/>
          <w:szCs w:val="22"/>
        </w:rPr>
        <w:t xml:space="preserve"> -</w:t>
      </w:r>
      <w:r w:rsidRPr="005C734D">
        <w:rPr>
          <w:rFonts w:asciiTheme="minorHAnsi" w:hAnsiTheme="minorHAnsi" w:cs="Arial"/>
          <w:sz w:val="22"/>
          <w:szCs w:val="22"/>
        </w:rPr>
        <w:t xml:space="preserve"> łączna masa innych niż niebezpieczne odpadów budowlanych i rozbiórkowych</w:t>
      </w:r>
      <w:r w:rsidRPr="005C734D">
        <w:rPr>
          <w:rStyle w:val="A4"/>
          <w:rFonts w:asciiTheme="minorHAnsi" w:hAnsiTheme="minorHAnsi" w:cs="Arial"/>
          <w:color w:val="auto"/>
          <w:sz w:val="22"/>
          <w:szCs w:val="22"/>
        </w:rPr>
        <w:t xml:space="preserve"> </w:t>
      </w:r>
      <w:r w:rsidRPr="005C734D">
        <w:rPr>
          <w:rFonts w:asciiTheme="minorHAnsi" w:hAnsiTheme="minorHAnsi" w:cs="Arial"/>
          <w:sz w:val="22"/>
          <w:szCs w:val="22"/>
        </w:rPr>
        <w:t>poddanych recyklingowi, przy</w:t>
      </w:r>
      <w:r w:rsidRPr="005C734D">
        <w:rPr>
          <w:rFonts w:asciiTheme="minorHAnsi" w:hAnsiTheme="minorHAnsi" w:cs="Arial"/>
          <w:sz w:val="22"/>
          <w:szCs w:val="22"/>
        </w:rPr>
        <w:softHyphen/>
        <w:t>gotowanych do ponownego użycia oraz poddanych odzyskowi innymi metodami, pochodzących ze strumienia odpadów komunalnych z gospodarstw domowych oraz od innych wytwórców odpadów komunalnych, [Mg];</w:t>
      </w: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b/>
        </w:rPr>
        <w:t>Mw</w:t>
      </w:r>
      <w:r w:rsidRPr="005C734D">
        <w:rPr>
          <w:rStyle w:val="A5"/>
          <w:rFonts w:asciiTheme="minorHAnsi" w:hAnsiTheme="minorHAnsi" w:cs="Arial"/>
          <w:b/>
          <w:color w:val="auto"/>
          <w:sz w:val="22"/>
          <w:szCs w:val="22"/>
          <w:vertAlign w:val="subscript"/>
        </w:rPr>
        <w:t>br</w:t>
      </w:r>
      <w:r w:rsidRPr="005C734D">
        <w:rPr>
          <w:rStyle w:val="A5"/>
          <w:rFonts w:asciiTheme="minorHAnsi" w:hAnsiTheme="minorHAnsi" w:cs="Arial"/>
          <w:color w:val="auto"/>
          <w:sz w:val="22"/>
          <w:szCs w:val="22"/>
        </w:rPr>
        <w:t xml:space="preserve"> -</w:t>
      </w:r>
      <w:r w:rsidRPr="005C734D">
        <w:rPr>
          <w:rFonts w:asciiTheme="minorHAnsi" w:hAnsiTheme="minorHAnsi" w:cs="Arial"/>
        </w:rPr>
        <w:t xml:space="preserve"> łączna masa wytworzonych</w:t>
      </w:r>
      <w:r w:rsidRPr="005C734D">
        <w:rPr>
          <w:rStyle w:val="A4"/>
          <w:rFonts w:asciiTheme="minorHAnsi" w:hAnsiTheme="minorHAnsi" w:cs="Arial"/>
          <w:color w:val="auto"/>
          <w:sz w:val="22"/>
          <w:szCs w:val="22"/>
        </w:rPr>
        <w:t xml:space="preserve"> </w:t>
      </w:r>
      <w:r w:rsidRPr="005C734D">
        <w:rPr>
          <w:rFonts w:asciiTheme="minorHAnsi" w:hAnsiTheme="minorHAnsi" w:cs="Arial"/>
        </w:rPr>
        <w:t>innych niż niebezpieczne odpadów budowlanych i rozbiórkowych, pochodzących ze strumienia odpadów komunalnych z gospodarstw domowych oraz od innych wytwórców odpadów komunal</w:t>
      </w:r>
      <w:r w:rsidRPr="005C734D">
        <w:rPr>
          <w:rFonts w:asciiTheme="minorHAnsi" w:hAnsiTheme="minorHAnsi" w:cs="Arial"/>
        </w:rPr>
        <w:softHyphen/>
        <w:t>nych, [Mg].</w:t>
      </w:r>
    </w:p>
    <w:p w:rsidR="00750CA0" w:rsidRPr="005C734D" w:rsidRDefault="00750CA0" w:rsidP="00750CA0">
      <w:pPr>
        <w:spacing w:after="0" w:line="240" w:lineRule="auto"/>
        <w:jc w:val="both"/>
        <w:rPr>
          <w:rFonts w:asciiTheme="minorHAnsi" w:hAnsiTheme="minorHAnsi" w:cs="Arial"/>
        </w:rPr>
      </w:pPr>
    </w:p>
    <w:p w:rsidR="00750CA0" w:rsidRPr="005C734D" w:rsidRDefault="00750CA0" w:rsidP="00750CA0">
      <w:pPr>
        <w:spacing w:after="0" w:line="240" w:lineRule="auto"/>
        <w:jc w:val="both"/>
        <w:rPr>
          <w:rFonts w:asciiTheme="minorHAnsi" w:hAnsiTheme="minorHAnsi" w:cs="Arial"/>
        </w:rPr>
      </w:pPr>
      <w:r w:rsidRPr="005C734D">
        <w:rPr>
          <w:rFonts w:asciiTheme="minorHAnsi" w:hAnsiTheme="minorHAnsi" w:cs="Arial"/>
        </w:rPr>
        <w:t>Przyjmując powyższe - poziom recyklingu, przygotowania do ponownego użycia i odzysku innymi metodami innych niż niebezpieczne odpadów budowlanych i rozbiórkowych wynosi:</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 półrocze 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spacing w:after="0" w:line="240" w:lineRule="auto"/>
        <w:jc w:val="center"/>
        <w:rPr>
          <w:rFonts w:asciiTheme="minorHAnsi" w:hAnsiTheme="minorHAnsi" w:cs="Arial"/>
        </w:rPr>
      </w:pPr>
      <w:r w:rsidRPr="005C734D">
        <w:rPr>
          <w:rFonts w:asciiTheme="minorHAnsi" w:hAnsiTheme="minorHAnsi" w:cs="Arial"/>
          <w:b/>
          <w:i/>
        </w:rPr>
        <w:t>P</w:t>
      </w:r>
      <w:r w:rsidRPr="005C734D">
        <w:rPr>
          <w:rStyle w:val="A5"/>
          <w:rFonts w:asciiTheme="minorHAnsi" w:hAnsiTheme="minorHAnsi" w:cs="Arial"/>
          <w:b/>
          <w:i/>
          <w:color w:val="auto"/>
          <w:sz w:val="22"/>
          <w:szCs w:val="22"/>
          <w:vertAlign w:val="subscript"/>
        </w:rPr>
        <w:t>br - I półrocze</w:t>
      </w:r>
      <w:r w:rsidRPr="005C734D">
        <w:rPr>
          <w:rStyle w:val="A5"/>
          <w:rFonts w:asciiTheme="minorHAnsi" w:hAnsiTheme="minorHAnsi" w:cs="Arial"/>
          <w:b/>
          <w:i/>
          <w:color w:val="auto"/>
          <w:sz w:val="22"/>
          <w:szCs w:val="22"/>
        </w:rPr>
        <w:t xml:space="preserve"> </w:t>
      </w:r>
      <w:r w:rsidRPr="005C734D">
        <w:rPr>
          <w:rFonts w:asciiTheme="minorHAnsi" w:hAnsiTheme="minorHAnsi" w:cs="Arial"/>
          <w:b/>
          <w:i/>
        </w:rPr>
        <w:t>= (103,1/333,8) * 100 = 30,9 [%],</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II półrocze 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spacing w:after="0" w:line="240" w:lineRule="auto"/>
        <w:jc w:val="center"/>
        <w:rPr>
          <w:rFonts w:asciiTheme="minorHAnsi" w:hAnsiTheme="minorHAnsi" w:cs="Arial"/>
        </w:rPr>
      </w:pPr>
      <w:r w:rsidRPr="005C734D">
        <w:rPr>
          <w:rFonts w:asciiTheme="minorHAnsi" w:hAnsiTheme="minorHAnsi" w:cs="Arial"/>
          <w:b/>
          <w:i/>
        </w:rPr>
        <w:t>P</w:t>
      </w:r>
      <w:r w:rsidRPr="005C734D">
        <w:rPr>
          <w:rStyle w:val="A5"/>
          <w:rFonts w:asciiTheme="minorHAnsi" w:hAnsiTheme="minorHAnsi" w:cs="Arial"/>
          <w:b/>
          <w:i/>
          <w:color w:val="auto"/>
          <w:sz w:val="22"/>
          <w:szCs w:val="22"/>
          <w:vertAlign w:val="subscript"/>
        </w:rPr>
        <w:t>br - II półrocze</w:t>
      </w:r>
      <w:r w:rsidRPr="005C734D">
        <w:rPr>
          <w:rStyle w:val="A5"/>
          <w:rFonts w:asciiTheme="minorHAnsi" w:hAnsiTheme="minorHAnsi" w:cs="Arial"/>
          <w:b/>
          <w:i/>
          <w:color w:val="auto"/>
          <w:sz w:val="22"/>
          <w:szCs w:val="22"/>
        </w:rPr>
        <w:t xml:space="preserve"> </w:t>
      </w:r>
      <w:r w:rsidRPr="005C734D">
        <w:rPr>
          <w:rFonts w:asciiTheme="minorHAnsi" w:hAnsiTheme="minorHAnsi" w:cs="Arial"/>
          <w:b/>
          <w:i/>
        </w:rPr>
        <w:t>= (934,1/1003,2) * 100 = 93,1 [%],</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2014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jc w:val="center"/>
        <w:rPr>
          <w:rFonts w:asciiTheme="minorHAnsi" w:hAnsiTheme="minorHAnsi" w:cs="Arial"/>
          <w:b/>
          <w:i/>
          <w:color w:val="auto"/>
          <w:sz w:val="22"/>
          <w:szCs w:val="22"/>
        </w:rPr>
      </w:pPr>
      <w:r w:rsidRPr="005C734D">
        <w:rPr>
          <w:rFonts w:asciiTheme="minorHAnsi" w:hAnsiTheme="minorHAnsi" w:cs="Arial"/>
          <w:b/>
          <w:i/>
          <w:color w:val="auto"/>
          <w:sz w:val="22"/>
          <w:szCs w:val="22"/>
        </w:rPr>
        <w:t>P</w:t>
      </w:r>
      <w:r w:rsidRPr="005C734D">
        <w:rPr>
          <w:rStyle w:val="A5"/>
          <w:rFonts w:asciiTheme="minorHAnsi" w:hAnsiTheme="minorHAnsi" w:cs="Arial"/>
          <w:b/>
          <w:i/>
          <w:color w:val="auto"/>
          <w:sz w:val="22"/>
          <w:szCs w:val="22"/>
          <w:vertAlign w:val="subscript"/>
        </w:rPr>
        <w:t>br</w:t>
      </w:r>
      <w:r w:rsidRPr="005C734D">
        <w:rPr>
          <w:rStyle w:val="A5"/>
          <w:rFonts w:asciiTheme="minorHAnsi" w:hAnsiTheme="minorHAnsi" w:cs="Arial"/>
          <w:b/>
          <w:i/>
          <w:color w:val="auto"/>
          <w:sz w:val="22"/>
          <w:szCs w:val="22"/>
        </w:rPr>
        <w:t xml:space="preserve"> </w:t>
      </w:r>
      <w:r w:rsidRPr="005C734D">
        <w:rPr>
          <w:rFonts w:asciiTheme="minorHAnsi" w:hAnsiTheme="minorHAnsi" w:cs="Arial"/>
          <w:b/>
          <w:i/>
          <w:color w:val="auto"/>
          <w:sz w:val="22"/>
          <w:szCs w:val="22"/>
        </w:rPr>
        <w:t>=  (1037,2/</w:t>
      </w:r>
      <w:r w:rsidRPr="005C734D">
        <w:rPr>
          <w:rFonts w:asciiTheme="minorHAnsi" w:hAnsiTheme="minorHAnsi" w:cs="Arial"/>
          <w:b/>
          <w:i/>
          <w:color w:val="auto"/>
          <w:sz w:val="20"/>
          <w:szCs w:val="20"/>
        </w:rPr>
        <w:t>1337,0</w:t>
      </w:r>
      <w:r w:rsidRPr="005C734D">
        <w:rPr>
          <w:rFonts w:asciiTheme="minorHAnsi" w:hAnsiTheme="minorHAnsi" w:cs="Arial"/>
          <w:b/>
          <w:i/>
          <w:color w:val="auto"/>
          <w:sz w:val="22"/>
          <w:szCs w:val="22"/>
        </w:rPr>
        <w:t>) * 100 = 77,6 [%].</w:t>
      </w:r>
    </w:p>
    <w:p w:rsidR="00750CA0" w:rsidRPr="005C734D" w:rsidRDefault="00750CA0" w:rsidP="00750CA0">
      <w:pPr>
        <w:pStyle w:val="Default"/>
        <w:jc w:val="center"/>
        <w:rPr>
          <w:rFonts w:asciiTheme="minorHAnsi" w:hAnsiTheme="minorHAnsi" w:cs="Arial"/>
          <w:b/>
          <w:i/>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521DF6">
      <w:pPr>
        <w:pStyle w:val="Default"/>
        <w:numPr>
          <w:ilvl w:val="0"/>
          <w:numId w:val="7"/>
        </w:numPr>
        <w:rPr>
          <w:rFonts w:asciiTheme="minorHAnsi" w:hAnsiTheme="minorHAnsi" w:cs="Arial"/>
          <w:color w:val="auto"/>
          <w:sz w:val="22"/>
          <w:szCs w:val="22"/>
          <w:u w:val="single"/>
        </w:rPr>
      </w:pPr>
      <w:r w:rsidRPr="005C734D">
        <w:rPr>
          <w:rFonts w:asciiTheme="minorHAnsi" w:hAnsiTheme="minorHAnsi" w:cs="Arial"/>
          <w:color w:val="auto"/>
          <w:sz w:val="22"/>
          <w:szCs w:val="22"/>
          <w:u w:val="single"/>
        </w:rPr>
        <w:t>2013 r.:</w:t>
      </w:r>
    </w:p>
    <w:p w:rsidR="00750CA0" w:rsidRPr="005C734D" w:rsidRDefault="00750CA0" w:rsidP="00750CA0">
      <w:pPr>
        <w:pStyle w:val="Default"/>
        <w:rPr>
          <w:rFonts w:asciiTheme="minorHAnsi" w:hAnsiTheme="minorHAnsi" w:cs="Arial"/>
          <w:color w:val="auto"/>
          <w:sz w:val="22"/>
          <w:szCs w:val="22"/>
        </w:rPr>
      </w:pPr>
    </w:p>
    <w:p w:rsidR="00750CA0" w:rsidRPr="005C734D" w:rsidRDefault="00750CA0" w:rsidP="00750CA0">
      <w:pPr>
        <w:pStyle w:val="Default"/>
        <w:jc w:val="center"/>
        <w:rPr>
          <w:rFonts w:asciiTheme="minorHAnsi" w:hAnsiTheme="minorHAnsi" w:cs="Arial"/>
          <w:color w:val="auto"/>
          <w:sz w:val="22"/>
          <w:szCs w:val="22"/>
          <w:u w:val="single"/>
        </w:rPr>
      </w:pPr>
      <w:r w:rsidRPr="005C734D">
        <w:rPr>
          <w:rFonts w:asciiTheme="minorHAnsi" w:hAnsiTheme="minorHAnsi" w:cs="Arial"/>
          <w:b/>
          <w:i/>
          <w:color w:val="auto"/>
          <w:sz w:val="22"/>
          <w:szCs w:val="22"/>
        </w:rPr>
        <w:t>P</w:t>
      </w:r>
      <w:r w:rsidRPr="005C734D">
        <w:rPr>
          <w:rStyle w:val="A5"/>
          <w:rFonts w:asciiTheme="minorHAnsi" w:hAnsiTheme="minorHAnsi" w:cs="Arial"/>
          <w:b/>
          <w:i/>
          <w:color w:val="auto"/>
          <w:sz w:val="22"/>
          <w:szCs w:val="22"/>
          <w:vertAlign w:val="subscript"/>
        </w:rPr>
        <w:t>br</w:t>
      </w:r>
      <w:r w:rsidRPr="005C734D">
        <w:rPr>
          <w:rStyle w:val="A5"/>
          <w:rFonts w:asciiTheme="minorHAnsi" w:hAnsiTheme="minorHAnsi" w:cs="Arial"/>
          <w:b/>
          <w:i/>
          <w:color w:val="auto"/>
          <w:sz w:val="22"/>
          <w:szCs w:val="22"/>
        </w:rPr>
        <w:t xml:space="preserve"> </w:t>
      </w:r>
      <w:r w:rsidRPr="005C734D">
        <w:rPr>
          <w:rFonts w:asciiTheme="minorHAnsi" w:hAnsiTheme="minorHAnsi" w:cs="Arial"/>
          <w:b/>
          <w:i/>
          <w:color w:val="auto"/>
          <w:sz w:val="22"/>
          <w:szCs w:val="22"/>
        </w:rPr>
        <w:t>=  (743,6 / 3 084,3) * 100 = 24,1 [%].</w:t>
      </w:r>
    </w:p>
    <w:p w:rsidR="00750CA0" w:rsidRPr="005C734D" w:rsidRDefault="00750CA0" w:rsidP="00750CA0">
      <w:pPr>
        <w:pStyle w:val="Default"/>
        <w:jc w:val="center"/>
        <w:rPr>
          <w:rFonts w:asciiTheme="minorHAnsi" w:hAnsiTheme="minorHAnsi" w:cs="Arial"/>
          <w:color w:val="auto"/>
          <w:sz w:val="22"/>
          <w:szCs w:val="22"/>
          <w:u w:val="single"/>
        </w:rPr>
      </w:pPr>
    </w:p>
    <w:p w:rsidR="00737B78" w:rsidRPr="005C734D" w:rsidRDefault="00737B78" w:rsidP="00737B78">
      <w:pPr>
        <w:autoSpaceDE w:val="0"/>
        <w:autoSpaceDN w:val="0"/>
        <w:adjustRightInd w:val="0"/>
        <w:spacing w:after="0" w:line="240" w:lineRule="auto"/>
        <w:jc w:val="both"/>
        <w:rPr>
          <w:rFonts w:asciiTheme="minorHAnsi" w:hAnsiTheme="minorHAnsi" w:cs="Arial"/>
        </w:rPr>
      </w:pPr>
    </w:p>
    <w:p w:rsidR="00737B78" w:rsidRPr="005C734D" w:rsidRDefault="00737B78" w:rsidP="00737B78">
      <w:pPr>
        <w:autoSpaceDE w:val="0"/>
        <w:autoSpaceDN w:val="0"/>
        <w:adjustRightInd w:val="0"/>
        <w:spacing w:after="0" w:line="240" w:lineRule="auto"/>
        <w:jc w:val="both"/>
        <w:rPr>
          <w:rFonts w:asciiTheme="minorHAnsi" w:hAnsiTheme="minorHAnsi" w:cs="Arial"/>
        </w:rPr>
      </w:pPr>
    </w:p>
    <w:p w:rsidR="00737B78" w:rsidRPr="005C734D" w:rsidRDefault="00737B78" w:rsidP="00737B78">
      <w:pPr>
        <w:autoSpaceDE w:val="0"/>
        <w:autoSpaceDN w:val="0"/>
        <w:adjustRightInd w:val="0"/>
        <w:spacing w:after="0" w:line="240" w:lineRule="auto"/>
        <w:jc w:val="both"/>
        <w:rPr>
          <w:rFonts w:asciiTheme="minorHAnsi" w:hAnsiTheme="minorHAnsi" w:cs="Arial"/>
        </w:rPr>
      </w:pPr>
      <w:r w:rsidRPr="005C734D">
        <w:rPr>
          <w:rFonts w:asciiTheme="minorHAnsi" w:hAnsiTheme="minorHAnsi" w:cs="Arial"/>
        </w:rPr>
        <w:t>Zgodnie z Rozporządzeniem Ministra Środowiska w z dnia 29 maja 2012 roku, wymagany p</w:t>
      </w:r>
      <w:r w:rsidRPr="005C734D">
        <w:rPr>
          <w:rFonts w:asciiTheme="minorHAnsi" w:hAnsiTheme="minorHAnsi" w:cs="Arial"/>
          <w:lang w:eastAsia="pl-PL"/>
        </w:rPr>
        <w:t xml:space="preserve">oziom recyklingu, przygotowania do ponownego użycia i odzysku innymi metodami innych niż niebezpieczne odpadów budowlanych i rozbiórkowych dla 2013 r. wynosi </w:t>
      </w:r>
      <w:r w:rsidRPr="005C734D">
        <w:rPr>
          <w:rFonts w:asciiTheme="minorHAnsi" w:hAnsiTheme="minorHAnsi" w:cs="Arial"/>
        </w:rPr>
        <w:t>3</w:t>
      </w:r>
      <w:r w:rsidR="00933FAD" w:rsidRPr="005C734D">
        <w:rPr>
          <w:rFonts w:asciiTheme="minorHAnsi" w:hAnsiTheme="minorHAnsi" w:cs="Arial"/>
        </w:rPr>
        <w:t>8</w:t>
      </w:r>
      <w:r w:rsidRPr="005C734D">
        <w:rPr>
          <w:rFonts w:asciiTheme="minorHAnsi" w:hAnsiTheme="minorHAnsi" w:cs="Arial"/>
        </w:rPr>
        <w:t>%.</w:t>
      </w:r>
    </w:p>
    <w:p w:rsidR="00737B78" w:rsidRPr="005C734D" w:rsidRDefault="00737B78" w:rsidP="00737B78">
      <w:pPr>
        <w:autoSpaceDE w:val="0"/>
        <w:autoSpaceDN w:val="0"/>
        <w:adjustRightInd w:val="0"/>
        <w:spacing w:after="0" w:line="240" w:lineRule="auto"/>
        <w:jc w:val="both"/>
        <w:rPr>
          <w:rFonts w:asciiTheme="minorHAnsi" w:hAnsiTheme="minorHAnsi" w:cs="Arial"/>
        </w:rPr>
      </w:pPr>
    </w:p>
    <w:p w:rsidR="00737B78" w:rsidRPr="005C734D" w:rsidRDefault="00933FAD" w:rsidP="005C734D">
      <w:pPr>
        <w:spacing w:after="0" w:line="240" w:lineRule="auto"/>
        <w:jc w:val="both"/>
        <w:rPr>
          <w:rFonts w:asciiTheme="minorHAnsi" w:hAnsiTheme="minorHAnsi" w:cs="Arial"/>
        </w:rPr>
      </w:pPr>
      <w:r w:rsidRPr="005C734D">
        <w:rPr>
          <w:rFonts w:asciiTheme="minorHAnsi" w:hAnsiTheme="minorHAnsi" w:cs="Arial"/>
        </w:rPr>
        <w:t>W roku 2014 osiągnięto wymagany poziom</w:t>
      </w:r>
      <w:r w:rsidR="00EA249B" w:rsidRPr="005C734D">
        <w:rPr>
          <w:rFonts w:asciiTheme="minorHAnsi" w:hAnsiTheme="minorHAnsi" w:cs="Arial"/>
        </w:rPr>
        <w:t xml:space="preserve"> (77,6%)</w:t>
      </w:r>
      <w:r w:rsidRPr="005C734D">
        <w:rPr>
          <w:rFonts w:asciiTheme="minorHAnsi" w:hAnsiTheme="minorHAnsi" w:cs="Arial"/>
        </w:rPr>
        <w:t>, ze względu m.in. na fakt, iż w ZGO Ga</w:t>
      </w:r>
      <w:r w:rsidR="00EA249B" w:rsidRPr="005C734D">
        <w:rPr>
          <w:rFonts w:asciiTheme="minorHAnsi" w:hAnsiTheme="minorHAnsi" w:cs="Arial"/>
        </w:rPr>
        <w:t>ć</w:t>
      </w:r>
      <w:r w:rsidR="00A0530E">
        <w:rPr>
          <w:rFonts w:asciiTheme="minorHAnsi" w:hAnsiTheme="minorHAnsi" w:cs="Arial"/>
        </w:rPr>
        <w:t xml:space="preserve"> od roku 2014</w:t>
      </w:r>
      <w:r w:rsidRPr="005C734D">
        <w:rPr>
          <w:rFonts w:asciiTheme="minorHAnsi" w:hAnsiTheme="minorHAnsi" w:cs="Arial"/>
        </w:rPr>
        <w:t xml:space="preserve">r. wszelkie przyjmowane odpady budowlane i rozbiórkowe przyjmowane są jako odpady </w:t>
      </w:r>
      <w:r w:rsidR="00EA249B" w:rsidRPr="005C734D">
        <w:rPr>
          <w:rFonts w:asciiTheme="minorHAnsi" w:hAnsiTheme="minorHAnsi" w:cs="Arial"/>
        </w:rPr>
        <w:t>z przeznaczeniem do odzysku,</w:t>
      </w:r>
      <w:r w:rsidRPr="005C734D">
        <w:rPr>
          <w:rFonts w:asciiTheme="minorHAnsi" w:hAnsiTheme="minorHAnsi" w:cs="Arial"/>
        </w:rPr>
        <w:t xml:space="preserve"> z brakiem możliwości poddawania ich składowaniu na kwaterze , co nie mi</w:t>
      </w:r>
      <w:r w:rsidR="00EA249B" w:rsidRPr="005C734D">
        <w:rPr>
          <w:rFonts w:asciiTheme="minorHAnsi" w:hAnsiTheme="minorHAnsi" w:cs="Arial"/>
        </w:rPr>
        <w:t>a</w:t>
      </w:r>
      <w:r w:rsidRPr="005C734D">
        <w:rPr>
          <w:rFonts w:asciiTheme="minorHAnsi" w:hAnsiTheme="minorHAnsi" w:cs="Arial"/>
        </w:rPr>
        <w:t>ło miejsca w roku 2013. Stąd nie osiągnięty przez Gminę poziom odz</w:t>
      </w:r>
      <w:r w:rsidR="005C734D">
        <w:rPr>
          <w:rFonts w:asciiTheme="minorHAnsi" w:hAnsiTheme="minorHAnsi" w:cs="Arial"/>
        </w:rPr>
        <w:t xml:space="preserve">ysku tych odpadów w roku 2013. </w:t>
      </w:r>
      <w:r w:rsidR="00737B78" w:rsidRPr="005C734D">
        <w:rPr>
          <w:rFonts w:asciiTheme="minorHAnsi" w:hAnsiTheme="minorHAnsi" w:cs="Arial"/>
        </w:rPr>
        <w:t>W 201</w:t>
      </w:r>
      <w:r w:rsidRPr="005C734D">
        <w:rPr>
          <w:rFonts w:asciiTheme="minorHAnsi" w:hAnsiTheme="minorHAnsi" w:cs="Arial"/>
        </w:rPr>
        <w:t>3</w:t>
      </w:r>
      <w:r w:rsidR="00737B78" w:rsidRPr="005C734D">
        <w:rPr>
          <w:rFonts w:asciiTheme="minorHAnsi" w:hAnsiTheme="minorHAnsi" w:cs="Arial"/>
        </w:rPr>
        <w:t xml:space="preserve"> r. omawiany powyżej wskaźnik osiągnął wartość na poziomie </w:t>
      </w:r>
      <w:r w:rsidR="00522537" w:rsidRPr="005C734D">
        <w:rPr>
          <w:rFonts w:asciiTheme="minorHAnsi" w:hAnsiTheme="minorHAnsi" w:cs="Arial"/>
        </w:rPr>
        <w:t>24,1</w:t>
      </w:r>
      <w:r w:rsidR="00737B78" w:rsidRPr="005C734D">
        <w:rPr>
          <w:rFonts w:asciiTheme="minorHAnsi" w:hAnsiTheme="minorHAnsi" w:cs="Arial"/>
        </w:rPr>
        <w:t>%,</w:t>
      </w:r>
      <w:r w:rsidR="00EA249B" w:rsidRPr="005C734D">
        <w:rPr>
          <w:rFonts w:asciiTheme="minorHAnsi" w:hAnsiTheme="minorHAnsi" w:cs="Arial"/>
        </w:rPr>
        <w:t>.</w:t>
      </w:r>
    </w:p>
    <w:p w:rsidR="00737B78" w:rsidRPr="005C734D" w:rsidRDefault="00737B78" w:rsidP="00737B78">
      <w:pPr>
        <w:spacing w:after="0" w:line="240" w:lineRule="auto"/>
        <w:jc w:val="both"/>
        <w:rPr>
          <w:rFonts w:asciiTheme="minorHAnsi" w:hAnsiTheme="minorHAnsi" w:cs="Arial"/>
        </w:rPr>
      </w:pPr>
    </w:p>
    <w:p w:rsidR="00BE2B0B" w:rsidRPr="005C734D" w:rsidRDefault="00BE2B0B" w:rsidP="00B17C21">
      <w:pPr>
        <w:spacing w:after="0" w:line="240" w:lineRule="auto"/>
        <w:jc w:val="both"/>
        <w:rPr>
          <w:rFonts w:asciiTheme="minorHAnsi" w:hAnsiTheme="minorHAnsi" w:cs="Arial"/>
        </w:rPr>
      </w:pPr>
    </w:p>
    <w:p w:rsidR="00E52AC4" w:rsidRPr="00C44985" w:rsidRDefault="00E52AC4" w:rsidP="00F5648A">
      <w:pPr>
        <w:pStyle w:val="Nagwek1"/>
        <w:numPr>
          <w:ilvl w:val="0"/>
          <w:numId w:val="29"/>
        </w:numPr>
        <w:tabs>
          <w:tab w:val="left" w:pos="426"/>
        </w:tabs>
        <w:spacing w:before="0" w:line="240" w:lineRule="auto"/>
        <w:ind w:left="0" w:firstLine="0"/>
        <w:jc w:val="both"/>
        <w:rPr>
          <w:rFonts w:asciiTheme="minorHAnsi" w:hAnsiTheme="minorHAnsi" w:cs="Arial"/>
          <w:color w:val="auto"/>
          <w:sz w:val="22"/>
          <w:szCs w:val="22"/>
        </w:rPr>
      </w:pPr>
      <w:bookmarkStart w:id="55" w:name="_Toc387411235"/>
      <w:bookmarkStart w:id="56" w:name="_Toc415813648"/>
      <w:bookmarkStart w:id="57" w:name="_Toc415813702"/>
      <w:r w:rsidRPr="00C44985">
        <w:rPr>
          <w:rFonts w:asciiTheme="minorHAnsi" w:hAnsiTheme="minorHAnsi" w:cs="Arial"/>
          <w:color w:val="auto"/>
          <w:sz w:val="22"/>
          <w:szCs w:val="22"/>
        </w:rPr>
        <w:t>KOSZTY FUN</w:t>
      </w:r>
      <w:r w:rsidR="00984934">
        <w:rPr>
          <w:rFonts w:asciiTheme="minorHAnsi" w:hAnsiTheme="minorHAnsi" w:cs="Arial"/>
          <w:color w:val="auto"/>
          <w:sz w:val="22"/>
          <w:szCs w:val="22"/>
        </w:rPr>
        <w:t>K</w:t>
      </w:r>
      <w:r w:rsidRPr="00C44985">
        <w:rPr>
          <w:rFonts w:asciiTheme="minorHAnsi" w:hAnsiTheme="minorHAnsi" w:cs="Arial"/>
          <w:color w:val="auto"/>
          <w:sz w:val="22"/>
          <w:szCs w:val="22"/>
        </w:rPr>
        <w:t>CJONOWANIA SYSTEMU GOSPODAROWANIA ODPADAMI</w:t>
      </w:r>
      <w:bookmarkEnd w:id="55"/>
      <w:bookmarkEnd w:id="56"/>
      <w:bookmarkEnd w:id="57"/>
    </w:p>
    <w:p w:rsidR="0055690A" w:rsidRPr="00C44985" w:rsidRDefault="0055690A" w:rsidP="00B17C21">
      <w:pPr>
        <w:spacing w:after="0" w:line="240" w:lineRule="auto"/>
        <w:jc w:val="both"/>
        <w:rPr>
          <w:rFonts w:asciiTheme="minorHAnsi" w:hAnsiTheme="minorHAnsi" w:cs="Arial"/>
        </w:rPr>
      </w:pPr>
    </w:p>
    <w:p w:rsidR="00ED5114" w:rsidRDefault="00ED5114" w:rsidP="00ED5114">
      <w:pPr>
        <w:spacing w:after="0" w:line="240" w:lineRule="auto"/>
        <w:jc w:val="both"/>
        <w:rPr>
          <w:rFonts w:asciiTheme="minorHAnsi" w:hAnsiTheme="minorHAnsi" w:cs="Arial"/>
        </w:rPr>
      </w:pPr>
      <w:r w:rsidRPr="00C44985">
        <w:rPr>
          <w:rFonts w:asciiTheme="minorHAnsi" w:hAnsiTheme="minorHAnsi" w:cs="Arial"/>
        </w:rPr>
        <w:t xml:space="preserve">Poniższa tabela zawiera zestawienie </w:t>
      </w:r>
      <w:r w:rsidR="005C68C9">
        <w:rPr>
          <w:rFonts w:asciiTheme="minorHAnsi" w:hAnsiTheme="minorHAnsi" w:cs="Arial"/>
        </w:rPr>
        <w:t>wydatków</w:t>
      </w:r>
      <w:r w:rsidRPr="00C44985">
        <w:rPr>
          <w:rFonts w:asciiTheme="minorHAnsi" w:hAnsiTheme="minorHAnsi" w:cs="Arial"/>
        </w:rPr>
        <w:t xml:space="preserve"> poniesionych z tytułu funkcjonowania systemu gospodarowania odpadami w </w:t>
      </w:r>
      <w:r w:rsidR="00E0292C">
        <w:rPr>
          <w:rFonts w:asciiTheme="minorHAnsi" w:hAnsiTheme="minorHAnsi" w:cs="Arial"/>
        </w:rPr>
        <w:t>roku</w:t>
      </w:r>
      <w:r w:rsidR="008F0F83">
        <w:rPr>
          <w:rFonts w:asciiTheme="minorHAnsi" w:hAnsiTheme="minorHAnsi" w:cs="Arial"/>
        </w:rPr>
        <w:t xml:space="preserve"> 2014, uwzględniająca</w:t>
      </w:r>
      <w:r w:rsidR="005C68C9">
        <w:rPr>
          <w:rFonts w:asciiTheme="minorHAnsi" w:hAnsiTheme="minorHAnsi" w:cs="Arial"/>
        </w:rPr>
        <w:t>, zgodnie z zapisami art. 6r ust. 2 koszty:</w:t>
      </w:r>
    </w:p>
    <w:p w:rsidR="005C68C9" w:rsidRDefault="005C68C9" w:rsidP="00ED5114">
      <w:pPr>
        <w:spacing w:after="0" w:line="240" w:lineRule="auto"/>
        <w:jc w:val="both"/>
        <w:rPr>
          <w:rFonts w:asciiTheme="minorHAnsi" w:hAnsiTheme="minorHAnsi" w:cs="Arial"/>
        </w:rPr>
      </w:pPr>
      <w:r>
        <w:rPr>
          <w:rFonts w:asciiTheme="minorHAnsi" w:hAnsiTheme="minorHAnsi" w:cs="Arial"/>
        </w:rPr>
        <w:t>- odbierania, transportu i unieszkodliwiania odpadów komunalnych z terenu Gminy Brzeg,</w:t>
      </w:r>
    </w:p>
    <w:p w:rsidR="005C68C9" w:rsidRDefault="005C68C9" w:rsidP="00ED5114">
      <w:pPr>
        <w:spacing w:after="0" w:line="240" w:lineRule="auto"/>
        <w:jc w:val="both"/>
        <w:rPr>
          <w:rFonts w:asciiTheme="minorHAnsi" w:hAnsiTheme="minorHAnsi" w:cs="Arial"/>
        </w:rPr>
      </w:pPr>
      <w:r>
        <w:rPr>
          <w:rFonts w:asciiTheme="minorHAnsi" w:hAnsiTheme="minorHAnsi" w:cs="Arial"/>
        </w:rPr>
        <w:t>- utrzymania Punktu Selektywnego Zbierania Odpadów Komunalnych  (PSZOK),</w:t>
      </w:r>
    </w:p>
    <w:p w:rsidR="005C68C9" w:rsidRPr="00C44985" w:rsidRDefault="005C68C9" w:rsidP="00ED5114">
      <w:pPr>
        <w:spacing w:after="0" w:line="240" w:lineRule="auto"/>
        <w:jc w:val="both"/>
        <w:rPr>
          <w:rFonts w:asciiTheme="minorHAnsi" w:hAnsiTheme="minorHAnsi" w:cs="Arial"/>
        </w:rPr>
      </w:pPr>
      <w:r>
        <w:rPr>
          <w:rFonts w:asciiTheme="minorHAnsi" w:hAnsiTheme="minorHAnsi" w:cs="Arial"/>
        </w:rPr>
        <w:t>- obsługi administracyjnej systemu.</w:t>
      </w:r>
    </w:p>
    <w:p w:rsidR="00B7163C" w:rsidRPr="00C44985" w:rsidRDefault="00B7163C" w:rsidP="00A3705A">
      <w:pPr>
        <w:pStyle w:val="Default"/>
        <w:jc w:val="both"/>
        <w:rPr>
          <w:rFonts w:asciiTheme="minorHAnsi" w:hAnsiTheme="minorHAnsi" w:cs="Arial"/>
          <w:color w:val="auto"/>
          <w:sz w:val="22"/>
          <w:szCs w:val="22"/>
        </w:rPr>
      </w:pPr>
    </w:p>
    <w:p w:rsidR="00A3705A" w:rsidRPr="00C44985" w:rsidRDefault="00A3705A" w:rsidP="00A3705A">
      <w:pPr>
        <w:pStyle w:val="Default"/>
        <w:jc w:val="both"/>
        <w:rPr>
          <w:rFonts w:asciiTheme="minorHAnsi" w:hAnsiTheme="minorHAnsi" w:cs="Arial"/>
          <w:i/>
          <w:color w:val="auto"/>
          <w:sz w:val="22"/>
          <w:szCs w:val="22"/>
        </w:rPr>
      </w:pPr>
      <w:bookmarkStart w:id="58" w:name="_Toc385518949"/>
      <w:bookmarkStart w:id="59" w:name="_Toc386525249"/>
      <w:bookmarkStart w:id="60" w:name="_Toc387411287"/>
      <w:r w:rsidRPr="00C44985">
        <w:rPr>
          <w:rFonts w:asciiTheme="minorHAnsi" w:hAnsiTheme="minorHAnsi" w:cs="Arial"/>
          <w:b/>
          <w:bCs/>
          <w:i/>
          <w:color w:val="auto"/>
          <w:sz w:val="22"/>
          <w:szCs w:val="22"/>
        </w:rPr>
        <w:t xml:space="preserve">Tabela </w:t>
      </w:r>
      <w:r w:rsidR="00A32791">
        <w:rPr>
          <w:rFonts w:asciiTheme="minorHAnsi" w:hAnsiTheme="minorHAnsi" w:cs="Arial"/>
          <w:b/>
          <w:bCs/>
          <w:i/>
          <w:color w:val="auto"/>
          <w:sz w:val="22"/>
          <w:szCs w:val="22"/>
        </w:rPr>
        <w:t>9</w:t>
      </w:r>
      <w:r w:rsidRPr="00C44985">
        <w:rPr>
          <w:rFonts w:asciiTheme="minorHAnsi" w:hAnsiTheme="minorHAnsi" w:cs="Arial"/>
          <w:b/>
          <w:bCs/>
          <w:i/>
          <w:color w:val="auto"/>
          <w:sz w:val="22"/>
          <w:szCs w:val="22"/>
        </w:rPr>
        <w:t xml:space="preserve">. </w:t>
      </w:r>
      <w:r w:rsidRPr="00C44985">
        <w:rPr>
          <w:rFonts w:asciiTheme="minorHAnsi" w:hAnsiTheme="minorHAnsi" w:cs="Arial"/>
          <w:i/>
          <w:color w:val="auto"/>
          <w:sz w:val="22"/>
          <w:szCs w:val="22"/>
        </w:rPr>
        <w:t>Koszty funkcjonowania systemu gospodarowania odpadami w 201</w:t>
      </w:r>
      <w:r w:rsidR="008F0F83">
        <w:rPr>
          <w:rFonts w:asciiTheme="minorHAnsi" w:hAnsiTheme="minorHAnsi" w:cs="Arial"/>
          <w:i/>
          <w:color w:val="auto"/>
          <w:sz w:val="22"/>
          <w:szCs w:val="22"/>
        </w:rPr>
        <w:t>4</w:t>
      </w:r>
      <w:r w:rsidRPr="00C44985">
        <w:rPr>
          <w:rFonts w:asciiTheme="minorHAnsi" w:hAnsiTheme="minorHAnsi" w:cs="Arial"/>
          <w:i/>
          <w:color w:val="auto"/>
          <w:sz w:val="22"/>
          <w:szCs w:val="22"/>
        </w:rPr>
        <w:t xml:space="preserve"> r.</w:t>
      </w:r>
      <w:bookmarkEnd w:id="58"/>
      <w:bookmarkEnd w:id="59"/>
      <w:bookmarkEnd w:id="60"/>
    </w:p>
    <w:p w:rsidR="00A3705A" w:rsidRPr="00C44985" w:rsidRDefault="00A3705A" w:rsidP="00A3705A">
      <w:pPr>
        <w:pStyle w:val="Default"/>
        <w:jc w:val="both"/>
        <w:rPr>
          <w:rFonts w:asciiTheme="minorHAnsi" w:hAnsiTheme="minorHAnsi" w:cs="Arial"/>
          <w:color w:val="auto"/>
          <w:sz w:val="22"/>
          <w:szCs w:val="22"/>
        </w:rPr>
      </w:pPr>
    </w:p>
    <w:tbl>
      <w:tblPr>
        <w:tblW w:w="0" w:type="auto"/>
        <w:jc w:val="center"/>
        <w:tblInd w:w="3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550"/>
      </w:tblGrid>
      <w:tr w:rsidR="00B7163C" w:rsidRPr="00C44985" w:rsidTr="00B7163C">
        <w:trPr>
          <w:cantSplit/>
          <w:tblHeader/>
          <w:jc w:val="center"/>
        </w:trPr>
        <w:tc>
          <w:tcPr>
            <w:tcW w:w="4173" w:type="dxa"/>
            <w:tcBorders>
              <w:bottom w:val="single" w:sz="4" w:space="0" w:color="auto"/>
            </w:tcBorders>
            <w:shd w:val="pct5" w:color="auto" w:fill="auto"/>
            <w:vAlign w:val="center"/>
          </w:tcPr>
          <w:p w:rsidR="00A3705A" w:rsidRPr="00C44985" w:rsidRDefault="00A3705A" w:rsidP="00B7163C">
            <w:pPr>
              <w:pStyle w:val="Default"/>
              <w:jc w:val="center"/>
              <w:rPr>
                <w:rFonts w:asciiTheme="minorHAnsi" w:hAnsiTheme="minorHAnsi" w:cs="Arial"/>
                <w:b/>
                <w:color w:val="auto"/>
                <w:sz w:val="20"/>
                <w:szCs w:val="20"/>
              </w:rPr>
            </w:pPr>
            <w:r w:rsidRPr="00C44985">
              <w:rPr>
                <w:rFonts w:asciiTheme="minorHAnsi" w:hAnsiTheme="minorHAnsi" w:cs="Arial"/>
                <w:b/>
                <w:color w:val="auto"/>
                <w:sz w:val="20"/>
                <w:szCs w:val="20"/>
              </w:rPr>
              <w:t>Rodzaj kosztów</w:t>
            </w:r>
          </w:p>
        </w:tc>
        <w:tc>
          <w:tcPr>
            <w:tcW w:w="1550" w:type="dxa"/>
            <w:tcBorders>
              <w:bottom w:val="single" w:sz="4" w:space="0" w:color="auto"/>
            </w:tcBorders>
            <w:shd w:val="pct5" w:color="auto" w:fill="auto"/>
            <w:vAlign w:val="center"/>
          </w:tcPr>
          <w:p w:rsidR="00A3705A" w:rsidRPr="00C44985" w:rsidRDefault="00A3705A" w:rsidP="00B7163C">
            <w:pPr>
              <w:pStyle w:val="Default"/>
              <w:jc w:val="center"/>
              <w:rPr>
                <w:rFonts w:asciiTheme="minorHAnsi" w:hAnsiTheme="minorHAnsi" w:cs="Arial"/>
                <w:b/>
                <w:color w:val="auto"/>
                <w:sz w:val="20"/>
                <w:szCs w:val="20"/>
              </w:rPr>
            </w:pPr>
            <w:r w:rsidRPr="00C44985">
              <w:rPr>
                <w:rFonts w:asciiTheme="minorHAnsi" w:hAnsiTheme="minorHAnsi" w:cs="Arial"/>
                <w:b/>
                <w:color w:val="auto"/>
                <w:sz w:val="20"/>
                <w:szCs w:val="20"/>
              </w:rPr>
              <w:t>Wydatkowana kwota [zł]</w:t>
            </w:r>
          </w:p>
        </w:tc>
      </w:tr>
      <w:tr w:rsidR="006178A4" w:rsidRPr="00C44985" w:rsidTr="00B7163C">
        <w:trPr>
          <w:cantSplit/>
          <w:trHeight w:val="126"/>
          <w:jc w:val="center"/>
        </w:trPr>
        <w:tc>
          <w:tcPr>
            <w:tcW w:w="4173" w:type="dxa"/>
            <w:shd w:val="clear" w:color="auto" w:fill="auto"/>
            <w:vAlign w:val="center"/>
          </w:tcPr>
          <w:p w:rsidR="00D548C5" w:rsidRPr="00C44985" w:rsidRDefault="006178A4" w:rsidP="00B7163C">
            <w:pPr>
              <w:spacing w:after="0" w:line="240" w:lineRule="auto"/>
              <w:rPr>
                <w:rFonts w:asciiTheme="minorHAnsi" w:hAnsiTheme="minorHAnsi" w:cs="Arial"/>
                <w:sz w:val="20"/>
                <w:szCs w:val="20"/>
              </w:rPr>
            </w:pPr>
            <w:r w:rsidRPr="00C44985">
              <w:rPr>
                <w:rFonts w:asciiTheme="minorHAnsi" w:hAnsiTheme="minorHAnsi" w:cs="Arial"/>
                <w:sz w:val="20"/>
                <w:szCs w:val="20"/>
              </w:rPr>
              <w:t>Odbieranie i zagospodarowanie odpadów</w:t>
            </w:r>
            <w:r w:rsidR="00E0292C">
              <w:rPr>
                <w:rFonts w:asciiTheme="minorHAnsi" w:hAnsiTheme="minorHAnsi" w:cs="Arial"/>
                <w:sz w:val="20"/>
                <w:szCs w:val="20"/>
              </w:rPr>
              <w:t xml:space="preserve"> (umowa na 2014r.)</w:t>
            </w:r>
          </w:p>
        </w:tc>
        <w:tc>
          <w:tcPr>
            <w:tcW w:w="1550" w:type="dxa"/>
            <w:shd w:val="clear" w:color="auto" w:fill="auto"/>
            <w:vAlign w:val="center"/>
          </w:tcPr>
          <w:p w:rsidR="006178A4" w:rsidRPr="00C44985" w:rsidRDefault="00E0292C" w:rsidP="00D35A74">
            <w:pPr>
              <w:pStyle w:val="Default"/>
              <w:jc w:val="right"/>
              <w:rPr>
                <w:rFonts w:asciiTheme="minorHAnsi" w:hAnsiTheme="minorHAnsi" w:cs="Arial"/>
                <w:sz w:val="20"/>
                <w:szCs w:val="20"/>
              </w:rPr>
            </w:pPr>
            <w:r>
              <w:rPr>
                <w:rFonts w:asciiTheme="minorHAnsi" w:hAnsiTheme="minorHAnsi" w:cs="Arial"/>
                <w:sz w:val="20"/>
                <w:szCs w:val="20"/>
              </w:rPr>
              <w:t>3.028.824,00</w:t>
            </w:r>
          </w:p>
        </w:tc>
      </w:tr>
      <w:tr w:rsidR="006178A4" w:rsidRPr="00C44985" w:rsidTr="00B7163C">
        <w:trPr>
          <w:cantSplit/>
          <w:jc w:val="center"/>
        </w:trPr>
        <w:tc>
          <w:tcPr>
            <w:tcW w:w="4173" w:type="dxa"/>
            <w:shd w:val="clear" w:color="auto" w:fill="auto"/>
            <w:vAlign w:val="center"/>
          </w:tcPr>
          <w:p w:rsidR="006178A4" w:rsidRPr="00C44985" w:rsidRDefault="006178A4" w:rsidP="00B7163C">
            <w:pPr>
              <w:spacing w:after="0" w:line="240" w:lineRule="auto"/>
              <w:rPr>
                <w:rFonts w:asciiTheme="minorHAnsi" w:hAnsiTheme="minorHAnsi" w:cs="Arial"/>
                <w:sz w:val="20"/>
                <w:szCs w:val="20"/>
              </w:rPr>
            </w:pPr>
            <w:r w:rsidRPr="00C44985">
              <w:rPr>
                <w:rFonts w:asciiTheme="minorHAnsi" w:hAnsiTheme="minorHAnsi" w:cs="Arial"/>
                <w:sz w:val="20"/>
                <w:szCs w:val="20"/>
              </w:rPr>
              <w:t>Obsługa administracyjna systemu</w:t>
            </w:r>
          </w:p>
        </w:tc>
        <w:tc>
          <w:tcPr>
            <w:tcW w:w="1550" w:type="dxa"/>
            <w:shd w:val="clear" w:color="auto" w:fill="auto"/>
            <w:vAlign w:val="center"/>
          </w:tcPr>
          <w:p w:rsidR="006178A4" w:rsidRPr="00C44985" w:rsidRDefault="006178A4" w:rsidP="00E0292C">
            <w:pPr>
              <w:pStyle w:val="Default"/>
              <w:jc w:val="right"/>
              <w:rPr>
                <w:rFonts w:asciiTheme="minorHAnsi" w:hAnsiTheme="minorHAnsi" w:cs="Arial"/>
                <w:color w:val="auto"/>
                <w:sz w:val="20"/>
                <w:szCs w:val="20"/>
              </w:rPr>
            </w:pPr>
            <w:r w:rsidRPr="00C44985">
              <w:rPr>
                <w:rFonts w:asciiTheme="minorHAnsi" w:hAnsiTheme="minorHAnsi" w:cs="Arial"/>
                <w:sz w:val="20"/>
                <w:szCs w:val="20"/>
              </w:rPr>
              <w:t>1</w:t>
            </w:r>
            <w:r w:rsidR="00E0292C">
              <w:rPr>
                <w:rFonts w:asciiTheme="minorHAnsi" w:hAnsiTheme="minorHAnsi" w:cs="Arial"/>
                <w:sz w:val="20"/>
                <w:szCs w:val="20"/>
              </w:rPr>
              <w:t>93.768,00</w:t>
            </w:r>
          </w:p>
        </w:tc>
      </w:tr>
      <w:tr w:rsidR="006178A4" w:rsidRPr="00C44985" w:rsidTr="00B7163C">
        <w:trPr>
          <w:cantSplit/>
          <w:jc w:val="center"/>
        </w:trPr>
        <w:tc>
          <w:tcPr>
            <w:tcW w:w="4173" w:type="dxa"/>
            <w:shd w:val="clear" w:color="auto" w:fill="auto"/>
            <w:vAlign w:val="center"/>
          </w:tcPr>
          <w:p w:rsidR="006178A4" w:rsidRPr="00C44985" w:rsidRDefault="006178A4" w:rsidP="00E0292C">
            <w:pPr>
              <w:spacing w:after="0" w:line="240" w:lineRule="auto"/>
              <w:rPr>
                <w:rFonts w:asciiTheme="minorHAnsi" w:hAnsiTheme="minorHAnsi" w:cs="Arial"/>
                <w:sz w:val="20"/>
                <w:szCs w:val="20"/>
              </w:rPr>
            </w:pPr>
            <w:r w:rsidRPr="00C44985">
              <w:rPr>
                <w:rFonts w:asciiTheme="minorHAnsi" w:hAnsiTheme="minorHAnsi" w:cs="Arial"/>
                <w:sz w:val="20"/>
                <w:szCs w:val="20"/>
              </w:rPr>
              <w:t>Prowadzenie PSZOK</w:t>
            </w:r>
            <w:r w:rsidR="00B7163C" w:rsidRPr="00C44985">
              <w:rPr>
                <w:rFonts w:asciiTheme="minorHAnsi" w:hAnsiTheme="minorHAnsi" w:cs="Arial"/>
                <w:sz w:val="20"/>
                <w:szCs w:val="20"/>
              </w:rPr>
              <w:t xml:space="preserve"> </w:t>
            </w:r>
            <w:r w:rsidR="00B7163C" w:rsidRPr="00C44985">
              <w:rPr>
                <w:rFonts w:asciiTheme="minorHAnsi" w:hAnsiTheme="minorHAnsi" w:cs="Arial"/>
                <w:i/>
                <w:sz w:val="20"/>
                <w:szCs w:val="20"/>
              </w:rPr>
              <w:t>(</w:t>
            </w:r>
            <w:r w:rsidR="00E0292C">
              <w:rPr>
                <w:rFonts w:asciiTheme="minorHAnsi" w:hAnsiTheme="minorHAnsi" w:cs="Arial"/>
                <w:i/>
                <w:sz w:val="20"/>
                <w:szCs w:val="20"/>
              </w:rPr>
              <w:t>umowy na I i II półrocze 2014r.)</w:t>
            </w:r>
            <w:r w:rsidR="00B7163C" w:rsidRPr="00C44985">
              <w:rPr>
                <w:rFonts w:asciiTheme="minorHAnsi" w:hAnsiTheme="minorHAnsi" w:cs="Arial"/>
                <w:i/>
                <w:sz w:val="20"/>
                <w:szCs w:val="20"/>
              </w:rPr>
              <w:t>)</w:t>
            </w:r>
          </w:p>
        </w:tc>
        <w:tc>
          <w:tcPr>
            <w:tcW w:w="1550" w:type="dxa"/>
            <w:shd w:val="clear" w:color="auto" w:fill="auto"/>
            <w:vAlign w:val="center"/>
          </w:tcPr>
          <w:p w:rsidR="00B7163C" w:rsidRPr="00C44985" w:rsidRDefault="00E0292C" w:rsidP="00B7163C">
            <w:pPr>
              <w:pStyle w:val="Default"/>
              <w:jc w:val="right"/>
              <w:rPr>
                <w:rFonts w:asciiTheme="minorHAnsi" w:hAnsiTheme="minorHAnsi" w:cs="Arial"/>
                <w:color w:val="auto"/>
                <w:sz w:val="20"/>
                <w:szCs w:val="20"/>
              </w:rPr>
            </w:pPr>
            <w:r>
              <w:rPr>
                <w:rFonts w:asciiTheme="minorHAnsi" w:hAnsiTheme="minorHAnsi" w:cs="Arial"/>
                <w:color w:val="auto"/>
                <w:sz w:val="20"/>
                <w:szCs w:val="20"/>
              </w:rPr>
              <w:t>78.388,74</w:t>
            </w:r>
          </w:p>
        </w:tc>
      </w:tr>
      <w:tr w:rsidR="00D35A74" w:rsidRPr="00C44985" w:rsidTr="00B7163C">
        <w:trPr>
          <w:cantSplit/>
          <w:jc w:val="center"/>
        </w:trPr>
        <w:tc>
          <w:tcPr>
            <w:tcW w:w="4173" w:type="dxa"/>
            <w:shd w:val="clear" w:color="auto" w:fill="auto"/>
            <w:vAlign w:val="center"/>
          </w:tcPr>
          <w:p w:rsidR="00D35A74" w:rsidRPr="00C44985" w:rsidRDefault="005C68C9" w:rsidP="005C68C9">
            <w:pPr>
              <w:spacing w:after="0" w:line="240" w:lineRule="auto"/>
              <w:rPr>
                <w:rFonts w:asciiTheme="minorHAnsi" w:hAnsiTheme="minorHAnsi" w:cs="Arial"/>
                <w:sz w:val="20"/>
                <w:szCs w:val="20"/>
              </w:rPr>
            </w:pPr>
            <w:r>
              <w:rPr>
                <w:rFonts w:asciiTheme="minorHAnsi" w:hAnsiTheme="minorHAnsi" w:cs="Arial"/>
                <w:sz w:val="20"/>
                <w:szCs w:val="20"/>
              </w:rPr>
              <w:t xml:space="preserve">Wykonanie </w:t>
            </w:r>
            <w:r w:rsidR="00E0292C">
              <w:rPr>
                <w:rFonts w:asciiTheme="minorHAnsi" w:hAnsiTheme="minorHAnsi" w:cs="Arial"/>
                <w:sz w:val="20"/>
                <w:szCs w:val="20"/>
              </w:rPr>
              <w:t>Sprawozdani</w:t>
            </w:r>
            <w:r>
              <w:rPr>
                <w:rFonts w:asciiTheme="minorHAnsi" w:hAnsiTheme="minorHAnsi" w:cs="Arial"/>
                <w:sz w:val="20"/>
                <w:szCs w:val="20"/>
              </w:rPr>
              <w:t>a</w:t>
            </w:r>
            <w:r w:rsidR="00E0292C">
              <w:rPr>
                <w:rFonts w:asciiTheme="minorHAnsi" w:hAnsiTheme="minorHAnsi" w:cs="Arial"/>
                <w:sz w:val="20"/>
                <w:szCs w:val="20"/>
              </w:rPr>
              <w:t xml:space="preserve"> z gospodarowani</w:t>
            </w:r>
            <w:r>
              <w:rPr>
                <w:rFonts w:asciiTheme="minorHAnsi" w:hAnsiTheme="minorHAnsi" w:cs="Arial"/>
                <w:sz w:val="20"/>
                <w:szCs w:val="20"/>
              </w:rPr>
              <w:t>a odpadami za rok 2013 i Analizy</w:t>
            </w:r>
            <w:r w:rsidR="00E0292C">
              <w:rPr>
                <w:rFonts w:asciiTheme="minorHAnsi" w:hAnsiTheme="minorHAnsi" w:cs="Arial"/>
                <w:sz w:val="20"/>
                <w:szCs w:val="20"/>
              </w:rPr>
              <w:t xml:space="preserve"> stanu gospodarki odpadami</w:t>
            </w:r>
          </w:p>
        </w:tc>
        <w:tc>
          <w:tcPr>
            <w:tcW w:w="1550" w:type="dxa"/>
            <w:shd w:val="clear" w:color="auto" w:fill="auto"/>
            <w:vAlign w:val="center"/>
          </w:tcPr>
          <w:p w:rsidR="00D35A74" w:rsidRPr="00C44985" w:rsidRDefault="00E0292C" w:rsidP="00B7163C">
            <w:pPr>
              <w:pStyle w:val="Default"/>
              <w:jc w:val="right"/>
              <w:rPr>
                <w:rFonts w:asciiTheme="minorHAnsi" w:hAnsiTheme="minorHAnsi" w:cs="Arial"/>
                <w:sz w:val="20"/>
                <w:szCs w:val="20"/>
              </w:rPr>
            </w:pPr>
            <w:r>
              <w:rPr>
                <w:rFonts w:asciiTheme="minorHAnsi" w:hAnsiTheme="minorHAnsi" w:cs="Arial"/>
                <w:sz w:val="20"/>
                <w:szCs w:val="20"/>
              </w:rPr>
              <w:t>4.292,70</w:t>
            </w:r>
          </w:p>
        </w:tc>
      </w:tr>
      <w:tr w:rsidR="00B7163C" w:rsidRPr="00C44985" w:rsidTr="00B7163C">
        <w:trPr>
          <w:cantSplit/>
          <w:trHeight w:val="422"/>
          <w:jc w:val="center"/>
        </w:trPr>
        <w:tc>
          <w:tcPr>
            <w:tcW w:w="4173" w:type="dxa"/>
            <w:shd w:val="pct15" w:color="auto" w:fill="auto"/>
            <w:vAlign w:val="center"/>
          </w:tcPr>
          <w:p w:rsidR="00A3705A" w:rsidRPr="00C44985" w:rsidRDefault="00A3705A" w:rsidP="00E0292C">
            <w:pPr>
              <w:pStyle w:val="Default"/>
              <w:rPr>
                <w:rFonts w:asciiTheme="minorHAnsi" w:hAnsiTheme="minorHAnsi" w:cs="Arial"/>
                <w:b/>
                <w:color w:val="auto"/>
                <w:sz w:val="20"/>
                <w:szCs w:val="20"/>
              </w:rPr>
            </w:pPr>
            <w:r w:rsidRPr="00C44985">
              <w:rPr>
                <w:rFonts w:asciiTheme="minorHAnsi" w:hAnsiTheme="minorHAnsi" w:cs="Arial"/>
                <w:b/>
                <w:color w:val="auto"/>
                <w:sz w:val="20"/>
                <w:szCs w:val="20"/>
              </w:rPr>
              <w:t xml:space="preserve">RAZEM </w:t>
            </w:r>
            <w:r w:rsidR="00E0292C">
              <w:rPr>
                <w:rFonts w:asciiTheme="minorHAnsi" w:hAnsiTheme="minorHAnsi" w:cs="Arial"/>
                <w:b/>
                <w:color w:val="auto"/>
                <w:sz w:val="20"/>
                <w:szCs w:val="20"/>
              </w:rPr>
              <w:t xml:space="preserve">WYDATKI w </w:t>
            </w:r>
            <w:r w:rsidRPr="00C44985">
              <w:rPr>
                <w:rFonts w:asciiTheme="minorHAnsi" w:hAnsiTheme="minorHAnsi" w:cs="Arial"/>
                <w:b/>
                <w:color w:val="auto"/>
                <w:sz w:val="20"/>
                <w:szCs w:val="20"/>
              </w:rPr>
              <w:t>201</w:t>
            </w:r>
            <w:r w:rsidR="00E0292C">
              <w:rPr>
                <w:rFonts w:asciiTheme="minorHAnsi" w:hAnsiTheme="minorHAnsi" w:cs="Arial"/>
                <w:b/>
                <w:color w:val="auto"/>
                <w:sz w:val="20"/>
                <w:szCs w:val="20"/>
              </w:rPr>
              <w:t>4</w:t>
            </w:r>
            <w:r w:rsidRPr="00C44985">
              <w:rPr>
                <w:rFonts w:asciiTheme="minorHAnsi" w:hAnsiTheme="minorHAnsi" w:cs="Arial"/>
                <w:b/>
                <w:color w:val="auto"/>
                <w:sz w:val="20"/>
                <w:szCs w:val="20"/>
              </w:rPr>
              <w:t xml:space="preserve"> r.</w:t>
            </w:r>
          </w:p>
        </w:tc>
        <w:tc>
          <w:tcPr>
            <w:tcW w:w="1550" w:type="dxa"/>
            <w:shd w:val="pct15" w:color="auto" w:fill="auto"/>
            <w:vAlign w:val="center"/>
          </w:tcPr>
          <w:p w:rsidR="00A3705A" w:rsidRPr="00C44985" w:rsidRDefault="00E0292C" w:rsidP="00B7163C">
            <w:pPr>
              <w:pStyle w:val="Default"/>
              <w:jc w:val="right"/>
              <w:rPr>
                <w:rFonts w:asciiTheme="minorHAnsi" w:hAnsiTheme="minorHAnsi" w:cs="Arial"/>
                <w:b/>
                <w:color w:val="auto"/>
                <w:sz w:val="20"/>
                <w:szCs w:val="20"/>
              </w:rPr>
            </w:pPr>
            <w:r>
              <w:rPr>
                <w:rFonts w:asciiTheme="minorHAnsi" w:hAnsiTheme="minorHAnsi" w:cs="Arial"/>
                <w:b/>
                <w:color w:val="auto"/>
                <w:sz w:val="20"/>
                <w:szCs w:val="20"/>
              </w:rPr>
              <w:t>3.305.273,44</w:t>
            </w:r>
          </w:p>
        </w:tc>
      </w:tr>
    </w:tbl>
    <w:p w:rsidR="005C68C9" w:rsidRDefault="005C68C9" w:rsidP="00A3705A">
      <w:pPr>
        <w:spacing w:after="0" w:line="240" w:lineRule="auto"/>
        <w:jc w:val="both"/>
        <w:rPr>
          <w:rFonts w:asciiTheme="minorHAnsi" w:hAnsiTheme="minorHAnsi" w:cs="Arial"/>
        </w:rPr>
      </w:pPr>
    </w:p>
    <w:p w:rsidR="00A3705A" w:rsidRPr="00C44985" w:rsidRDefault="00A3705A" w:rsidP="00A3705A">
      <w:pPr>
        <w:spacing w:after="0" w:line="240" w:lineRule="auto"/>
        <w:jc w:val="both"/>
        <w:rPr>
          <w:rFonts w:asciiTheme="minorHAnsi" w:hAnsiTheme="minorHAnsi" w:cs="Arial"/>
        </w:rPr>
      </w:pPr>
    </w:p>
    <w:p w:rsidR="00E05704" w:rsidRDefault="00A3705A" w:rsidP="000767C0">
      <w:pPr>
        <w:spacing w:after="0" w:line="240" w:lineRule="auto"/>
        <w:jc w:val="both"/>
        <w:rPr>
          <w:rFonts w:asciiTheme="minorHAnsi" w:hAnsiTheme="minorHAnsi" w:cs="Arial"/>
        </w:rPr>
      </w:pPr>
      <w:r w:rsidRPr="00C44985">
        <w:rPr>
          <w:rFonts w:asciiTheme="minorHAnsi" w:hAnsiTheme="minorHAnsi" w:cs="Arial"/>
        </w:rPr>
        <w:t>Koszty funkcjonowania systemu gospodarki odpadami,</w:t>
      </w:r>
      <w:r w:rsidR="005C68C9">
        <w:rPr>
          <w:rFonts w:asciiTheme="minorHAnsi" w:hAnsiTheme="minorHAnsi" w:cs="Arial"/>
        </w:rPr>
        <w:t xml:space="preserve"> uwzględniające elementy wymienione powyżej</w:t>
      </w:r>
      <w:r w:rsidR="00B7163C" w:rsidRPr="00C44985">
        <w:rPr>
          <w:rFonts w:asciiTheme="minorHAnsi" w:hAnsiTheme="minorHAnsi" w:cs="Arial"/>
        </w:rPr>
        <w:t xml:space="preserve"> </w:t>
      </w:r>
      <w:r w:rsidRPr="00C44985">
        <w:rPr>
          <w:rFonts w:asciiTheme="minorHAnsi" w:hAnsiTheme="minorHAnsi" w:cs="Arial"/>
        </w:rPr>
        <w:t xml:space="preserve">poniesione w </w:t>
      </w:r>
      <w:r w:rsidR="005C68C9">
        <w:rPr>
          <w:rFonts w:asciiTheme="minorHAnsi" w:hAnsiTheme="minorHAnsi" w:cs="Arial"/>
        </w:rPr>
        <w:t xml:space="preserve">roku 2014 wyniosły łącznie </w:t>
      </w:r>
      <w:r w:rsidR="005C68C9" w:rsidRPr="005C68C9">
        <w:rPr>
          <w:rFonts w:asciiTheme="minorHAnsi" w:hAnsiTheme="minorHAnsi" w:cs="Arial"/>
          <w:b/>
        </w:rPr>
        <w:t>3.305.273,44</w:t>
      </w:r>
      <w:r w:rsidR="000767C0" w:rsidRPr="00C44985">
        <w:rPr>
          <w:rFonts w:asciiTheme="minorHAnsi" w:hAnsiTheme="minorHAnsi" w:cs="Arial"/>
          <w:b/>
        </w:rPr>
        <w:t xml:space="preserve"> zł</w:t>
      </w:r>
      <w:r w:rsidR="005C734D">
        <w:rPr>
          <w:rFonts w:asciiTheme="minorHAnsi" w:hAnsiTheme="minorHAnsi" w:cs="Arial"/>
        </w:rPr>
        <w:t>. Kwoty te zostały podane na podstawie zaangażowanych umów i zleceń na realizację w/w usług</w:t>
      </w:r>
    </w:p>
    <w:p w:rsidR="005C68C9" w:rsidRDefault="005C68C9" w:rsidP="000767C0">
      <w:pPr>
        <w:spacing w:after="0" w:line="240" w:lineRule="auto"/>
        <w:jc w:val="both"/>
        <w:rPr>
          <w:rFonts w:asciiTheme="minorHAnsi" w:hAnsiTheme="minorHAnsi" w:cs="Arial"/>
        </w:rPr>
      </w:pPr>
      <w:r>
        <w:rPr>
          <w:rFonts w:asciiTheme="minorHAnsi" w:hAnsiTheme="minorHAnsi" w:cs="Arial"/>
        </w:rPr>
        <w:t xml:space="preserve">Zgodnie z zapisami ustawy wynika, iż wydatki te powinny zostać </w:t>
      </w:r>
      <w:r w:rsidR="00CB62F8">
        <w:rPr>
          <w:rFonts w:asciiTheme="minorHAnsi" w:hAnsiTheme="minorHAnsi" w:cs="Arial"/>
        </w:rPr>
        <w:t>pokryte z pobranych przez Gminę</w:t>
      </w:r>
      <w:r>
        <w:rPr>
          <w:rFonts w:asciiTheme="minorHAnsi" w:hAnsiTheme="minorHAnsi" w:cs="Arial"/>
        </w:rPr>
        <w:t xml:space="preserve"> opłat za gospodarowanie odpadami komunalnymi. Ustawa reguluje, iż system gospodarowania odpadami powinien być systemem samobilansującym się, tzn. </w:t>
      </w:r>
      <w:r w:rsidR="0007170F">
        <w:rPr>
          <w:rFonts w:asciiTheme="minorHAnsi" w:hAnsiTheme="minorHAnsi" w:cs="Arial"/>
        </w:rPr>
        <w:t xml:space="preserve">wysokość dochodów </w:t>
      </w:r>
      <w:r>
        <w:rPr>
          <w:rFonts w:asciiTheme="minorHAnsi" w:hAnsiTheme="minorHAnsi" w:cs="Arial"/>
        </w:rPr>
        <w:t xml:space="preserve">pochodzących z w/w opłat tzw. „śmieciowych” </w:t>
      </w:r>
      <w:r w:rsidR="0007170F">
        <w:rPr>
          <w:rFonts w:asciiTheme="minorHAnsi" w:hAnsiTheme="minorHAnsi" w:cs="Arial"/>
        </w:rPr>
        <w:t>powinna się zbilansować z wielkością wydatków na w/w cel.</w:t>
      </w:r>
    </w:p>
    <w:p w:rsidR="0007170F" w:rsidRDefault="0007170F" w:rsidP="000767C0">
      <w:pPr>
        <w:spacing w:after="0" w:line="240" w:lineRule="auto"/>
        <w:jc w:val="both"/>
        <w:rPr>
          <w:rFonts w:asciiTheme="minorHAnsi" w:hAnsiTheme="minorHAnsi" w:cs="Arial"/>
        </w:rPr>
      </w:pPr>
      <w:r>
        <w:rPr>
          <w:rFonts w:asciiTheme="minorHAnsi" w:hAnsiTheme="minorHAnsi" w:cs="Arial"/>
        </w:rPr>
        <w:t xml:space="preserve">W roku 2014 dochód z opłaty za gospodarowanie odpadami, jaki wpłynął na konto Gminy to kwota: </w:t>
      </w:r>
      <w:r w:rsidRPr="0007170F">
        <w:rPr>
          <w:rFonts w:asciiTheme="minorHAnsi" w:hAnsiTheme="minorHAnsi" w:cs="Arial"/>
          <w:b/>
        </w:rPr>
        <w:t>3.649.803,49</w:t>
      </w:r>
      <w:r>
        <w:rPr>
          <w:rFonts w:asciiTheme="minorHAnsi" w:hAnsiTheme="minorHAnsi" w:cs="Arial"/>
          <w:b/>
        </w:rPr>
        <w:t>.</w:t>
      </w:r>
      <w:r>
        <w:rPr>
          <w:rFonts w:asciiTheme="minorHAnsi" w:hAnsiTheme="minorHAnsi" w:cs="Arial"/>
        </w:rPr>
        <w:t xml:space="preserve"> Jednak w kwocie tej ujęte zostały wszystkie wpływy, jakie pochodzą od właścicieli nieruchomości w ramach opłaty „śmieciowej”. W kwocie tej zawierają się opłaty za m-c grudzień 2013r </w:t>
      </w:r>
      <w:r>
        <w:rPr>
          <w:rFonts w:asciiTheme="minorHAnsi" w:hAnsiTheme="minorHAnsi" w:cs="Arial"/>
        </w:rPr>
        <w:lastRenderedPageBreak/>
        <w:t xml:space="preserve">(które wpływały do 15 stycznia 2014); ponadto wszelkie niewyjaśnione wpływy pochodzące z nadpłat dokonywanych przez mieszkańców czy nieprawidłowo wnoszonych opłat. </w:t>
      </w:r>
    </w:p>
    <w:p w:rsidR="0007170F" w:rsidRDefault="0007170F" w:rsidP="000767C0">
      <w:pPr>
        <w:spacing w:after="0" w:line="240" w:lineRule="auto"/>
        <w:jc w:val="both"/>
        <w:rPr>
          <w:rFonts w:asciiTheme="minorHAnsi" w:hAnsiTheme="minorHAnsi" w:cs="Arial"/>
        </w:rPr>
      </w:pPr>
      <w:r>
        <w:rPr>
          <w:rFonts w:asciiTheme="minorHAnsi" w:hAnsiTheme="minorHAnsi" w:cs="Arial"/>
        </w:rPr>
        <w:t>Ze względu na znaczne zamieszanie, jakie powstało wśród wielu zarządców, zarządów wspólnot czy spółdzielni trudno jest określić na obecną chwilę dokładną wielkość dochodów, które dotyczą tylko i wyłącznie zobowiązań opłatowych z 2014r.</w:t>
      </w:r>
    </w:p>
    <w:p w:rsidR="0007170F" w:rsidRPr="0007170F" w:rsidRDefault="00146839" w:rsidP="000767C0">
      <w:pPr>
        <w:spacing w:after="0" w:line="240" w:lineRule="auto"/>
        <w:jc w:val="both"/>
        <w:rPr>
          <w:rFonts w:asciiTheme="minorHAnsi" w:hAnsiTheme="minorHAnsi" w:cs="Arial"/>
        </w:rPr>
      </w:pPr>
      <w:r>
        <w:rPr>
          <w:rFonts w:asciiTheme="minorHAnsi" w:hAnsiTheme="minorHAnsi" w:cs="Arial"/>
        </w:rPr>
        <w:t>Jednak wprowadzone na początku 2015 roku zmiany do ustawy o utrzymaniu czystości i porządku w gminach, w tym doprecyzowanie definicji „właściciela nieruchomości” spowodowały, iż sprawa składania deklaracji i wnoszenia opłat zaczęła się prostować</w:t>
      </w:r>
      <w:r w:rsidR="000D6C69">
        <w:rPr>
          <w:rFonts w:asciiTheme="minorHAnsi" w:hAnsiTheme="minorHAnsi" w:cs="Arial"/>
        </w:rPr>
        <w:t>, co pozytywnie wpłynie na dane, które będą wykorzystywane do przygotowywania kolejnych analiz.</w:t>
      </w:r>
    </w:p>
    <w:p w:rsidR="00C964C4" w:rsidRPr="000D6C69" w:rsidRDefault="000D6C69" w:rsidP="006A6653">
      <w:pPr>
        <w:spacing w:after="0" w:line="240" w:lineRule="auto"/>
        <w:jc w:val="both"/>
        <w:rPr>
          <w:rFonts w:asciiTheme="minorHAnsi" w:hAnsiTheme="minorHAnsi" w:cs="Arial"/>
        </w:rPr>
      </w:pPr>
      <w:r w:rsidRPr="000D6C69">
        <w:rPr>
          <w:rFonts w:asciiTheme="minorHAnsi" w:hAnsiTheme="minorHAnsi" w:cs="Arial"/>
        </w:rPr>
        <w:t>Na podstawie powyższych danych stwierdzić można</w:t>
      </w:r>
      <w:r w:rsidR="003F297C">
        <w:rPr>
          <w:rFonts w:asciiTheme="minorHAnsi" w:hAnsiTheme="minorHAnsi" w:cs="Arial"/>
        </w:rPr>
        <w:t>, że system się uszczelnia a dane, które znajdują się w posiadaniu Gminy będą w pełni wiarygodne i zgodne z rzeczywistością.</w:t>
      </w:r>
    </w:p>
    <w:p w:rsidR="007508A6" w:rsidRDefault="007508A6" w:rsidP="007508A6">
      <w:pPr>
        <w:spacing w:after="0" w:line="240" w:lineRule="auto"/>
        <w:jc w:val="both"/>
        <w:rPr>
          <w:rFonts w:asciiTheme="minorHAnsi" w:hAnsiTheme="minorHAnsi" w:cs="Arial"/>
        </w:rPr>
      </w:pPr>
    </w:p>
    <w:p w:rsidR="005C734D" w:rsidRPr="005C734D" w:rsidRDefault="005C734D" w:rsidP="00F5648A">
      <w:pPr>
        <w:pStyle w:val="Akapitzlist"/>
        <w:numPr>
          <w:ilvl w:val="0"/>
          <w:numId w:val="29"/>
        </w:numPr>
        <w:spacing w:after="0" w:line="240" w:lineRule="auto"/>
        <w:ind w:left="426" w:hanging="426"/>
        <w:jc w:val="both"/>
        <w:rPr>
          <w:rFonts w:asciiTheme="minorHAnsi" w:hAnsiTheme="minorHAnsi" w:cs="Arial"/>
          <w:b/>
        </w:rPr>
      </w:pPr>
      <w:r w:rsidRPr="005C734D">
        <w:rPr>
          <w:rFonts w:asciiTheme="minorHAnsi" w:hAnsiTheme="minorHAnsi" w:cs="Arial"/>
          <w:b/>
        </w:rPr>
        <w:t>POTRZEBY INWESTYCYJNE ZWIĄZANE Z GOSPODAROWANIEM ODPADAMI KOMUNALNYMI</w:t>
      </w:r>
    </w:p>
    <w:p w:rsidR="005C734D" w:rsidRDefault="005C734D" w:rsidP="007508A6">
      <w:pPr>
        <w:spacing w:after="0" w:line="240" w:lineRule="auto"/>
        <w:jc w:val="both"/>
        <w:rPr>
          <w:rFonts w:asciiTheme="minorHAnsi" w:hAnsiTheme="minorHAnsi" w:cs="Arial"/>
        </w:rPr>
      </w:pPr>
    </w:p>
    <w:p w:rsidR="00792F10" w:rsidRDefault="00F5565E" w:rsidP="007508A6">
      <w:pPr>
        <w:spacing w:after="0" w:line="240" w:lineRule="auto"/>
        <w:jc w:val="both"/>
        <w:rPr>
          <w:rFonts w:asciiTheme="minorHAnsi" w:hAnsiTheme="minorHAnsi" w:cs="Arial"/>
        </w:rPr>
      </w:pPr>
      <w:r w:rsidRPr="00C44985">
        <w:rPr>
          <w:rFonts w:asciiTheme="minorHAnsi" w:hAnsiTheme="minorHAnsi" w:cs="Arial"/>
        </w:rPr>
        <w:t xml:space="preserve">Gmina posiada </w:t>
      </w:r>
      <w:r w:rsidR="00F6651E" w:rsidRPr="00C44985">
        <w:rPr>
          <w:rFonts w:asciiTheme="minorHAnsi" w:hAnsiTheme="minorHAnsi" w:cs="Arial"/>
        </w:rPr>
        <w:t xml:space="preserve">już </w:t>
      </w:r>
      <w:r w:rsidRPr="00C44985">
        <w:rPr>
          <w:rFonts w:asciiTheme="minorHAnsi" w:hAnsiTheme="minorHAnsi" w:cs="Arial"/>
        </w:rPr>
        <w:t xml:space="preserve">Regionalną Instalację </w:t>
      </w:r>
      <w:r w:rsidR="00F6651E" w:rsidRPr="00C44985">
        <w:rPr>
          <w:rFonts w:asciiTheme="minorHAnsi" w:hAnsiTheme="minorHAnsi" w:cs="Arial"/>
        </w:rPr>
        <w:t>Przetwarzania Odpadów Komunalnych (</w:t>
      </w:r>
      <w:r w:rsidR="000D6C69">
        <w:rPr>
          <w:rFonts w:asciiTheme="minorHAnsi" w:hAnsiTheme="minorHAnsi" w:cs="Arial"/>
        </w:rPr>
        <w:t>RIPOK – ZGO Gać Sp. z o.o.), która jest rozbudowywana w ramach działalności samej Spół</w:t>
      </w:r>
      <w:r w:rsidR="00D84196">
        <w:rPr>
          <w:rFonts w:asciiTheme="minorHAnsi" w:hAnsiTheme="minorHAnsi" w:cs="Arial"/>
        </w:rPr>
        <w:t>ki.</w:t>
      </w:r>
      <w:r w:rsidR="005C734D">
        <w:rPr>
          <w:rFonts w:asciiTheme="minorHAnsi" w:hAnsiTheme="minorHAnsi" w:cs="Arial"/>
        </w:rPr>
        <w:t xml:space="preserve"> W związku</w:t>
      </w:r>
      <w:r w:rsidR="00C70A47">
        <w:rPr>
          <w:rFonts w:asciiTheme="minorHAnsi" w:hAnsiTheme="minorHAnsi" w:cs="Arial"/>
        </w:rPr>
        <w:t xml:space="preserve"> z powyższym na Gminie nie spoczywa obecnie obowiązek realizacji</w:t>
      </w:r>
      <w:r w:rsidR="005C734D">
        <w:rPr>
          <w:rFonts w:asciiTheme="minorHAnsi" w:hAnsiTheme="minorHAnsi" w:cs="Arial"/>
        </w:rPr>
        <w:t xml:space="preserve"> inwestycji w zakresie budowy RIPOK-a. </w:t>
      </w:r>
      <w:r w:rsidR="00D84196">
        <w:rPr>
          <w:rFonts w:asciiTheme="minorHAnsi" w:hAnsiTheme="minorHAnsi" w:cs="Arial"/>
        </w:rPr>
        <w:t xml:space="preserve"> W ramach f</w:t>
      </w:r>
      <w:r w:rsidR="000D6C69" w:rsidRPr="00C44985">
        <w:rPr>
          <w:rFonts w:asciiTheme="minorHAnsi" w:hAnsiTheme="minorHAnsi" w:cs="Arial"/>
        </w:rPr>
        <w:t>unkcjonując</w:t>
      </w:r>
      <w:r w:rsidR="00D84196">
        <w:rPr>
          <w:rFonts w:asciiTheme="minorHAnsi" w:hAnsiTheme="minorHAnsi" w:cs="Arial"/>
        </w:rPr>
        <w:t>ego</w:t>
      </w:r>
      <w:r w:rsidR="000D6C69" w:rsidRPr="00C44985">
        <w:rPr>
          <w:rFonts w:asciiTheme="minorHAnsi" w:hAnsiTheme="minorHAnsi" w:cs="Arial"/>
        </w:rPr>
        <w:t xml:space="preserve"> Punkt</w:t>
      </w:r>
      <w:r w:rsidR="00D84196">
        <w:rPr>
          <w:rFonts w:asciiTheme="minorHAnsi" w:hAnsiTheme="minorHAnsi" w:cs="Arial"/>
        </w:rPr>
        <w:t>u</w:t>
      </w:r>
      <w:r w:rsidR="000D6C69" w:rsidRPr="00C44985">
        <w:rPr>
          <w:rFonts w:asciiTheme="minorHAnsi" w:hAnsiTheme="minorHAnsi" w:cs="Arial"/>
        </w:rPr>
        <w:t xml:space="preserve"> Selektywnej Zbiórki Odpadów Komunal</w:t>
      </w:r>
      <w:r w:rsidR="000D6C69">
        <w:rPr>
          <w:rFonts w:asciiTheme="minorHAnsi" w:hAnsiTheme="minorHAnsi" w:cs="Arial"/>
        </w:rPr>
        <w:t xml:space="preserve">nych (PSZOK), </w:t>
      </w:r>
      <w:r w:rsidR="00D84196">
        <w:rPr>
          <w:rFonts w:asciiTheme="minorHAnsi" w:hAnsiTheme="minorHAnsi" w:cs="Arial"/>
        </w:rPr>
        <w:t>zasadn</w:t>
      </w:r>
      <w:r w:rsidR="00792F10">
        <w:rPr>
          <w:rFonts w:asciiTheme="minorHAnsi" w:hAnsiTheme="minorHAnsi" w:cs="Arial"/>
        </w:rPr>
        <w:t>a</w:t>
      </w:r>
      <w:r w:rsidR="00D84196">
        <w:rPr>
          <w:rFonts w:asciiTheme="minorHAnsi" w:hAnsiTheme="minorHAnsi" w:cs="Arial"/>
        </w:rPr>
        <w:t xml:space="preserve"> jest, w ramach potrzeb </w:t>
      </w:r>
      <w:r w:rsidR="000D6C69">
        <w:rPr>
          <w:rFonts w:asciiTheme="minorHAnsi" w:hAnsiTheme="minorHAnsi" w:cs="Arial"/>
        </w:rPr>
        <w:t>inwestycy</w:t>
      </w:r>
      <w:r w:rsidR="00F6651E" w:rsidRPr="00C44985">
        <w:rPr>
          <w:rFonts w:asciiTheme="minorHAnsi" w:hAnsiTheme="minorHAnsi" w:cs="Arial"/>
        </w:rPr>
        <w:t xml:space="preserve">jnych </w:t>
      </w:r>
      <w:r w:rsidR="00D84196">
        <w:rPr>
          <w:rFonts w:asciiTheme="minorHAnsi" w:hAnsiTheme="minorHAnsi" w:cs="Arial"/>
        </w:rPr>
        <w:t xml:space="preserve">dalsza jego rozbudowa, np. poprzez wyposażenie w mobilny punkt selektywnej zbiórki odpadów czy nowe kontenery/pojemniki na poszczególne frakcje odpadów. </w:t>
      </w:r>
      <w:r w:rsidR="00792F10">
        <w:rPr>
          <w:rFonts w:asciiTheme="minorHAnsi" w:hAnsiTheme="minorHAnsi" w:cs="Arial"/>
        </w:rPr>
        <w:t>Ze względu jednak na ograniczone środki budżetowe rozważana będzie możliwość pozyskania na ten cel środków zewnętrznych, w formie bezzwrotnej dotacji.</w:t>
      </w:r>
    </w:p>
    <w:p w:rsidR="00C964C4" w:rsidRPr="00C44985" w:rsidRDefault="00D84196" w:rsidP="007508A6">
      <w:pPr>
        <w:spacing w:after="0" w:line="240" w:lineRule="auto"/>
        <w:jc w:val="both"/>
        <w:rPr>
          <w:rFonts w:asciiTheme="minorHAnsi" w:hAnsiTheme="minorHAnsi" w:cs="Arial"/>
        </w:rPr>
      </w:pPr>
      <w:r>
        <w:rPr>
          <w:rFonts w:asciiTheme="minorHAnsi" w:hAnsiTheme="minorHAnsi" w:cs="Arial"/>
        </w:rPr>
        <w:t xml:space="preserve">Kolejną potrzebą inwestycyjną Gminy w zakresie systemu gospodarowania odpadami to </w:t>
      </w:r>
      <w:r w:rsidR="00F6651E" w:rsidRPr="00C44985">
        <w:rPr>
          <w:rFonts w:asciiTheme="minorHAnsi" w:hAnsiTheme="minorHAnsi" w:cs="Arial"/>
        </w:rPr>
        <w:t>zintensyfikowanie działań związanych z edukacją ekologiczną w zakresie prawidłowego postępowania z wytwarzanymi odpadami.</w:t>
      </w:r>
      <w:r w:rsidR="00792F10">
        <w:rPr>
          <w:rFonts w:asciiTheme="minorHAnsi" w:hAnsiTheme="minorHAnsi" w:cs="Arial"/>
        </w:rPr>
        <w:t xml:space="preserve"> </w:t>
      </w:r>
      <w:r w:rsidR="00330CF2">
        <w:rPr>
          <w:rFonts w:asciiTheme="minorHAnsi" w:hAnsiTheme="minorHAnsi" w:cs="Arial"/>
        </w:rPr>
        <w:t xml:space="preserve">Biorąc pod uwagę </w:t>
      </w:r>
      <w:r w:rsidR="00792F10">
        <w:rPr>
          <w:rFonts w:asciiTheme="minorHAnsi" w:hAnsiTheme="minorHAnsi" w:cs="Arial"/>
        </w:rPr>
        <w:t>pozytywną ws</w:t>
      </w:r>
      <w:r w:rsidR="00330CF2">
        <w:rPr>
          <w:rFonts w:asciiTheme="minorHAnsi" w:hAnsiTheme="minorHAnsi" w:cs="Arial"/>
        </w:rPr>
        <w:t>półpracę Władz Gminy z Radnymi R</w:t>
      </w:r>
      <w:r w:rsidR="00792F10">
        <w:rPr>
          <w:rFonts w:asciiTheme="minorHAnsi" w:hAnsiTheme="minorHAnsi" w:cs="Arial"/>
        </w:rPr>
        <w:t>ady Miejskiej i Zarządcami nieruchomości z terenu Brzegu, której efektem jest powołanie Społecznego zespołu ds. funkcjonowania systemu gospodarowania odpadami komunalnymi liczymy, iż działania edukacyjne prowadzone przez Gminę będą wspierane przez Radnych oraz Zarządców.</w:t>
      </w:r>
    </w:p>
    <w:p w:rsidR="00E05704" w:rsidRPr="00C44985" w:rsidRDefault="00E05704" w:rsidP="007508A6">
      <w:pPr>
        <w:spacing w:after="0" w:line="240" w:lineRule="auto"/>
        <w:jc w:val="both"/>
        <w:rPr>
          <w:rFonts w:asciiTheme="minorHAnsi" w:hAnsiTheme="minorHAnsi" w:cs="Arial"/>
        </w:rPr>
      </w:pPr>
    </w:p>
    <w:p w:rsidR="00F150D5" w:rsidRPr="00C44985" w:rsidRDefault="00F150D5" w:rsidP="00F5648A">
      <w:pPr>
        <w:pStyle w:val="Nagwek1"/>
        <w:numPr>
          <w:ilvl w:val="0"/>
          <w:numId w:val="29"/>
        </w:numPr>
        <w:tabs>
          <w:tab w:val="left" w:pos="426"/>
        </w:tabs>
        <w:spacing w:before="0" w:line="240" w:lineRule="auto"/>
        <w:ind w:left="426" w:hanging="426"/>
        <w:jc w:val="both"/>
        <w:rPr>
          <w:rFonts w:asciiTheme="minorHAnsi" w:hAnsiTheme="minorHAnsi" w:cs="Arial"/>
          <w:color w:val="auto"/>
          <w:sz w:val="22"/>
          <w:szCs w:val="22"/>
        </w:rPr>
      </w:pPr>
      <w:bookmarkStart w:id="61" w:name="_Toc387411236"/>
      <w:bookmarkStart w:id="62" w:name="_Toc415813649"/>
      <w:bookmarkStart w:id="63" w:name="_Toc415813703"/>
      <w:r w:rsidRPr="00C44985">
        <w:rPr>
          <w:rFonts w:asciiTheme="minorHAnsi" w:eastAsia="Calibri" w:hAnsiTheme="minorHAnsi" w:cs="Arial"/>
          <w:color w:val="auto"/>
          <w:sz w:val="22"/>
          <w:szCs w:val="22"/>
        </w:rPr>
        <w:t>PODSUMOWANIE</w:t>
      </w:r>
      <w:bookmarkEnd w:id="61"/>
      <w:bookmarkEnd w:id="62"/>
      <w:bookmarkEnd w:id="63"/>
    </w:p>
    <w:p w:rsidR="007219E9" w:rsidRPr="00C44985" w:rsidRDefault="007219E9" w:rsidP="00D96A7B">
      <w:pPr>
        <w:pStyle w:val="Default"/>
        <w:jc w:val="both"/>
        <w:rPr>
          <w:rFonts w:asciiTheme="minorHAnsi" w:hAnsiTheme="minorHAnsi" w:cs="Arial"/>
          <w:color w:val="auto"/>
          <w:sz w:val="22"/>
          <w:szCs w:val="22"/>
        </w:rPr>
      </w:pPr>
    </w:p>
    <w:p w:rsidR="00A930EF" w:rsidRPr="00C44985" w:rsidRDefault="00A930EF" w:rsidP="00A930EF">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Gmina zobowi</w:t>
      </w:r>
      <w:r w:rsidRPr="00C44985">
        <w:rPr>
          <w:rFonts w:asciiTheme="minorHAnsi" w:eastAsia="TimesNewRoman" w:hAnsiTheme="minorHAnsi" w:cs="Arial"/>
        </w:rPr>
        <w:t>ą</w:t>
      </w:r>
      <w:r w:rsidRPr="00C44985">
        <w:rPr>
          <w:rFonts w:asciiTheme="minorHAnsi" w:hAnsiTheme="minorHAnsi" w:cs="Arial"/>
        </w:rPr>
        <w:t>zana jest</w:t>
      </w:r>
      <w:r w:rsidRPr="00C44985">
        <w:rPr>
          <w:rFonts w:asciiTheme="minorHAnsi" w:eastAsia="TimesNewRoman" w:hAnsiTheme="minorHAnsi" w:cs="Arial"/>
        </w:rPr>
        <w:t xml:space="preserve"> </w:t>
      </w:r>
      <w:r w:rsidRPr="00C44985">
        <w:rPr>
          <w:rFonts w:asciiTheme="minorHAnsi" w:hAnsiTheme="minorHAnsi" w:cs="Arial"/>
        </w:rPr>
        <w:t>do wypełniania zada</w:t>
      </w:r>
      <w:r w:rsidRPr="00C44985">
        <w:rPr>
          <w:rFonts w:asciiTheme="minorHAnsi" w:eastAsia="TimesNewRoman" w:hAnsiTheme="minorHAnsi" w:cs="Arial"/>
        </w:rPr>
        <w:t xml:space="preserve">ń </w:t>
      </w:r>
      <w:r w:rsidRPr="00C44985">
        <w:rPr>
          <w:rFonts w:asciiTheme="minorHAnsi" w:hAnsiTheme="minorHAnsi" w:cs="Arial"/>
        </w:rPr>
        <w:t>w zakresie gospodarki odpadami komunalnymi wynikaj</w:t>
      </w:r>
      <w:r w:rsidRPr="00C44985">
        <w:rPr>
          <w:rFonts w:asciiTheme="minorHAnsi" w:eastAsia="TimesNewRoman" w:hAnsiTheme="minorHAnsi" w:cs="Arial"/>
        </w:rPr>
        <w:t>ą</w:t>
      </w:r>
      <w:r w:rsidRPr="00C44985">
        <w:rPr>
          <w:rFonts w:asciiTheme="minorHAnsi" w:hAnsiTheme="minorHAnsi" w:cs="Arial"/>
        </w:rPr>
        <w:t>cymi m.in. z ustawy o odpadach, ustawy o utrzymaniu czystości i porządku w gminach oraz rozporz</w:t>
      </w:r>
      <w:r w:rsidRPr="00C44985">
        <w:rPr>
          <w:rFonts w:asciiTheme="minorHAnsi" w:eastAsia="TimesNewRoman" w:hAnsiTheme="minorHAnsi" w:cs="Arial"/>
        </w:rPr>
        <w:t>ą</w:t>
      </w:r>
      <w:r w:rsidRPr="00C44985">
        <w:rPr>
          <w:rFonts w:asciiTheme="minorHAnsi" w:hAnsiTheme="minorHAnsi" w:cs="Arial"/>
        </w:rPr>
        <w:t>dze</w:t>
      </w:r>
      <w:r w:rsidRPr="00C44985">
        <w:rPr>
          <w:rFonts w:asciiTheme="minorHAnsi" w:eastAsia="TimesNewRoman" w:hAnsiTheme="minorHAnsi" w:cs="Arial"/>
        </w:rPr>
        <w:t xml:space="preserve">ń </w:t>
      </w:r>
      <w:r w:rsidRPr="00C44985">
        <w:rPr>
          <w:rFonts w:asciiTheme="minorHAnsi" w:hAnsiTheme="minorHAnsi" w:cs="Arial"/>
        </w:rPr>
        <w:t>wykonawczych.</w:t>
      </w:r>
    </w:p>
    <w:p w:rsidR="00A930EF" w:rsidRPr="00C44985" w:rsidRDefault="00A930EF" w:rsidP="00A930EF">
      <w:pPr>
        <w:pStyle w:val="Style8"/>
        <w:widowControl/>
        <w:spacing w:line="240" w:lineRule="auto"/>
        <w:rPr>
          <w:rStyle w:val="FontStyle47"/>
          <w:rFonts w:asciiTheme="minorHAnsi" w:hAnsiTheme="minorHAnsi" w:cs="Arial"/>
        </w:rPr>
      </w:pPr>
      <w:r w:rsidRPr="00C44985">
        <w:rPr>
          <w:rStyle w:val="FontStyle47"/>
          <w:rFonts w:asciiTheme="minorHAnsi" w:hAnsiTheme="minorHAnsi" w:cs="Arial"/>
        </w:rPr>
        <w:t xml:space="preserve">Zgodnie z art. 3 ust. 2 pkt 10 ustawy z dnia 13 września 1996 r. </w:t>
      </w:r>
      <w:r w:rsidRPr="00C44985">
        <w:rPr>
          <w:rStyle w:val="FontStyle43"/>
          <w:rFonts w:asciiTheme="minorHAnsi" w:hAnsiTheme="minorHAnsi" w:cs="Arial"/>
          <w:i w:val="0"/>
        </w:rPr>
        <w:t xml:space="preserve">o utrzymaniu czystości i porządku w gminach </w:t>
      </w:r>
      <w:r w:rsidRPr="00C44985">
        <w:rPr>
          <w:rStyle w:val="FontStyle47"/>
          <w:rFonts w:asciiTheme="minorHAnsi" w:hAnsiTheme="minorHAnsi" w:cs="Arial"/>
        </w:rPr>
        <w:t>(Dz. U. z 2013 r. poz. 1399) sporządzono niniejsze opracowanie, które jak już wspomniano na wstępie, pokrywa się w pewnym stopniu ze sporządzanym przez gminę rocznym Sprawozdaniem z realizacji zadań z zakresu gospodarowania odpadami komunalnymi. Zbieżność tych dwóch dokumentów dotyczy przede wszystkim części obliczeniowej.</w:t>
      </w:r>
    </w:p>
    <w:p w:rsidR="009F7032" w:rsidRPr="00C44985" w:rsidRDefault="009F7032" w:rsidP="00B91CCC">
      <w:pPr>
        <w:autoSpaceDE w:val="0"/>
        <w:autoSpaceDN w:val="0"/>
        <w:adjustRightInd w:val="0"/>
        <w:spacing w:after="0" w:line="240" w:lineRule="auto"/>
        <w:jc w:val="both"/>
        <w:rPr>
          <w:rFonts w:asciiTheme="minorHAnsi" w:hAnsiTheme="minorHAnsi" w:cs="Arial"/>
          <w:sz w:val="20"/>
          <w:szCs w:val="20"/>
        </w:rPr>
      </w:pPr>
    </w:p>
    <w:p w:rsidR="00B91CCC" w:rsidRPr="00C44985" w:rsidRDefault="00B91CCC" w:rsidP="00B91CCC">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 xml:space="preserve">Wyliczenie poziomu redukcji masy odpadów ulegających biodegradacji kierowanych do składowania oraz </w:t>
      </w:r>
      <w:r w:rsidRPr="00C44985">
        <w:rPr>
          <w:rFonts w:asciiTheme="minorHAnsi" w:hAnsiTheme="minorHAnsi" w:cs="Arial"/>
          <w:kern w:val="32"/>
          <w:shd w:val="clear" w:color="auto" w:fill="FFFFFF"/>
        </w:rPr>
        <w:t xml:space="preserve">poziomów recyklingu, przygotowania do ponownego użycia i odzysku innymi metodami niektórych frakcji odpadów pochodzących z sektora komunalnego - </w:t>
      </w:r>
      <w:r w:rsidRPr="00C44985">
        <w:rPr>
          <w:rFonts w:asciiTheme="minorHAnsi" w:hAnsiTheme="minorHAnsi" w:cs="Arial"/>
        </w:rPr>
        <w:t xml:space="preserve"> odbywa się na podstawie sprawozdań kwartalnych firm odbierających odpady od właścicieli nieruchomości, a więc uzależnione jest od wiarygodności danych przedstawionych przez te przedsiębiorstwa. </w:t>
      </w:r>
    </w:p>
    <w:p w:rsidR="00B91CCC" w:rsidRPr="00C44985" w:rsidRDefault="00B91CCC" w:rsidP="00B91CCC">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 xml:space="preserve">Poza tym obliczenia bazują na uśrednionym dla całego województwa </w:t>
      </w:r>
      <w:r w:rsidR="00A104FC" w:rsidRPr="00C44985">
        <w:rPr>
          <w:rFonts w:asciiTheme="minorHAnsi" w:hAnsiTheme="minorHAnsi" w:cs="Arial"/>
        </w:rPr>
        <w:t>opolskiego</w:t>
      </w:r>
      <w:r w:rsidRPr="00C44985">
        <w:rPr>
          <w:rFonts w:asciiTheme="minorHAnsi" w:hAnsiTheme="minorHAnsi" w:cs="Arial"/>
        </w:rPr>
        <w:t>, jednostkowym wskaźniku wytwarzania odpadów komunalnych (w przeliczeniu na jednego mieszkańca) podawanym przez Główny Urząd Statystyczny. Tym samym dla miast wspomniany wskaźnik jest zaniżony, z kolei analogicznie - dla terenów wiejskich wskaźnik ten będzie wyraźnie zawyżony.</w:t>
      </w:r>
    </w:p>
    <w:p w:rsidR="00B91CCC" w:rsidRPr="00C44985" w:rsidRDefault="00B91CCC" w:rsidP="00B91CCC">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rPr>
        <w:t xml:space="preserve">Stosując powyższe kryteria </w:t>
      </w:r>
      <w:r w:rsidR="003B4A78" w:rsidRPr="00C44985">
        <w:rPr>
          <w:rFonts w:asciiTheme="minorHAnsi" w:hAnsiTheme="minorHAnsi" w:cs="Arial"/>
        </w:rPr>
        <w:t xml:space="preserve">- </w:t>
      </w:r>
      <w:r w:rsidRPr="00C44985">
        <w:rPr>
          <w:rFonts w:asciiTheme="minorHAnsi" w:hAnsiTheme="minorHAnsi" w:cs="Arial"/>
        </w:rPr>
        <w:t>obliczone dla 201</w:t>
      </w:r>
      <w:r w:rsidR="00804E11">
        <w:rPr>
          <w:rFonts w:asciiTheme="minorHAnsi" w:hAnsiTheme="minorHAnsi" w:cs="Arial"/>
        </w:rPr>
        <w:t>4</w:t>
      </w:r>
      <w:r w:rsidRPr="00C44985">
        <w:rPr>
          <w:rFonts w:asciiTheme="minorHAnsi" w:hAnsiTheme="minorHAnsi" w:cs="Arial"/>
        </w:rPr>
        <w:t xml:space="preserve"> r. wspomniane wielkości, osiągnęły </w:t>
      </w:r>
      <w:r w:rsidR="003B4A78" w:rsidRPr="00C44985">
        <w:rPr>
          <w:rFonts w:asciiTheme="minorHAnsi" w:hAnsiTheme="minorHAnsi" w:cs="Arial"/>
        </w:rPr>
        <w:t>następujące</w:t>
      </w:r>
      <w:r w:rsidRPr="00C44985">
        <w:rPr>
          <w:rFonts w:asciiTheme="minorHAnsi" w:hAnsiTheme="minorHAnsi" w:cs="Arial"/>
        </w:rPr>
        <w:t xml:space="preserve"> poziomy:</w:t>
      </w:r>
    </w:p>
    <w:p w:rsidR="00B91CCC" w:rsidRPr="00C44985" w:rsidRDefault="00B91CCC" w:rsidP="00521DF6">
      <w:pPr>
        <w:numPr>
          <w:ilvl w:val="0"/>
          <w:numId w:val="4"/>
        </w:numPr>
        <w:autoSpaceDE w:val="0"/>
        <w:autoSpaceDN w:val="0"/>
        <w:adjustRightInd w:val="0"/>
        <w:spacing w:after="0" w:line="240" w:lineRule="auto"/>
        <w:jc w:val="both"/>
        <w:rPr>
          <w:rFonts w:asciiTheme="minorHAnsi" w:hAnsiTheme="minorHAnsi" w:cs="Arial"/>
          <w:kern w:val="32"/>
          <w:shd w:val="clear" w:color="auto" w:fill="FFFFFF"/>
        </w:rPr>
      </w:pPr>
      <w:r w:rsidRPr="00C44985">
        <w:rPr>
          <w:rFonts w:asciiTheme="minorHAnsi" w:hAnsiTheme="minorHAnsi" w:cs="Arial"/>
        </w:rPr>
        <w:t xml:space="preserve">poziom redukcji masy odpadów ulegających biodegradacji kierowanych do składowania - osiągnął wartość </w:t>
      </w:r>
      <w:r w:rsidR="00ED5114" w:rsidRPr="00C44985">
        <w:rPr>
          <w:rFonts w:asciiTheme="minorHAnsi" w:hAnsiTheme="minorHAnsi" w:cs="Arial"/>
          <w:b/>
        </w:rPr>
        <w:t>2</w:t>
      </w:r>
      <w:r w:rsidR="00F12D64">
        <w:rPr>
          <w:rFonts w:asciiTheme="minorHAnsi" w:hAnsiTheme="minorHAnsi" w:cs="Arial"/>
          <w:b/>
        </w:rPr>
        <w:t>5,6</w:t>
      </w:r>
      <w:r w:rsidRPr="00C44985">
        <w:rPr>
          <w:rFonts w:asciiTheme="minorHAnsi" w:hAnsiTheme="minorHAnsi" w:cs="Arial"/>
          <w:b/>
        </w:rPr>
        <w:t>%</w:t>
      </w:r>
      <w:r w:rsidRPr="00C44985">
        <w:rPr>
          <w:rFonts w:asciiTheme="minorHAnsi" w:hAnsiTheme="minorHAnsi" w:cs="Arial"/>
        </w:rPr>
        <w:t>, czyli po</w:t>
      </w:r>
      <w:r w:rsidR="00ED5114" w:rsidRPr="00C44985">
        <w:rPr>
          <w:rFonts w:asciiTheme="minorHAnsi" w:hAnsiTheme="minorHAnsi" w:cs="Arial"/>
        </w:rPr>
        <w:t>ni</w:t>
      </w:r>
      <w:r w:rsidRPr="00C44985">
        <w:rPr>
          <w:rFonts w:asciiTheme="minorHAnsi" w:hAnsiTheme="minorHAnsi" w:cs="Arial"/>
        </w:rPr>
        <w:t>żej poziomu dopuszczalnego, wynoszącego 50% dla 201</w:t>
      </w:r>
      <w:r w:rsidR="00F12D64">
        <w:rPr>
          <w:rFonts w:asciiTheme="minorHAnsi" w:hAnsiTheme="minorHAnsi" w:cs="Arial"/>
        </w:rPr>
        <w:t>4</w:t>
      </w:r>
      <w:r w:rsidRPr="00C44985">
        <w:rPr>
          <w:rFonts w:asciiTheme="minorHAnsi" w:hAnsiTheme="minorHAnsi" w:cs="Arial"/>
        </w:rPr>
        <w:t xml:space="preserve"> r.,</w:t>
      </w:r>
    </w:p>
    <w:p w:rsidR="00B91CCC" w:rsidRPr="00C44985" w:rsidRDefault="00B91CCC" w:rsidP="00521DF6">
      <w:pPr>
        <w:numPr>
          <w:ilvl w:val="0"/>
          <w:numId w:val="4"/>
        </w:numPr>
        <w:autoSpaceDE w:val="0"/>
        <w:autoSpaceDN w:val="0"/>
        <w:adjustRightInd w:val="0"/>
        <w:spacing w:after="0" w:line="240" w:lineRule="auto"/>
        <w:jc w:val="both"/>
        <w:rPr>
          <w:rFonts w:asciiTheme="minorHAnsi" w:hAnsiTheme="minorHAnsi" w:cs="Arial"/>
          <w:kern w:val="32"/>
          <w:shd w:val="clear" w:color="auto" w:fill="FFFFFF"/>
        </w:rPr>
      </w:pPr>
      <w:r w:rsidRPr="00C44985">
        <w:rPr>
          <w:rFonts w:asciiTheme="minorHAnsi" w:hAnsiTheme="minorHAnsi" w:cs="Arial"/>
        </w:rPr>
        <w:lastRenderedPageBreak/>
        <w:t xml:space="preserve">poziom recyklingu i przygotowania do ponownego użycia następujących frakcji odpadów komunalnych: papieru, metali, tworzyw sztucznych i szkła - osiągnął wartość </w:t>
      </w:r>
      <w:r w:rsidR="00EE70C3">
        <w:rPr>
          <w:rFonts w:asciiTheme="minorHAnsi" w:hAnsiTheme="minorHAnsi" w:cs="Arial"/>
          <w:b/>
        </w:rPr>
        <w:t>36,7</w:t>
      </w:r>
      <w:r w:rsidR="00F12D64" w:rsidRPr="008F3075">
        <w:rPr>
          <w:rFonts w:asciiTheme="minorHAnsi" w:hAnsiTheme="minorHAnsi" w:cs="Arial"/>
          <w:b/>
        </w:rPr>
        <w:t xml:space="preserve"> </w:t>
      </w:r>
      <w:r w:rsidRPr="008F3075">
        <w:rPr>
          <w:rFonts w:asciiTheme="minorHAnsi" w:hAnsiTheme="minorHAnsi" w:cs="Arial"/>
          <w:b/>
        </w:rPr>
        <w:t>%</w:t>
      </w:r>
      <w:r w:rsidRPr="008F3075">
        <w:rPr>
          <w:rFonts w:asciiTheme="minorHAnsi" w:hAnsiTheme="minorHAnsi" w:cs="Arial"/>
        </w:rPr>
        <w:t>,</w:t>
      </w:r>
      <w:r w:rsidRPr="00C44985">
        <w:rPr>
          <w:rFonts w:asciiTheme="minorHAnsi" w:hAnsiTheme="minorHAnsi" w:cs="Arial"/>
        </w:rPr>
        <w:t xml:space="preserve"> czyli powyżej poziomu wymaganego, wynoszącego 1</w:t>
      </w:r>
      <w:r w:rsidR="00F12D64">
        <w:rPr>
          <w:rFonts w:asciiTheme="minorHAnsi" w:hAnsiTheme="minorHAnsi" w:cs="Arial"/>
        </w:rPr>
        <w:t>4</w:t>
      </w:r>
      <w:r w:rsidRPr="00C44985">
        <w:rPr>
          <w:rFonts w:asciiTheme="minorHAnsi" w:hAnsiTheme="minorHAnsi" w:cs="Arial"/>
        </w:rPr>
        <w:t>% dla 201</w:t>
      </w:r>
      <w:r w:rsidR="00F12D64">
        <w:rPr>
          <w:rFonts w:asciiTheme="minorHAnsi" w:hAnsiTheme="minorHAnsi" w:cs="Arial"/>
        </w:rPr>
        <w:t>4</w:t>
      </w:r>
      <w:r w:rsidRPr="00C44985">
        <w:rPr>
          <w:rFonts w:asciiTheme="minorHAnsi" w:hAnsiTheme="minorHAnsi" w:cs="Arial"/>
        </w:rPr>
        <w:t> r.,</w:t>
      </w:r>
    </w:p>
    <w:p w:rsidR="00B91CCC" w:rsidRPr="00C44985" w:rsidRDefault="00B91CCC" w:rsidP="00521DF6">
      <w:pPr>
        <w:numPr>
          <w:ilvl w:val="0"/>
          <w:numId w:val="4"/>
        </w:numPr>
        <w:autoSpaceDE w:val="0"/>
        <w:autoSpaceDN w:val="0"/>
        <w:adjustRightInd w:val="0"/>
        <w:spacing w:after="0" w:line="240" w:lineRule="auto"/>
        <w:jc w:val="both"/>
        <w:rPr>
          <w:rFonts w:asciiTheme="minorHAnsi" w:hAnsiTheme="minorHAnsi" w:cs="Arial"/>
          <w:kern w:val="32"/>
          <w:shd w:val="clear" w:color="auto" w:fill="FFFFFF"/>
        </w:rPr>
      </w:pPr>
      <w:r w:rsidRPr="00C44985">
        <w:rPr>
          <w:rFonts w:asciiTheme="minorHAnsi" w:hAnsiTheme="minorHAnsi" w:cs="Arial"/>
        </w:rPr>
        <w:t>p</w:t>
      </w:r>
      <w:r w:rsidRPr="00C44985">
        <w:rPr>
          <w:rFonts w:asciiTheme="minorHAnsi" w:hAnsiTheme="minorHAnsi" w:cs="Arial"/>
          <w:lang w:eastAsia="pl-PL"/>
        </w:rPr>
        <w:t xml:space="preserve">oziom recyklingu, przygotowania do ponownego użycia i odzysku innymi metodami innych niż niebezpieczne odpadów budowlanych i rozbiórkowych - osiągnął wartość </w:t>
      </w:r>
      <w:r w:rsidR="00640F34" w:rsidRPr="008F3075">
        <w:rPr>
          <w:rFonts w:asciiTheme="minorHAnsi" w:hAnsiTheme="minorHAnsi" w:cs="Arial"/>
          <w:b/>
          <w:lang w:eastAsia="pl-PL"/>
        </w:rPr>
        <w:t>77,6</w:t>
      </w:r>
      <w:r w:rsidRPr="008F3075">
        <w:rPr>
          <w:rFonts w:asciiTheme="minorHAnsi" w:hAnsiTheme="minorHAnsi" w:cs="Arial"/>
          <w:b/>
        </w:rPr>
        <w:t>%</w:t>
      </w:r>
      <w:r w:rsidRPr="008F3075">
        <w:rPr>
          <w:rFonts w:asciiTheme="minorHAnsi" w:hAnsiTheme="minorHAnsi" w:cs="Arial"/>
        </w:rPr>
        <w:t>,</w:t>
      </w:r>
      <w:r w:rsidRPr="00C44985">
        <w:rPr>
          <w:rFonts w:asciiTheme="minorHAnsi" w:hAnsiTheme="minorHAnsi" w:cs="Arial"/>
        </w:rPr>
        <w:t xml:space="preserve"> czyli po</w:t>
      </w:r>
      <w:r w:rsidR="00ED5114" w:rsidRPr="00C44985">
        <w:rPr>
          <w:rFonts w:asciiTheme="minorHAnsi" w:hAnsiTheme="minorHAnsi" w:cs="Arial"/>
        </w:rPr>
        <w:t>ni</w:t>
      </w:r>
      <w:r w:rsidRPr="00C44985">
        <w:rPr>
          <w:rFonts w:asciiTheme="minorHAnsi" w:hAnsiTheme="minorHAnsi" w:cs="Arial"/>
        </w:rPr>
        <w:t>żej poziomu wymaganego, wynoszącego 3</w:t>
      </w:r>
      <w:r w:rsidR="00640F34">
        <w:rPr>
          <w:rFonts w:asciiTheme="minorHAnsi" w:hAnsiTheme="minorHAnsi" w:cs="Arial"/>
        </w:rPr>
        <w:t>8</w:t>
      </w:r>
      <w:r w:rsidRPr="00C44985">
        <w:rPr>
          <w:rFonts w:asciiTheme="minorHAnsi" w:hAnsiTheme="minorHAnsi" w:cs="Arial"/>
        </w:rPr>
        <w:t>% dla 201</w:t>
      </w:r>
      <w:r w:rsidR="00640F34">
        <w:rPr>
          <w:rFonts w:asciiTheme="minorHAnsi" w:hAnsiTheme="minorHAnsi" w:cs="Arial"/>
        </w:rPr>
        <w:t>4</w:t>
      </w:r>
      <w:r w:rsidRPr="00C44985">
        <w:rPr>
          <w:rFonts w:asciiTheme="minorHAnsi" w:hAnsiTheme="minorHAnsi" w:cs="Arial"/>
        </w:rPr>
        <w:t> r.</w:t>
      </w:r>
    </w:p>
    <w:p w:rsidR="00B91CCC" w:rsidRPr="00C44985" w:rsidRDefault="00B91CCC" w:rsidP="00B91CCC">
      <w:pPr>
        <w:autoSpaceDE w:val="0"/>
        <w:autoSpaceDN w:val="0"/>
        <w:adjustRightInd w:val="0"/>
        <w:spacing w:after="0" w:line="240" w:lineRule="auto"/>
        <w:jc w:val="both"/>
        <w:rPr>
          <w:rFonts w:asciiTheme="minorHAnsi" w:hAnsiTheme="minorHAnsi" w:cs="Arial"/>
        </w:rPr>
      </w:pPr>
    </w:p>
    <w:p w:rsidR="0001028A" w:rsidRPr="00C44985" w:rsidRDefault="0001028A" w:rsidP="00B91CCC">
      <w:pPr>
        <w:autoSpaceDE w:val="0"/>
        <w:autoSpaceDN w:val="0"/>
        <w:adjustRightInd w:val="0"/>
        <w:spacing w:after="0" w:line="240" w:lineRule="auto"/>
        <w:jc w:val="both"/>
        <w:rPr>
          <w:rFonts w:asciiTheme="minorHAnsi" w:hAnsiTheme="minorHAnsi" w:cs="Arial"/>
        </w:rPr>
      </w:pPr>
    </w:p>
    <w:p w:rsidR="003F7C12" w:rsidRPr="00C44985" w:rsidRDefault="003F7C12" w:rsidP="003F7C12">
      <w:pPr>
        <w:pStyle w:val="Default"/>
        <w:jc w:val="both"/>
        <w:rPr>
          <w:rFonts w:asciiTheme="minorHAnsi" w:hAnsiTheme="minorHAnsi" w:cs="Arial"/>
          <w:i/>
          <w:color w:val="auto"/>
          <w:sz w:val="22"/>
          <w:szCs w:val="22"/>
        </w:rPr>
      </w:pPr>
      <w:bookmarkStart w:id="64" w:name="_Toc387411288"/>
      <w:r w:rsidRPr="00C44985">
        <w:rPr>
          <w:rFonts w:asciiTheme="minorHAnsi" w:hAnsiTheme="minorHAnsi" w:cs="Arial"/>
          <w:b/>
          <w:bCs/>
          <w:i/>
          <w:color w:val="auto"/>
          <w:sz w:val="22"/>
          <w:szCs w:val="22"/>
        </w:rPr>
        <w:t xml:space="preserve">Tabela </w:t>
      </w:r>
      <w:r w:rsidR="00A32791">
        <w:rPr>
          <w:rFonts w:asciiTheme="minorHAnsi" w:hAnsiTheme="minorHAnsi" w:cs="Arial"/>
          <w:b/>
          <w:bCs/>
          <w:i/>
          <w:color w:val="auto"/>
          <w:sz w:val="22"/>
          <w:szCs w:val="22"/>
        </w:rPr>
        <w:t>10</w:t>
      </w:r>
      <w:r w:rsidRPr="00C44985">
        <w:rPr>
          <w:rFonts w:asciiTheme="minorHAnsi" w:hAnsiTheme="minorHAnsi" w:cs="Arial"/>
          <w:b/>
          <w:bCs/>
          <w:i/>
          <w:color w:val="auto"/>
          <w:sz w:val="22"/>
          <w:szCs w:val="22"/>
        </w:rPr>
        <w:t xml:space="preserve">. </w:t>
      </w:r>
      <w:r w:rsidRPr="00C44985">
        <w:rPr>
          <w:rFonts w:asciiTheme="minorHAnsi" w:hAnsiTheme="minorHAnsi" w:cs="Arial"/>
          <w:i/>
          <w:color w:val="auto"/>
          <w:sz w:val="22"/>
          <w:szCs w:val="22"/>
        </w:rPr>
        <w:t>Zestawienie osiągniętych i dopuszczalnych/wymaganych poziom</w:t>
      </w:r>
      <w:r w:rsidR="00515A62" w:rsidRPr="00C44985">
        <w:rPr>
          <w:rFonts w:asciiTheme="minorHAnsi" w:hAnsiTheme="minorHAnsi" w:cs="Arial"/>
          <w:i/>
          <w:color w:val="auto"/>
          <w:sz w:val="22"/>
          <w:szCs w:val="22"/>
        </w:rPr>
        <w:t>ów</w:t>
      </w:r>
      <w:r w:rsidRPr="00C44985">
        <w:rPr>
          <w:rFonts w:asciiTheme="minorHAnsi" w:hAnsiTheme="minorHAnsi" w:cs="Arial"/>
          <w:i/>
          <w:color w:val="auto"/>
          <w:sz w:val="22"/>
          <w:szCs w:val="22"/>
        </w:rPr>
        <w:t xml:space="preserve"> redukcji masy odpadów ulegających biodegradacji kierowanych do składowania oraz </w:t>
      </w:r>
      <w:r w:rsidRPr="00C44985">
        <w:rPr>
          <w:rFonts w:asciiTheme="minorHAnsi" w:hAnsiTheme="minorHAnsi" w:cs="Arial"/>
          <w:i/>
          <w:color w:val="auto"/>
          <w:kern w:val="32"/>
          <w:sz w:val="22"/>
          <w:szCs w:val="22"/>
          <w:shd w:val="clear" w:color="auto" w:fill="FFFFFF"/>
        </w:rPr>
        <w:t>poziomów recyklingu, przygotowania do ponownego użycia i odzysku innymi metodami niektórych frakcji odpadów pochodzących z sektora komunalnego</w:t>
      </w:r>
      <w:r w:rsidRPr="00C44985">
        <w:rPr>
          <w:rFonts w:asciiTheme="minorHAnsi" w:hAnsiTheme="minorHAnsi" w:cs="Arial"/>
          <w:i/>
          <w:color w:val="auto"/>
          <w:sz w:val="22"/>
          <w:szCs w:val="22"/>
        </w:rPr>
        <w:t xml:space="preserve"> </w:t>
      </w:r>
      <w:r w:rsidR="00515A62" w:rsidRPr="00C44985">
        <w:rPr>
          <w:rFonts w:asciiTheme="minorHAnsi" w:hAnsiTheme="minorHAnsi" w:cs="Arial"/>
          <w:i/>
          <w:color w:val="auto"/>
          <w:sz w:val="22"/>
          <w:szCs w:val="22"/>
        </w:rPr>
        <w:t xml:space="preserve">w </w:t>
      </w:r>
      <w:r w:rsidR="00EE70C3">
        <w:rPr>
          <w:rFonts w:asciiTheme="minorHAnsi" w:hAnsiTheme="minorHAnsi" w:cs="Arial"/>
          <w:i/>
          <w:color w:val="auto"/>
          <w:sz w:val="22"/>
          <w:szCs w:val="22"/>
        </w:rPr>
        <w:t>2014</w:t>
      </w:r>
      <w:r w:rsidRPr="00C44985">
        <w:rPr>
          <w:rFonts w:asciiTheme="minorHAnsi" w:hAnsiTheme="minorHAnsi" w:cs="Arial"/>
          <w:i/>
          <w:color w:val="auto"/>
          <w:sz w:val="22"/>
          <w:szCs w:val="22"/>
        </w:rPr>
        <w:t xml:space="preserve"> r.</w:t>
      </w:r>
      <w:bookmarkEnd w:id="64"/>
    </w:p>
    <w:p w:rsidR="00DB3D36" w:rsidRPr="00C44985" w:rsidRDefault="00DB3D36" w:rsidP="00DB3D36">
      <w:pPr>
        <w:autoSpaceDE w:val="0"/>
        <w:autoSpaceDN w:val="0"/>
        <w:adjustRightInd w:val="0"/>
        <w:spacing w:after="0" w:line="240" w:lineRule="auto"/>
        <w:jc w:val="both"/>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7"/>
        <w:gridCol w:w="2465"/>
        <w:gridCol w:w="2099"/>
        <w:gridCol w:w="1701"/>
      </w:tblGrid>
      <w:tr w:rsidR="00750CA0" w:rsidRPr="000C4AB3" w:rsidTr="00EE70C3">
        <w:trPr>
          <w:cantSplit/>
          <w:trHeight w:val="246"/>
          <w:tblHeader/>
          <w:jc w:val="center"/>
        </w:trPr>
        <w:tc>
          <w:tcPr>
            <w:tcW w:w="2697" w:type="dxa"/>
            <w:vMerge w:val="restart"/>
            <w:shd w:val="pct5" w:color="auto" w:fill="auto"/>
            <w:vAlign w:val="center"/>
          </w:tcPr>
          <w:p w:rsidR="00750CA0" w:rsidRPr="000C4AB3" w:rsidRDefault="00750CA0" w:rsidP="00F41B1E">
            <w:pPr>
              <w:autoSpaceDE w:val="0"/>
              <w:autoSpaceDN w:val="0"/>
              <w:adjustRightInd w:val="0"/>
              <w:spacing w:after="0" w:line="240" w:lineRule="auto"/>
              <w:jc w:val="center"/>
              <w:rPr>
                <w:rFonts w:asciiTheme="minorHAnsi" w:hAnsiTheme="minorHAnsi" w:cs="Arial"/>
                <w:b/>
                <w:sz w:val="20"/>
                <w:szCs w:val="20"/>
              </w:rPr>
            </w:pPr>
            <w:r w:rsidRPr="000C4AB3">
              <w:rPr>
                <w:rFonts w:asciiTheme="minorHAnsi" w:hAnsiTheme="minorHAnsi" w:cs="Arial"/>
                <w:b/>
                <w:sz w:val="20"/>
                <w:szCs w:val="20"/>
              </w:rPr>
              <w:t>Wskaźnik</w:t>
            </w:r>
          </w:p>
        </w:tc>
        <w:tc>
          <w:tcPr>
            <w:tcW w:w="2465" w:type="dxa"/>
            <w:tcBorders>
              <w:bottom w:val="single" w:sz="4" w:space="0" w:color="auto"/>
            </w:tcBorders>
            <w:shd w:val="pct5" w:color="auto" w:fill="auto"/>
            <w:vAlign w:val="center"/>
          </w:tcPr>
          <w:p w:rsidR="00750CA0" w:rsidRPr="000C4AB3" w:rsidRDefault="00750CA0" w:rsidP="00F41B1E">
            <w:pPr>
              <w:autoSpaceDE w:val="0"/>
              <w:autoSpaceDN w:val="0"/>
              <w:adjustRightInd w:val="0"/>
              <w:spacing w:after="0" w:line="240" w:lineRule="auto"/>
              <w:jc w:val="center"/>
              <w:rPr>
                <w:rFonts w:asciiTheme="minorHAnsi" w:hAnsiTheme="minorHAnsi" w:cs="Arial"/>
                <w:b/>
                <w:sz w:val="20"/>
                <w:szCs w:val="20"/>
              </w:rPr>
            </w:pPr>
            <w:r w:rsidRPr="000C4AB3">
              <w:rPr>
                <w:rFonts w:asciiTheme="minorHAnsi" w:hAnsiTheme="minorHAnsi" w:cs="Arial"/>
                <w:b/>
                <w:sz w:val="20"/>
                <w:szCs w:val="20"/>
              </w:rPr>
              <w:t>Osiągnięty poziom [%]</w:t>
            </w:r>
          </w:p>
        </w:tc>
        <w:tc>
          <w:tcPr>
            <w:tcW w:w="2099" w:type="dxa"/>
            <w:vMerge w:val="restart"/>
            <w:shd w:val="pct5" w:color="auto" w:fill="auto"/>
            <w:vAlign w:val="center"/>
          </w:tcPr>
          <w:p w:rsidR="00750CA0" w:rsidRPr="000C4AB3" w:rsidRDefault="00750CA0" w:rsidP="00F41B1E">
            <w:pPr>
              <w:autoSpaceDE w:val="0"/>
              <w:autoSpaceDN w:val="0"/>
              <w:adjustRightInd w:val="0"/>
              <w:spacing w:after="0" w:line="240" w:lineRule="auto"/>
              <w:jc w:val="center"/>
              <w:rPr>
                <w:rFonts w:asciiTheme="minorHAnsi" w:hAnsiTheme="minorHAnsi" w:cs="Arial"/>
                <w:b/>
                <w:sz w:val="20"/>
                <w:szCs w:val="20"/>
              </w:rPr>
            </w:pPr>
            <w:r w:rsidRPr="000C4AB3">
              <w:rPr>
                <w:rFonts w:asciiTheme="minorHAnsi" w:hAnsiTheme="minorHAnsi" w:cs="Arial"/>
                <w:b/>
                <w:sz w:val="20"/>
                <w:szCs w:val="20"/>
              </w:rPr>
              <w:t>Dopuszczalny/</w:t>
            </w:r>
          </w:p>
          <w:p w:rsidR="00750CA0" w:rsidRPr="000C4AB3" w:rsidRDefault="00750CA0" w:rsidP="00F41B1E">
            <w:pPr>
              <w:autoSpaceDE w:val="0"/>
              <w:autoSpaceDN w:val="0"/>
              <w:adjustRightInd w:val="0"/>
              <w:spacing w:after="0" w:line="240" w:lineRule="auto"/>
              <w:jc w:val="center"/>
              <w:rPr>
                <w:rFonts w:asciiTheme="minorHAnsi" w:hAnsiTheme="minorHAnsi" w:cs="Arial"/>
                <w:b/>
                <w:sz w:val="20"/>
                <w:szCs w:val="20"/>
              </w:rPr>
            </w:pPr>
            <w:r w:rsidRPr="000C4AB3">
              <w:rPr>
                <w:rFonts w:asciiTheme="minorHAnsi" w:hAnsiTheme="minorHAnsi" w:cs="Arial"/>
                <w:b/>
                <w:sz w:val="20"/>
                <w:szCs w:val="20"/>
              </w:rPr>
              <w:t>wymagany poziom</w:t>
            </w:r>
          </w:p>
        </w:tc>
        <w:tc>
          <w:tcPr>
            <w:tcW w:w="1701" w:type="dxa"/>
            <w:vMerge w:val="restart"/>
            <w:shd w:val="pct5" w:color="auto" w:fill="auto"/>
            <w:vAlign w:val="center"/>
          </w:tcPr>
          <w:p w:rsidR="00750CA0" w:rsidRPr="000C4AB3" w:rsidRDefault="00750CA0" w:rsidP="00F41B1E">
            <w:pPr>
              <w:autoSpaceDE w:val="0"/>
              <w:autoSpaceDN w:val="0"/>
              <w:adjustRightInd w:val="0"/>
              <w:spacing w:after="0" w:line="240" w:lineRule="auto"/>
              <w:jc w:val="center"/>
              <w:rPr>
                <w:rFonts w:asciiTheme="minorHAnsi" w:hAnsiTheme="minorHAnsi" w:cs="Arial"/>
                <w:b/>
                <w:sz w:val="20"/>
                <w:szCs w:val="20"/>
              </w:rPr>
            </w:pPr>
            <w:r w:rsidRPr="000C4AB3">
              <w:rPr>
                <w:rFonts w:asciiTheme="minorHAnsi" w:hAnsiTheme="minorHAnsi" w:cs="Arial"/>
                <w:b/>
                <w:sz w:val="20"/>
                <w:szCs w:val="20"/>
              </w:rPr>
              <w:t>Uwagi</w:t>
            </w:r>
          </w:p>
        </w:tc>
      </w:tr>
      <w:tr w:rsidR="00EE70C3" w:rsidRPr="000C4AB3" w:rsidTr="00EE70C3">
        <w:trPr>
          <w:cantSplit/>
          <w:trHeight w:val="246"/>
          <w:tblHeader/>
          <w:jc w:val="center"/>
        </w:trPr>
        <w:tc>
          <w:tcPr>
            <w:tcW w:w="2697" w:type="dxa"/>
            <w:vMerge/>
            <w:shd w:val="pct5" w:color="auto" w:fill="auto"/>
          </w:tcPr>
          <w:p w:rsidR="00EE70C3" w:rsidRPr="000C4AB3" w:rsidRDefault="00EE70C3" w:rsidP="00F41B1E">
            <w:pPr>
              <w:autoSpaceDE w:val="0"/>
              <w:autoSpaceDN w:val="0"/>
              <w:adjustRightInd w:val="0"/>
              <w:spacing w:after="0" w:line="240" w:lineRule="auto"/>
              <w:jc w:val="center"/>
              <w:rPr>
                <w:rFonts w:asciiTheme="minorHAnsi" w:hAnsiTheme="minorHAnsi" w:cs="Arial"/>
                <w:b/>
                <w:sz w:val="20"/>
                <w:szCs w:val="20"/>
              </w:rPr>
            </w:pPr>
          </w:p>
        </w:tc>
        <w:tc>
          <w:tcPr>
            <w:tcW w:w="2465" w:type="dxa"/>
            <w:shd w:val="pct10" w:color="auto" w:fill="auto"/>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b/>
                <w:sz w:val="20"/>
                <w:szCs w:val="20"/>
              </w:rPr>
            </w:pPr>
            <w:r w:rsidRPr="000C4AB3">
              <w:rPr>
                <w:rFonts w:asciiTheme="minorHAnsi" w:hAnsiTheme="minorHAnsi" w:cs="Arial"/>
                <w:b/>
                <w:sz w:val="20"/>
                <w:szCs w:val="20"/>
              </w:rPr>
              <w:t>Rok 2014</w:t>
            </w:r>
          </w:p>
        </w:tc>
        <w:tc>
          <w:tcPr>
            <w:tcW w:w="2099" w:type="dxa"/>
            <w:vMerge/>
            <w:shd w:val="pct5" w:color="auto" w:fill="auto"/>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b/>
                <w:sz w:val="20"/>
                <w:szCs w:val="20"/>
              </w:rPr>
            </w:pPr>
          </w:p>
        </w:tc>
        <w:tc>
          <w:tcPr>
            <w:tcW w:w="1701" w:type="dxa"/>
            <w:vMerge/>
            <w:shd w:val="pct5" w:color="auto" w:fill="auto"/>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b/>
                <w:sz w:val="20"/>
                <w:szCs w:val="20"/>
              </w:rPr>
            </w:pPr>
          </w:p>
        </w:tc>
      </w:tr>
      <w:tr w:rsidR="00EE70C3" w:rsidRPr="000C4AB3" w:rsidTr="00EE70C3">
        <w:trPr>
          <w:cantSplit/>
          <w:trHeight w:val="244"/>
          <w:jc w:val="center"/>
        </w:trPr>
        <w:tc>
          <w:tcPr>
            <w:tcW w:w="2697" w:type="dxa"/>
            <w:vAlign w:val="center"/>
          </w:tcPr>
          <w:p w:rsidR="00EE70C3" w:rsidRPr="000C4AB3" w:rsidRDefault="00EE70C3" w:rsidP="00F41B1E">
            <w:pPr>
              <w:autoSpaceDE w:val="0"/>
              <w:autoSpaceDN w:val="0"/>
              <w:adjustRightInd w:val="0"/>
              <w:spacing w:after="0" w:line="240" w:lineRule="auto"/>
              <w:rPr>
                <w:rFonts w:asciiTheme="minorHAnsi" w:hAnsiTheme="minorHAnsi" w:cs="Arial"/>
                <w:sz w:val="20"/>
                <w:szCs w:val="20"/>
              </w:rPr>
            </w:pPr>
            <w:r w:rsidRPr="000C4AB3">
              <w:rPr>
                <w:rFonts w:asciiTheme="minorHAnsi" w:hAnsiTheme="minorHAnsi" w:cs="Arial"/>
                <w:sz w:val="20"/>
                <w:szCs w:val="20"/>
              </w:rPr>
              <w:t>poziom redukcji masy odpadów ulegających biodegradacji kierowanych do składowania</w:t>
            </w:r>
          </w:p>
        </w:tc>
        <w:tc>
          <w:tcPr>
            <w:tcW w:w="2465"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25,5</w:t>
            </w:r>
          </w:p>
        </w:tc>
        <w:tc>
          <w:tcPr>
            <w:tcW w:w="2099"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dopuszczalny poziom - 50%</w:t>
            </w:r>
          </w:p>
        </w:tc>
        <w:tc>
          <w:tcPr>
            <w:tcW w:w="1701"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nie przekroczono dopuszczalnego poziomu</w:t>
            </w:r>
          </w:p>
        </w:tc>
      </w:tr>
      <w:tr w:rsidR="00EE70C3" w:rsidRPr="000C4AB3" w:rsidTr="00EE70C3">
        <w:trPr>
          <w:cantSplit/>
          <w:trHeight w:val="244"/>
          <w:jc w:val="center"/>
        </w:trPr>
        <w:tc>
          <w:tcPr>
            <w:tcW w:w="2697" w:type="dxa"/>
            <w:vAlign w:val="center"/>
          </w:tcPr>
          <w:p w:rsidR="00EE70C3" w:rsidRPr="000C4AB3" w:rsidRDefault="00EE70C3" w:rsidP="00F41B1E">
            <w:pPr>
              <w:autoSpaceDE w:val="0"/>
              <w:autoSpaceDN w:val="0"/>
              <w:adjustRightInd w:val="0"/>
              <w:spacing w:after="0" w:line="240" w:lineRule="auto"/>
              <w:rPr>
                <w:rFonts w:asciiTheme="minorHAnsi" w:hAnsiTheme="minorHAnsi" w:cs="Arial"/>
                <w:sz w:val="20"/>
                <w:szCs w:val="20"/>
              </w:rPr>
            </w:pPr>
            <w:r w:rsidRPr="000C4AB3">
              <w:rPr>
                <w:rFonts w:asciiTheme="minorHAnsi" w:hAnsiTheme="minorHAnsi" w:cs="Arial"/>
                <w:sz w:val="20"/>
                <w:szCs w:val="20"/>
              </w:rPr>
              <w:t>poziom recyklingu i przygotowania do ponownego użycia następujących frakcji odpadów komunalnych: papieru, metali, tworzyw sztucznych i szkła</w:t>
            </w:r>
          </w:p>
        </w:tc>
        <w:tc>
          <w:tcPr>
            <w:tcW w:w="2465" w:type="dxa"/>
            <w:vAlign w:val="center"/>
          </w:tcPr>
          <w:p w:rsidR="00EE70C3" w:rsidRPr="000C4AB3" w:rsidRDefault="00EE70C3" w:rsidP="00EE70C3">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3</w:t>
            </w:r>
            <w:r>
              <w:rPr>
                <w:rFonts w:asciiTheme="minorHAnsi" w:hAnsiTheme="minorHAnsi" w:cs="Arial"/>
                <w:sz w:val="20"/>
                <w:szCs w:val="20"/>
              </w:rPr>
              <w:t>6</w:t>
            </w:r>
            <w:r w:rsidRPr="000C4AB3">
              <w:rPr>
                <w:rFonts w:asciiTheme="minorHAnsi" w:hAnsiTheme="minorHAnsi" w:cs="Arial"/>
                <w:sz w:val="20"/>
                <w:szCs w:val="20"/>
              </w:rPr>
              <w:t>,</w:t>
            </w:r>
            <w:r>
              <w:rPr>
                <w:rFonts w:asciiTheme="minorHAnsi" w:hAnsiTheme="minorHAnsi" w:cs="Arial"/>
                <w:sz w:val="20"/>
                <w:szCs w:val="20"/>
              </w:rPr>
              <w:t>7</w:t>
            </w:r>
          </w:p>
        </w:tc>
        <w:tc>
          <w:tcPr>
            <w:tcW w:w="2099"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wymagany poziom - 14%</w:t>
            </w:r>
          </w:p>
        </w:tc>
        <w:tc>
          <w:tcPr>
            <w:tcW w:w="1701"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osiągnięto wymagany poziom</w:t>
            </w:r>
          </w:p>
        </w:tc>
      </w:tr>
      <w:tr w:rsidR="00EE70C3" w:rsidRPr="000C4AB3" w:rsidTr="00EE70C3">
        <w:trPr>
          <w:cantSplit/>
          <w:trHeight w:val="244"/>
          <w:jc w:val="center"/>
        </w:trPr>
        <w:tc>
          <w:tcPr>
            <w:tcW w:w="2697" w:type="dxa"/>
            <w:vAlign w:val="center"/>
          </w:tcPr>
          <w:p w:rsidR="00EE70C3" w:rsidRPr="000C4AB3" w:rsidRDefault="00EE70C3" w:rsidP="00F41B1E">
            <w:pPr>
              <w:autoSpaceDE w:val="0"/>
              <w:autoSpaceDN w:val="0"/>
              <w:adjustRightInd w:val="0"/>
              <w:spacing w:after="0" w:line="240" w:lineRule="auto"/>
              <w:rPr>
                <w:rFonts w:asciiTheme="minorHAnsi" w:hAnsiTheme="minorHAnsi" w:cs="Arial"/>
                <w:sz w:val="20"/>
                <w:szCs w:val="20"/>
              </w:rPr>
            </w:pPr>
            <w:r w:rsidRPr="000C4AB3">
              <w:rPr>
                <w:rFonts w:asciiTheme="minorHAnsi" w:hAnsiTheme="minorHAnsi" w:cs="Arial"/>
                <w:sz w:val="20"/>
                <w:szCs w:val="20"/>
              </w:rPr>
              <w:t>p</w:t>
            </w:r>
            <w:r w:rsidRPr="000C4AB3">
              <w:rPr>
                <w:rFonts w:asciiTheme="minorHAnsi" w:hAnsiTheme="minorHAnsi" w:cs="Arial"/>
                <w:sz w:val="20"/>
                <w:szCs w:val="20"/>
                <w:lang w:eastAsia="pl-PL"/>
              </w:rPr>
              <w:t>oziom recyklingu, przygotowania do ponownego użycia i odzysku innymi metodami innych niż niebezpieczne odpadów budowlanych i rozbiórkowych</w:t>
            </w:r>
          </w:p>
        </w:tc>
        <w:tc>
          <w:tcPr>
            <w:tcW w:w="2465"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77,6</w:t>
            </w:r>
          </w:p>
        </w:tc>
        <w:tc>
          <w:tcPr>
            <w:tcW w:w="2099"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wymagany poziom - 38%</w:t>
            </w:r>
          </w:p>
        </w:tc>
        <w:tc>
          <w:tcPr>
            <w:tcW w:w="1701" w:type="dxa"/>
            <w:vAlign w:val="center"/>
          </w:tcPr>
          <w:p w:rsidR="00EE70C3" w:rsidRPr="000C4AB3" w:rsidRDefault="00EE70C3" w:rsidP="00F41B1E">
            <w:pPr>
              <w:autoSpaceDE w:val="0"/>
              <w:autoSpaceDN w:val="0"/>
              <w:adjustRightInd w:val="0"/>
              <w:spacing w:after="0" w:line="240" w:lineRule="auto"/>
              <w:jc w:val="center"/>
              <w:rPr>
                <w:rFonts w:asciiTheme="minorHAnsi" w:hAnsiTheme="minorHAnsi" w:cs="Arial"/>
                <w:sz w:val="20"/>
                <w:szCs w:val="20"/>
              </w:rPr>
            </w:pPr>
            <w:r w:rsidRPr="000C4AB3">
              <w:rPr>
                <w:rFonts w:asciiTheme="minorHAnsi" w:hAnsiTheme="minorHAnsi" w:cs="Arial"/>
                <w:sz w:val="20"/>
                <w:szCs w:val="20"/>
              </w:rPr>
              <w:t>osiągnięto wymagany poziom</w:t>
            </w:r>
          </w:p>
        </w:tc>
      </w:tr>
    </w:tbl>
    <w:p w:rsidR="00750CA0" w:rsidRPr="000C4AB3" w:rsidRDefault="00750CA0" w:rsidP="00B91CCC">
      <w:pPr>
        <w:autoSpaceDE w:val="0"/>
        <w:autoSpaceDN w:val="0"/>
        <w:adjustRightInd w:val="0"/>
        <w:spacing w:after="0" w:line="240" w:lineRule="auto"/>
        <w:jc w:val="both"/>
        <w:rPr>
          <w:rFonts w:asciiTheme="minorHAnsi" w:hAnsiTheme="minorHAnsi" w:cs="Arial"/>
        </w:rPr>
      </w:pPr>
    </w:p>
    <w:p w:rsidR="005C056B" w:rsidRPr="000C4AB3" w:rsidRDefault="005C0542" w:rsidP="00B91CCC">
      <w:pPr>
        <w:spacing w:after="0" w:line="240" w:lineRule="auto"/>
        <w:jc w:val="both"/>
        <w:rPr>
          <w:rFonts w:asciiTheme="minorHAnsi" w:hAnsiTheme="minorHAnsi" w:cs="Arial"/>
        </w:rPr>
      </w:pPr>
      <w:r w:rsidRPr="000C4AB3">
        <w:rPr>
          <w:rFonts w:asciiTheme="minorHAnsi" w:hAnsiTheme="minorHAnsi" w:cs="Arial"/>
        </w:rPr>
        <w:t>Odnosząc się do uzyskanych na koniec 201</w:t>
      </w:r>
      <w:r w:rsidR="00F96EF4" w:rsidRPr="000C4AB3">
        <w:rPr>
          <w:rFonts w:asciiTheme="minorHAnsi" w:hAnsiTheme="minorHAnsi" w:cs="Arial"/>
        </w:rPr>
        <w:t>4</w:t>
      </w:r>
      <w:r w:rsidRPr="000C4AB3">
        <w:rPr>
          <w:rFonts w:asciiTheme="minorHAnsi" w:hAnsiTheme="minorHAnsi" w:cs="Arial"/>
        </w:rPr>
        <w:t xml:space="preserve"> r. wartości należy zaznaczyć, że:</w:t>
      </w:r>
    </w:p>
    <w:p w:rsidR="005C0542" w:rsidRPr="00F96EF4" w:rsidRDefault="005C0542" w:rsidP="00521DF6">
      <w:pPr>
        <w:numPr>
          <w:ilvl w:val="0"/>
          <w:numId w:val="16"/>
        </w:numPr>
        <w:spacing w:after="0" w:line="240" w:lineRule="auto"/>
        <w:jc w:val="both"/>
        <w:rPr>
          <w:rFonts w:asciiTheme="minorHAnsi" w:hAnsiTheme="minorHAnsi" w:cs="Arial"/>
        </w:rPr>
      </w:pPr>
      <w:r w:rsidRPr="00C44985">
        <w:rPr>
          <w:rFonts w:asciiTheme="minorHAnsi" w:hAnsiTheme="minorHAnsi" w:cs="Arial"/>
        </w:rPr>
        <w:t>selektywna zbiórka bioodpadów prowadzona na terenie miasta nie przyczyniła się do osiągnięc</w:t>
      </w:r>
      <w:r w:rsidR="008F3075">
        <w:rPr>
          <w:rFonts w:asciiTheme="minorHAnsi" w:hAnsiTheme="minorHAnsi" w:cs="Arial"/>
        </w:rPr>
        <w:t>ia dopuszczalnego poziomu</w:t>
      </w:r>
      <w:r w:rsidRPr="00C44985">
        <w:rPr>
          <w:rFonts w:asciiTheme="minorHAnsi" w:hAnsiTheme="minorHAnsi" w:cs="Arial"/>
        </w:rPr>
        <w:t>; wpływ na to miały procesy odzysku i unieszkodliwiania, którym zostały poddane zmieszane odpady komunalne na instalacj</w:t>
      </w:r>
      <w:r w:rsidR="00C31E58" w:rsidRPr="00C44985">
        <w:rPr>
          <w:rFonts w:asciiTheme="minorHAnsi" w:hAnsiTheme="minorHAnsi" w:cs="Arial"/>
        </w:rPr>
        <w:t>ach</w:t>
      </w:r>
      <w:r w:rsidRPr="00C44985">
        <w:rPr>
          <w:rFonts w:asciiTheme="minorHAnsi" w:hAnsiTheme="minorHAnsi" w:cs="Arial"/>
        </w:rPr>
        <w:t xml:space="preserve"> w Zakładzie Gospodar</w:t>
      </w:r>
      <w:r w:rsidR="00F96EF4">
        <w:rPr>
          <w:rFonts w:asciiTheme="minorHAnsi" w:hAnsiTheme="minorHAnsi" w:cs="Arial"/>
        </w:rPr>
        <w:t>o</w:t>
      </w:r>
      <w:r w:rsidRPr="00C44985">
        <w:rPr>
          <w:rFonts w:asciiTheme="minorHAnsi" w:hAnsiTheme="minorHAnsi" w:cs="Arial"/>
        </w:rPr>
        <w:t>wania Odpad</w:t>
      </w:r>
      <w:r w:rsidR="00F96EF4">
        <w:rPr>
          <w:rFonts w:asciiTheme="minorHAnsi" w:hAnsiTheme="minorHAnsi" w:cs="Arial"/>
        </w:rPr>
        <w:t>a</w:t>
      </w:r>
      <w:r w:rsidRPr="00C44985">
        <w:rPr>
          <w:rFonts w:asciiTheme="minorHAnsi" w:hAnsiTheme="minorHAnsi" w:cs="Arial"/>
        </w:rPr>
        <w:t xml:space="preserve">mi w </w:t>
      </w:r>
      <w:r w:rsidRPr="00F96EF4">
        <w:rPr>
          <w:rFonts w:asciiTheme="minorHAnsi" w:hAnsiTheme="minorHAnsi" w:cs="Arial"/>
        </w:rPr>
        <w:t>m. Gać; do obliczeń brana jest tylko iloś</w:t>
      </w:r>
      <w:r w:rsidR="00F96EF4">
        <w:rPr>
          <w:rFonts w:asciiTheme="minorHAnsi" w:hAnsiTheme="minorHAnsi" w:cs="Arial"/>
        </w:rPr>
        <w:t>ć</w:t>
      </w:r>
      <w:r w:rsidRPr="00F96EF4">
        <w:rPr>
          <w:rFonts w:asciiTheme="minorHAnsi" w:hAnsiTheme="minorHAnsi" w:cs="Arial"/>
        </w:rPr>
        <w:t xml:space="preserve"> balastu powstałego po mechanicznej obróbce odpadów</w:t>
      </w:r>
      <w:r w:rsidR="00554421" w:rsidRPr="00F96EF4">
        <w:rPr>
          <w:rFonts w:asciiTheme="minorHAnsi" w:hAnsiTheme="minorHAnsi" w:cs="Arial"/>
        </w:rPr>
        <w:t>, natomiast nie uwzględnia się już odpadów, które są kierowane na kwaterę składowiska po</w:t>
      </w:r>
      <w:r w:rsidR="00554421" w:rsidRPr="00F96EF4">
        <w:rPr>
          <w:rFonts w:asciiTheme="minorHAnsi" w:hAnsiTheme="minorHAnsi" w:cs="Arial"/>
          <w:color w:val="FF0000"/>
        </w:rPr>
        <w:t xml:space="preserve"> </w:t>
      </w:r>
      <w:r w:rsidR="00554421" w:rsidRPr="00F96EF4">
        <w:rPr>
          <w:rFonts w:asciiTheme="minorHAnsi" w:hAnsiTheme="minorHAnsi" w:cs="Arial"/>
        </w:rPr>
        <w:t>stabilizacji tlenowej; w wyniku tego ostatniego procesu p</w:t>
      </w:r>
      <w:r w:rsidR="00554421" w:rsidRPr="00F96EF4">
        <w:rPr>
          <w:rFonts w:asciiTheme="minorHAnsi" w:hAnsiTheme="minorHAnsi" w:cs="Arial"/>
          <w:bCs/>
        </w:rPr>
        <w:t>owstaje produkt, który właściwie nie może być określany jako kompost, ponieważ nie spełnia wymagań środowiskowych oraz wymagań rynku, tym samym nie może służyć do uży</w:t>
      </w:r>
      <w:r w:rsidR="00E644E5" w:rsidRPr="00F96EF4">
        <w:rPr>
          <w:rFonts w:asciiTheme="minorHAnsi" w:hAnsiTheme="minorHAnsi" w:cs="Arial"/>
          <w:bCs/>
        </w:rPr>
        <w:t>ź</w:t>
      </w:r>
      <w:r w:rsidR="00554421" w:rsidRPr="00F96EF4">
        <w:rPr>
          <w:rFonts w:asciiTheme="minorHAnsi" w:hAnsiTheme="minorHAnsi" w:cs="Arial"/>
          <w:bCs/>
        </w:rPr>
        <w:t>niania gleby i ostatecznie trafia na składowisko; kompost dobrej jakości powstaje jedynie w wyniku przetwarzania odpadów zielonych (trawy, liści, drobnych gałęzi) oraz odpadów kuchennych pochodzenia roślinnego;</w:t>
      </w:r>
    </w:p>
    <w:p w:rsidR="00DC7B94" w:rsidRDefault="00F96EF4" w:rsidP="00521DF6">
      <w:pPr>
        <w:numPr>
          <w:ilvl w:val="0"/>
          <w:numId w:val="16"/>
        </w:numPr>
        <w:spacing w:after="0" w:line="240" w:lineRule="auto"/>
        <w:jc w:val="both"/>
        <w:rPr>
          <w:rFonts w:asciiTheme="minorHAnsi" w:hAnsiTheme="minorHAnsi" w:cs="Arial"/>
        </w:rPr>
      </w:pPr>
      <w:r w:rsidRPr="00DC7B94">
        <w:rPr>
          <w:rFonts w:asciiTheme="minorHAnsi" w:hAnsiTheme="minorHAnsi" w:cs="Arial"/>
        </w:rPr>
        <w:t>osiągnięcie</w:t>
      </w:r>
      <w:r w:rsidR="00E644E5" w:rsidRPr="00DC7B94">
        <w:rPr>
          <w:rFonts w:asciiTheme="minorHAnsi" w:hAnsiTheme="minorHAnsi" w:cs="Arial"/>
        </w:rPr>
        <w:t xml:space="preserve"> poziomu </w:t>
      </w:r>
      <w:r w:rsidR="00062972" w:rsidRPr="00DC7B94">
        <w:rPr>
          <w:rFonts w:asciiTheme="minorHAnsi" w:hAnsiTheme="minorHAnsi" w:cs="Arial"/>
        </w:rPr>
        <w:t xml:space="preserve">recyklingu i przygotowania do ponownego użycia surowców wtórnych </w:t>
      </w:r>
      <w:r w:rsidR="00E644E5" w:rsidRPr="00DC7B94">
        <w:rPr>
          <w:rFonts w:asciiTheme="minorHAnsi" w:hAnsiTheme="minorHAnsi" w:cs="Arial"/>
        </w:rPr>
        <w:t>wyraźnie powyżej wy</w:t>
      </w:r>
      <w:r w:rsidR="00584C8D" w:rsidRPr="00DC7B94">
        <w:rPr>
          <w:rFonts w:asciiTheme="minorHAnsi" w:hAnsiTheme="minorHAnsi" w:cs="Arial"/>
        </w:rPr>
        <w:t xml:space="preserve">maganego, </w:t>
      </w:r>
      <w:r w:rsidRPr="00DC7B94">
        <w:rPr>
          <w:rFonts w:asciiTheme="minorHAnsi" w:hAnsiTheme="minorHAnsi" w:cs="Arial"/>
        </w:rPr>
        <w:t>nie jest zasługą dobrej jakości poziomu sel</w:t>
      </w:r>
      <w:r w:rsidR="00DC7B94" w:rsidRPr="00DC7B94">
        <w:rPr>
          <w:rFonts w:asciiTheme="minorHAnsi" w:hAnsiTheme="minorHAnsi" w:cs="Arial"/>
        </w:rPr>
        <w:t>e</w:t>
      </w:r>
      <w:r w:rsidRPr="00DC7B94">
        <w:rPr>
          <w:rFonts w:asciiTheme="minorHAnsi" w:hAnsiTheme="minorHAnsi" w:cs="Arial"/>
        </w:rPr>
        <w:t xml:space="preserve">ktywnej zbiórki tych odpadów „u źródła”, a  głównie procesom stosowanym w ZGO w Gać </w:t>
      </w:r>
    </w:p>
    <w:p w:rsidR="005C0542" w:rsidRPr="00DC7B94" w:rsidRDefault="00C74516" w:rsidP="00521DF6">
      <w:pPr>
        <w:numPr>
          <w:ilvl w:val="0"/>
          <w:numId w:val="16"/>
        </w:numPr>
        <w:spacing w:after="0" w:line="240" w:lineRule="auto"/>
        <w:jc w:val="both"/>
        <w:rPr>
          <w:rFonts w:asciiTheme="minorHAnsi" w:hAnsiTheme="minorHAnsi" w:cs="Arial"/>
        </w:rPr>
      </w:pPr>
      <w:r w:rsidRPr="00DC7B94">
        <w:rPr>
          <w:rFonts w:asciiTheme="minorHAnsi" w:hAnsiTheme="minorHAnsi" w:cs="Arial"/>
        </w:rPr>
        <w:t>osiągnięci</w:t>
      </w:r>
      <w:r w:rsidR="00F96EF4" w:rsidRPr="00DC7B94">
        <w:rPr>
          <w:rFonts w:asciiTheme="minorHAnsi" w:hAnsiTheme="minorHAnsi" w:cs="Arial"/>
        </w:rPr>
        <w:t>e</w:t>
      </w:r>
      <w:r w:rsidRPr="00DC7B94">
        <w:rPr>
          <w:rFonts w:asciiTheme="minorHAnsi" w:hAnsiTheme="minorHAnsi" w:cs="Arial"/>
        </w:rPr>
        <w:t xml:space="preserve"> wymaganego p</w:t>
      </w:r>
      <w:r w:rsidRPr="00DC7B94">
        <w:rPr>
          <w:rFonts w:asciiTheme="minorHAnsi" w:hAnsiTheme="minorHAnsi" w:cs="Arial"/>
          <w:lang w:eastAsia="pl-PL"/>
        </w:rPr>
        <w:t>oziomu recyklingu, przygotowania do ponownego użycia i odzysku innymi metodami innych niż niebezpieczne odpadów budowlanych i rozbiórkowych</w:t>
      </w:r>
      <w:r w:rsidRPr="00DC7B94">
        <w:rPr>
          <w:rFonts w:asciiTheme="minorHAnsi" w:hAnsiTheme="minorHAnsi" w:cs="Arial"/>
        </w:rPr>
        <w:t xml:space="preserve"> </w:t>
      </w:r>
      <w:r w:rsidR="00DC7B94">
        <w:rPr>
          <w:rFonts w:asciiTheme="minorHAnsi" w:hAnsiTheme="minorHAnsi" w:cs="Arial"/>
        </w:rPr>
        <w:t>było wynikiem tego</w:t>
      </w:r>
      <w:r w:rsidRPr="00DC7B94">
        <w:rPr>
          <w:rFonts w:asciiTheme="minorHAnsi" w:hAnsiTheme="minorHAnsi" w:cs="Arial"/>
        </w:rPr>
        <w:t xml:space="preserve">, że </w:t>
      </w:r>
      <w:r w:rsidR="00DC7B94">
        <w:rPr>
          <w:rFonts w:asciiTheme="minorHAnsi" w:hAnsiTheme="minorHAnsi" w:cs="Arial"/>
        </w:rPr>
        <w:t>w roku 2014 cała masa odebranych odpadów tej grupy poddawana była</w:t>
      </w:r>
      <w:r w:rsidRPr="00DC7B94">
        <w:rPr>
          <w:rFonts w:asciiTheme="minorHAnsi" w:hAnsiTheme="minorHAnsi" w:cs="Arial"/>
        </w:rPr>
        <w:t xml:space="preserve"> </w:t>
      </w:r>
      <w:r w:rsidR="00DC7B94">
        <w:rPr>
          <w:rFonts w:asciiTheme="minorHAnsi" w:hAnsiTheme="minorHAnsi" w:cs="Arial"/>
        </w:rPr>
        <w:t xml:space="preserve">procesom </w:t>
      </w:r>
      <w:r w:rsidRPr="00DC7B94">
        <w:rPr>
          <w:rFonts w:asciiTheme="minorHAnsi" w:hAnsiTheme="minorHAnsi" w:cs="Arial"/>
        </w:rPr>
        <w:t>odzysku</w:t>
      </w:r>
      <w:r w:rsidR="00DC7B94">
        <w:rPr>
          <w:rFonts w:asciiTheme="minorHAnsi" w:hAnsiTheme="minorHAnsi" w:cs="Arial"/>
        </w:rPr>
        <w:t xml:space="preserve"> lub recyklingu i nie były</w:t>
      </w:r>
      <w:r w:rsidR="00872D42" w:rsidRPr="00DC7B94">
        <w:rPr>
          <w:rFonts w:asciiTheme="minorHAnsi" w:hAnsiTheme="minorHAnsi" w:cs="Arial"/>
        </w:rPr>
        <w:t xml:space="preserve"> unieszkodliw</w:t>
      </w:r>
      <w:r w:rsidR="00DC7B94">
        <w:rPr>
          <w:rFonts w:asciiTheme="minorHAnsi" w:hAnsiTheme="minorHAnsi" w:cs="Arial"/>
        </w:rPr>
        <w:t>ia</w:t>
      </w:r>
      <w:r w:rsidR="00872D42" w:rsidRPr="00DC7B94">
        <w:rPr>
          <w:rFonts w:asciiTheme="minorHAnsi" w:hAnsiTheme="minorHAnsi" w:cs="Arial"/>
        </w:rPr>
        <w:t>ne poprzez składowanie</w:t>
      </w:r>
      <w:r w:rsidR="00DC7B94">
        <w:rPr>
          <w:rFonts w:asciiTheme="minorHAnsi" w:hAnsiTheme="minorHAnsi" w:cs="Arial"/>
        </w:rPr>
        <w:t>, tak jak to miało miejsce w roku 2013</w:t>
      </w:r>
      <w:r w:rsidRPr="00DC7B94">
        <w:rPr>
          <w:rFonts w:asciiTheme="minorHAnsi" w:hAnsiTheme="minorHAnsi" w:cs="Arial"/>
        </w:rPr>
        <w:t>.</w:t>
      </w:r>
    </w:p>
    <w:p w:rsidR="005C0542" w:rsidRPr="00C44985" w:rsidRDefault="005C0542" w:rsidP="00B91CCC">
      <w:pPr>
        <w:spacing w:after="0" w:line="240" w:lineRule="auto"/>
        <w:jc w:val="both"/>
        <w:rPr>
          <w:rFonts w:asciiTheme="minorHAnsi" w:hAnsiTheme="minorHAnsi" w:cs="Arial"/>
        </w:rPr>
      </w:pPr>
    </w:p>
    <w:p w:rsidR="005C0542" w:rsidRPr="00C44985" w:rsidRDefault="005C0542" w:rsidP="00B91CCC">
      <w:pPr>
        <w:spacing w:after="0" w:line="240" w:lineRule="auto"/>
        <w:jc w:val="both"/>
        <w:rPr>
          <w:rFonts w:asciiTheme="minorHAnsi" w:hAnsiTheme="minorHAnsi" w:cs="Arial"/>
          <w:color w:val="FF0000"/>
        </w:rPr>
      </w:pPr>
    </w:p>
    <w:p w:rsidR="009F7032" w:rsidRPr="00C44985" w:rsidRDefault="009F7032" w:rsidP="009F7032">
      <w:pPr>
        <w:pStyle w:val="Default"/>
        <w:jc w:val="both"/>
        <w:rPr>
          <w:rFonts w:asciiTheme="minorHAnsi" w:hAnsiTheme="minorHAnsi" w:cs="Arial"/>
          <w:color w:val="auto"/>
          <w:sz w:val="22"/>
          <w:szCs w:val="22"/>
        </w:rPr>
      </w:pPr>
      <w:r w:rsidRPr="00C44985">
        <w:rPr>
          <w:rFonts w:asciiTheme="minorHAnsi" w:hAnsiTheme="minorHAnsi" w:cs="Arial"/>
          <w:color w:val="auto"/>
          <w:sz w:val="22"/>
          <w:szCs w:val="22"/>
        </w:rPr>
        <w:t xml:space="preserve">Na potrzeby niniejszego dokumentu wyznaczono ilość wytworzonych odpadów komunalnych na terenie </w:t>
      </w:r>
      <w:r w:rsidR="00A104FC" w:rsidRPr="00C44985">
        <w:rPr>
          <w:rFonts w:asciiTheme="minorHAnsi" w:hAnsiTheme="minorHAnsi" w:cs="Arial"/>
          <w:color w:val="auto"/>
          <w:sz w:val="22"/>
          <w:szCs w:val="22"/>
        </w:rPr>
        <w:t>g</w:t>
      </w:r>
      <w:r w:rsidR="002738DF" w:rsidRPr="00C44985">
        <w:rPr>
          <w:rFonts w:asciiTheme="minorHAnsi" w:hAnsiTheme="minorHAnsi" w:cs="Arial"/>
          <w:color w:val="auto"/>
          <w:sz w:val="22"/>
          <w:szCs w:val="22"/>
        </w:rPr>
        <w:t xml:space="preserve">miny </w:t>
      </w:r>
      <w:r w:rsidR="005C056B" w:rsidRPr="00C44985">
        <w:rPr>
          <w:rFonts w:asciiTheme="minorHAnsi" w:hAnsiTheme="minorHAnsi" w:cs="Arial"/>
          <w:color w:val="auto"/>
          <w:sz w:val="22"/>
          <w:szCs w:val="22"/>
        </w:rPr>
        <w:t>Brzeg</w:t>
      </w:r>
      <w:r w:rsidRPr="00C44985">
        <w:rPr>
          <w:rFonts w:asciiTheme="minorHAnsi" w:hAnsiTheme="minorHAnsi" w:cs="Arial"/>
          <w:color w:val="auto"/>
          <w:sz w:val="22"/>
          <w:szCs w:val="22"/>
        </w:rPr>
        <w:t xml:space="preserve"> w 201</w:t>
      </w:r>
      <w:r w:rsidR="000C4AB3">
        <w:rPr>
          <w:rFonts w:asciiTheme="minorHAnsi" w:hAnsiTheme="minorHAnsi" w:cs="Arial"/>
          <w:color w:val="auto"/>
          <w:sz w:val="22"/>
          <w:szCs w:val="22"/>
        </w:rPr>
        <w:t>4</w:t>
      </w:r>
      <w:r w:rsidRPr="00C44985">
        <w:rPr>
          <w:rFonts w:asciiTheme="minorHAnsi" w:hAnsiTheme="minorHAnsi" w:cs="Arial"/>
          <w:color w:val="auto"/>
          <w:sz w:val="22"/>
          <w:szCs w:val="22"/>
        </w:rPr>
        <w:t xml:space="preserve"> r. </w:t>
      </w:r>
      <w:r w:rsidR="002738DF" w:rsidRPr="00C44985">
        <w:rPr>
          <w:rFonts w:asciiTheme="minorHAnsi" w:hAnsiTheme="minorHAnsi" w:cs="Arial"/>
          <w:color w:val="auto"/>
          <w:sz w:val="22"/>
          <w:szCs w:val="22"/>
        </w:rPr>
        <w:t>Jednostkow</w:t>
      </w:r>
      <w:r w:rsidR="005C056B" w:rsidRPr="00C44985">
        <w:rPr>
          <w:rFonts w:asciiTheme="minorHAnsi" w:hAnsiTheme="minorHAnsi" w:cs="Arial"/>
          <w:color w:val="auto"/>
          <w:sz w:val="22"/>
          <w:szCs w:val="22"/>
        </w:rPr>
        <w:t>y</w:t>
      </w:r>
      <w:r w:rsidRPr="00C44985">
        <w:rPr>
          <w:rFonts w:asciiTheme="minorHAnsi" w:hAnsiTheme="minorHAnsi" w:cs="Arial"/>
          <w:color w:val="auto"/>
          <w:sz w:val="22"/>
          <w:szCs w:val="22"/>
        </w:rPr>
        <w:t xml:space="preserve"> wskaźnik wytwarzania odpadów przyjęto na poziomie</w:t>
      </w:r>
      <w:r w:rsidR="002738DF" w:rsidRPr="00C44985">
        <w:rPr>
          <w:rFonts w:asciiTheme="minorHAnsi" w:hAnsiTheme="minorHAnsi" w:cs="Arial"/>
          <w:color w:val="auto"/>
          <w:sz w:val="22"/>
          <w:szCs w:val="22"/>
        </w:rPr>
        <w:t>:</w:t>
      </w:r>
      <w:r w:rsidRPr="00C44985">
        <w:rPr>
          <w:rFonts w:asciiTheme="minorHAnsi" w:hAnsiTheme="minorHAnsi" w:cs="Arial"/>
          <w:color w:val="auto"/>
          <w:sz w:val="22"/>
          <w:szCs w:val="22"/>
        </w:rPr>
        <w:t xml:space="preserve"> </w:t>
      </w:r>
      <w:r w:rsidR="000C4AB3">
        <w:rPr>
          <w:rFonts w:asciiTheme="minorHAnsi" w:hAnsiTheme="minorHAnsi" w:cs="Arial"/>
          <w:color w:val="auto"/>
          <w:sz w:val="22"/>
          <w:szCs w:val="22"/>
        </w:rPr>
        <w:lastRenderedPageBreak/>
        <w:t>0,3736</w:t>
      </w:r>
      <w:r w:rsidR="002738DF" w:rsidRPr="00C44985">
        <w:rPr>
          <w:rFonts w:asciiTheme="minorHAnsi" w:hAnsiTheme="minorHAnsi" w:cs="Arial"/>
          <w:color w:val="auto"/>
          <w:sz w:val="22"/>
          <w:szCs w:val="22"/>
        </w:rPr>
        <w:t> Mg/M/rok</w:t>
      </w:r>
      <w:r w:rsidR="005C056B" w:rsidRPr="00C44985">
        <w:rPr>
          <w:rFonts w:asciiTheme="minorHAnsi" w:hAnsiTheme="minorHAnsi" w:cs="Arial"/>
          <w:color w:val="auto"/>
          <w:sz w:val="22"/>
          <w:szCs w:val="22"/>
        </w:rPr>
        <w:t>,</w:t>
      </w:r>
      <w:r w:rsidRPr="00C44985">
        <w:rPr>
          <w:rFonts w:asciiTheme="minorHAnsi" w:hAnsiTheme="minorHAnsi" w:cs="Arial"/>
          <w:color w:val="auto"/>
          <w:sz w:val="22"/>
          <w:szCs w:val="22"/>
        </w:rPr>
        <w:t xml:space="preserve"> czyli zgodnie z Krajowym Planem Gospodarki Odpadami 2014 (KPGO 2014) oraz </w:t>
      </w:r>
      <w:r w:rsidRPr="00C44985">
        <w:rPr>
          <w:rStyle w:val="FontStyle47"/>
          <w:rFonts w:asciiTheme="minorHAnsi" w:hAnsiTheme="minorHAnsi" w:cs="Arial"/>
          <w:color w:val="auto"/>
        </w:rPr>
        <w:t xml:space="preserve">Planem </w:t>
      </w:r>
      <w:r w:rsidR="007763B6" w:rsidRPr="00C44985">
        <w:rPr>
          <w:rFonts w:asciiTheme="minorHAnsi" w:hAnsiTheme="minorHAnsi" w:cs="Arial"/>
          <w:color w:val="auto"/>
          <w:spacing w:val="-6"/>
          <w:sz w:val="22"/>
          <w:szCs w:val="22"/>
        </w:rPr>
        <w:t xml:space="preserve">Gospodarki Odpadami dla Województwa </w:t>
      </w:r>
      <w:r w:rsidR="000C4AB3">
        <w:rPr>
          <w:rFonts w:asciiTheme="minorHAnsi" w:hAnsiTheme="minorHAnsi" w:cs="Arial"/>
          <w:color w:val="auto"/>
          <w:spacing w:val="-6"/>
          <w:sz w:val="22"/>
          <w:szCs w:val="22"/>
        </w:rPr>
        <w:t>Dolnośląskiego</w:t>
      </w:r>
      <w:r w:rsidR="007763B6" w:rsidRPr="00C44985">
        <w:rPr>
          <w:rFonts w:asciiTheme="minorHAnsi" w:hAnsiTheme="minorHAnsi" w:cs="Arial"/>
          <w:color w:val="auto"/>
          <w:spacing w:val="-6"/>
          <w:sz w:val="22"/>
          <w:szCs w:val="22"/>
        </w:rPr>
        <w:t xml:space="preserve"> na lata 2012-2017</w:t>
      </w:r>
      <w:r w:rsidRPr="00C44985">
        <w:rPr>
          <w:rStyle w:val="FontStyle47"/>
          <w:rFonts w:asciiTheme="minorHAnsi" w:hAnsiTheme="minorHAnsi" w:cs="Arial"/>
          <w:color w:val="auto"/>
        </w:rPr>
        <w:t xml:space="preserve"> (PGOW</w:t>
      </w:r>
      <w:r w:rsidR="000C4AB3">
        <w:rPr>
          <w:rStyle w:val="FontStyle47"/>
          <w:rFonts w:asciiTheme="minorHAnsi" w:hAnsiTheme="minorHAnsi" w:cs="Arial"/>
          <w:color w:val="auto"/>
        </w:rPr>
        <w:t>D</w:t>
      </w:r>
      <w:r w:rsidRPr="00C44985">
        <w:rPr>
          <w:rStyle w:val="FontStyle47"/>
          <w:rFonts w:asciiTheme="minorHAnsi" w:hAnsiTheme="minorHAnsi" w:cs="Arial"/>
          <w:color w:val="auto"/>
        </w:rPr>
        <w:t xml:space="preserve"> 201</w:t>
      </w:r>
      <w:r w:rsidR="007763B6" w:rsidRPr="00C44985">
        <w:rPr>
          <w:rStyle w:val="FontStyle47"/>
          <w:rFonts w:asciiTheme="minorHAnsi" w:hAnsiTheme="minorHAnsi" w:cs="Arial"/>
          <w:color w:val="auto"/>
        </w:rPr>
        <w:t>2-2017</w:t>
      </w:r>
      <w:r w:rsidRPr="00C44985">
        <w:rPr>
          <w:rStyle w:val="FontStyle47"/>
          <w:rFonts w:asciiTheme="minorHAnsi" w:hAnsiTheme="minorHAnsi" w:cs="Arial"/>
          <w:color w:val="auto"/>
        </w:rPr>
        <w:t xml:space="preserve">). </w:t>
      </w:r>
      <w:r w:rsidRPr="00C44985">
        <w:rPr>
          <w:rFonts w:asciiTheme="minorHAnsi" w:hAnsiTheme="minorHAnsi" w:cs="Arial"/>
          <w:color w:val="auto"/>
          <w:sz w:val="22"/>
          <w:szCs w:val="22"/>
        </w:rPr>
        <w:t xml:space="preserve">Wytworzone odpady komunalne oszacowano na poziomie </w:t>
      </w:r>
      <w:r w:rsidR="00A203E0" w:rsidRPr="00C44985">
        <w:rPr>
          <w:rStyle w:val="A5"/>
          <w:rFonts w:asciiTheme="minorHAnsi" w:hAnsiTheme="minorHAnsi" w:cs="Arial"/>
          <w:b/>
          <w:color w:val="auto"/>
          <w:sz w:val="22"/>
          <w:szCs w:val="22"/>
        </w:rPr>
        <w:t>13</w:t>
      </w:r>
      <w:r w:rsidR="000C4AB3">
        <w:rPr>
          <w:rStyle w:val="A5"/>
          <w:rFonts w:asciiTheme="minorHAnsi" w:hAnsiTheme="minorHAnsi" w:cs="Arial"/>
          <w:b/>
          <w:color w:val="auto"/>
          <w:sz w:val="22"/>
          <w:szCs w:val="22"/>
        </w:rPr>
        <w:t> </w:t>
      </w:r>
      <w:r w:rsidR="00A203E0" w:rsidRPr="00C44985">
        <w:rPr>
          <w:rStyle w:val="A5"/>
          <w:rFonts w:asciiTheme="minorHAnsi" w:hAnsiTheme="minorHAnsi" w:cs="Arial"/>
          <w:b/>
          <w:color w:val="auto"/>
          <w:sz w:val="22"/>
          <w:szCs w:val="22"/>
        </w:rPr>
        <w:t>2</w:t>
      </w:r>
      <w:r w:rsidR="000C4AB3">
        <w:rPr>
          <w:rStyle w:val="A5"/>
          <w:rFonts w:asciiTheme="minorHAnsi" w:hAnsiTheme="minorHAnsi" w:cs="Arial"/>
          <w:b/>
          <w:color w:val="auto"/>
          <w:sz w:val="22"/>
          <w:szCs w:val="22"/>
        </w:rPr>
        <w:t>87,0</w:t>
      </w:r>
      <w:r w:rsidR="00A203E0" w:rsidRPr="00C44985">
        <w:rPr>
          <w:rStyle w:val="A5"/>
          <w:rFonts w:asciiTheme="minorHAnsi" w:hAnsiTheme="minorHAnsi" w:cs="Arial"/>
          <w:b/>
          <w:color w:val="auto"/>
          <w:sz w:val="22"/>
          <w:szCs w:val="22"/>
        </w:rPr>
        <w:t>8</w:t>
      </w:r>
      <w:r w:rsidRPr="00C44985">
        <w:rPr>
          <w:rFonts w:asciiTheme="minorHAnsi" w:hAnsiTheme="minorHAnsi" w:cs="Arial"/>
          <w:b/>
          <w:color w:val="auto"/>
          <w:sz w:val="22"/>
          <w:szCs w:val="22"/>
        </w:rPr>
        <w:t xml:space="preserve"> Mg</w:t>
      </w:r>
      <w:r w:rsidRPr="00C44985">
        <w:rPr>
          <w:rFonts w:asciiTheme="minorHAnsi" w:hAnsiTheme="minorHAnsi" w:cs="Arial"/>
          <w:color w:val="auto"/>
          <w:sz w:val="22"/>
          <w:szCs w:val="22"/>
        </w:rPr>
        <w:t>.</w:t>
      </w:r>
    </w:p>
    <w:p w:rsidR="009F7032" w:rsidRPr="00C44985" w:rsidRDefault="009F7032" w:rsidP="009F7032">
      <w:pPr>
        <w:pStyle w:val="Default"/>
        <w:jc w:val="both"/>
        <w:rPr>
          <w:rFonts w:asciiTheme="minorHAnsi" w:hAnsiTheme="minorHAnsi" w:cs="Arial"/>
          <w:color w:val="auto"/>
          <w:sz w:val="22"/>
          <w:szCs w:val="22"/>
        </w:rPr>
      </w:pPr>
    </w:p>
    <w:p w:rsidR="004B1D68" w:rsidRPr="00C44985" w:rsidRDefault="009F7032" w:rsidP="004B1D68">
      <w:pPr>
        <w:pStyle w:val="Default"/>
        <w:jc w:val="both"/>
        <w:rPr>
          <w:rFonts w:asciiTheme="minorHAnsi" w:hAnsiTheme="minorHAnsi" w:cs="Arial"/>
          <w:color w:val="auto"/>
          <w:sz w:val="22"/>
          <w:szCs w:val="22"/>
        </w:rPr>
      </w:pPr>
      <w:r w:rsidRPr="00C44985">
        <w:rPr>
          <w:rFonts w:asciiTheme="minorHAnsi" w:hAnsiTheme="minorHAnsi" w:cs="Arial"/>
          <w:color w:val="auto"/>
          <w:sz w:val="22"/>
          <w:szCs w:val="22"/>
        </w:rPr>
        <w:t>Wspomnian</w:t>
      </w:r>
      <w:r w:rsidR="0026521C" w:rsidRPr="00C44985">
        <w:rPr>
          <w:rFonts w:asciiTheme="minorHAnsi" w:hAnsiTheme="minorHAnsi" w:cs="Arial"/>
          <w:color w:val="auto"/>
          <w:sz w:val="22"/>
          <w:szCs w:val="22"/>
        </w:rPr>
        <w:t>ą</w:t>
      </w:r>
      <w:r w:rsidRPr="00C44985">
        <w:rPr>
          <w:rFonts w:asciiTheme="minorHAnsi" w:hAnsiTheme="minorHAnsi" w:cs="Arial"/>
          <w:color w:val="auto"/>
          <w:sz w:val="22"/>
          <w:szCs w:val="22"/>
        </w:rPr>
        <w:t xml:space="preserve"> wartoś</w:t>
      </w:r>
      <w:r w:rsidR="0026521C" w:rsidRPr="00C44985">
        <w:rPr>
          <w:rFonts w:asciiTheme="minorHAnsi" w:hAnsiTheme="minorHAnsi" w:cs="Arial"/>
          <w:color w:val="auto"/>
          <w:sz w:val="22"/>
          <w:szCs w:val="22"/>
        </w:rPr>
        <w:t>ć</w:t>
      </w:r>
      <w:r w:rsidRPr="00C44985">
        <w:rPr>
          <w:rFonts w:asciiTheme="minorHAnsi" w:hAnsiTheme="minorHAnsi" w:cs="Arial"/>
          <w:color w:val="auto"/>
          <w:sz w:val="22"/>
          <w:szCs w:val="22"/>
        </w:rPr>
        <w:t xml:space="preserve"> zestawiono w poniższej tabeli wraz z </w:t>
      </w:r>
      <w:r w:rsidR="00E05704" w:rsidRPr="00C44985">
        <w:rPr>
          <w:rFonts w:asciiTheme="minorHAnsi" w:hAnsiTheme="minorHAnsi" w:cs="Arial"/>
          <w:color w:val="auto"/>
          <w:sz w:val="22"/>
          <w:szCs w:val="22"/>
        </w:rPr>
        <w:t xml:space="preserve">faktyczną ilością odpadów komunalnych odebranych z obszaru </w:t>
      </w:r>
      <w:r w:rsidR="007763B6" w:rsidRPr="00C44985">
        <w:rPr>
          <w:rFonts w:asciiTheme="minorHAnsi" w:hAnsiTheme="minorHAnsi" w:cs="Arial"/>
          <w:color w:val="auto"/>
          <w:sz w:val="22"/>
          <w:szCs w:val="22"/>
        </w:rPr>
        <w:t>g</w:t>
      </w:r>
      <w:r w:rsidR="0026521C" w:rsidRPr="00C44985">
        <w:rPr>
          <w:rFonts w:asciiTheme="minorHAnsi" w:hAnsiTheme="minorHAnsi" w:cs="Arial"/>
          <w:color w:val="auto"/>
          <w:sz w:val="22"/>
          <w:szCs w:val="22"/>
        </w:rPr>
        <w:t xml:space="preserve">miny </w:t>
      </w:r>
      <w:r w:rsidR="005C056B" w:rsidRPr="00C44985">
        <w:rPr>
          <w:rFonts w:asciiTheme="minorHAnsi" w:hAnsiTheme="minorHAnsi" w:cs="Arial"/>
          <w:color w:val="auto"/>
          <w:sz w:val="22"/>
          <w:szCs w:val="22"/>
        </w:rPr>
        <w:t>Brzeg</w:t>
      </w:r>
      <w:r w:rsidR="0026521C" w:rsidRPr="00C44985">
        <w:rPr>
          <w:rFonts w:asciiTheme="minorHAnsi" w:hAnsiTheme="minorHAnsi" w:cs="Arial"/>
          <w:color w:val="auto"/>
          <w:sz w:val="22"/>
          <w:szCs w:val="22"/>
        </w:rPr>
        <w:t>.</w:t>
      </w:r>
      <w:r w:rsidR="004B1D68" w:rsidRPr="00C44985">
        <w:rPr>
          <w:rFonts w:asciiTheme="minorHAnsi" w:hAnsiTheme="minorHAnsi" w:cs="Arial"/>
          <w:color w:val="auto"/>
          <w:sz w:val="22"/>
          <w:szCs w:val="22"/>
        </w:rPr>
        <w:t xml:space="preserve"> W podanych ilościach nie uwzględnia się odpadów budowlanych i rozbiórkowych z grupy 17, ponieważ nie należą one do składu morf</w:t>
      </w:r>
      <w:r w:rsidR="00330CF2">
        <w:rPr>
          <w:rFonts w:asciiTheme="minorHAnsi" w:hAnsiTheme="minorHAnsi" w:cs="Arial"/>
          <w:color w:val="auto"/>
          <w:sz w:val="22"/>
          <w:szCs w:val="22"/>
        </w:rPr>
        <w:t>ologicznego odpadów komunalnych.</w:t>
      </w:r>
    </w:p>
    <w:p w:rsidR="009F7032" w:rsidRPr="00C44985" w:rsidRDefault="009F7032" w:rsidP="009F7032">
      <w:pPr>
        <w:pStyle w:val="Default"/>
        <w:jc w:val="both"/>
        <w:rPr>
          <w:rFonts w:asciiTheme="minorHAnsi" w:hAnsiTheme="minorHAnsi" w:cs="Arial"/>
          <w:color w:val="auto"/>
          <w:sz w:val="22"/>
          <w:szCs w:val="22"/>
        </w:rPr>
      </w:pPr>
    </w:p>
    <w:p w:rsidR="009F7032" w:rsidRPr="00C44985" w:rsidRDefault="009F7032" w:rsidP="009F7032">
      <w:pPr>
        <w:pStyle w:val="Default"/>
        <w:jc w:val="both"/>
        <w:rPr>
          <w:rFonts w:asciiTheme="minorHAnsi" w:hAnsiTheme="minorHAnsi" w:cs="Arial"/>
          <w:color w:val="auto"/>
          <w:sz w:val="22"/>
          <w:szCs w:val="22"/>
        </w:rPr>
      </w:pPr>
      <w:bookmarkStart w:id="65" w:name="_Toc387411289"/>
      <w:r w:rsidRPr="00C44985">
        <w:rPr>
          <w:rFonts w:asciiTheme="minorHAnsi" w:hAnsiTheme="minorHAnsi" w:cs="Arial"/>
          <w:b/>
          <w:bCs/>
          <w:i/>
          <w:color w:val="auto"/>
          <w:sz w:val="22"/>
          <w:szCs w:val="22"/>
        </w:rPr>
        <w:t xml:space="preserve">Tabela </w:t>
      </w:r>
      <w:r w:rsidR="00A32791">
        <w:rPr>
          <w:rFonts w:asciiTheme="minorHAnsi" w:hAnsiTheme="minorHAnsi" w:cs="Arial"/>
          <w:b/>
          <w:bCs/>
          <w:i/>
          <w:color w:val="auto"/>
          <w:sz w:val="22"/>
          <w:szCs w:val="22"/>
        </w:rPr>
        <w:t>11</w:t>
      </w:r>
      <w:r w:rsidRPr="00C44985">
        <w:rPr>
          <w:rFonts w:asciiTheme="minorHAnsi" w:hAnsiTheme="minorHAnsi" w:cs="Arial"/>
          <w:b/>
          <w:bCs/>
          <w:i/>
          <w:color w:val="auto"/>
          <w:sz w:val="22"/>
          <w:szCs w:val="22"/>
        </w:rPr>
        <w:t xml:space="preserve">. </w:t>
      </w:r>
      <w:r w:rsidRPr="00C44985">
        <w:rPr>
          <w:rFonts w:asciiTheme="minorHAnsi" w:hAnsiTheme="minorHAnsi" w:cs="Arial"/>
          <w:bCs/>
          <w:i/>
          <w:color w:val="auto"/>
          <w:sz w:val="22"/>
          <w:szCs w:val="22"/>
        </w:rPr>
        <w:t>Porównanie ilości wytworzonych i odebranych odpadów komunalnych</w:t>
      </w:r>
      <w:bookmarkEnd w:id="65"/>
      <w:r w:rsidRPr="00C44985">
        <w:rPr>
          <w:rFonts w:asciiTheme="minorHAnsi" w:hAnsiTheme="minorHAnsi" w:cs="Arial"/>
          <w:bCs/>
          <w:i/>
          <w:color w:val="auto"/>
          <w:sz w:val="22"/>
          <w:szCs w:val="22"/>
        </w:rPr>
        <w:t xml:space="preserve"> </w:t>
      </w:r>
    </w:p>
    <w:p w:rsidR="009F7032" w:rsidRPr="00C44985" w:rsidRDefault="009F7032" w:rsidP="009F7032">
      <w:pPr>
        <w:pStyle w:val="Default"/>
        <w:jc w:val="both"/>
        <w:rPr>
          <w:rFonts w:asciiTheme="minorHAnsi" w:hAnsiTheme="minorHAnsi" w:cs="Arial"/>
          <w:color w:val="auto"/>
          <w:sz w:val="22"/>
          <w:szCs w:val="22"/>
        </w:rPr>
      </w:pPr>
    </w:p>
    <w:tbl>
      <w:tblPr>
        <w:tblW w:w="4992" w:type="dxa"/>
        <w:jc w:val="center"/>
        <w:tblInd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2496"/>
      </w:tblGrid>
      <w:tr w:rsidR="0026521C" w:rsidRPr="00C44985" w:rsidTr="0026521C">
        <w:trPr>
          <w:cantSplit/>
          <w:trHeight w:val="470"/>
          <w:tblHeader/>
          <w:jc w:val="center"/>
        </w:trPr>
        <w:tc>
          <w:tcPr>
            <w:tcW w:w="2496" w:type="dxa"/>
            <w:shd w:val="pct5" w:color="auto" w:fill="auto"/>
            <w:vAlign w:val="center"/>
          </w:tcPr>
          <w:p w:rsidR="0026521C" w:rsidRPr="00C44985" w:rsidRDefault="0026521C" w:rsidP="003900A5">
            <w:pPr>
              <w:spacing w:after="0" w:line="240" w:lineRule="auto"/>
              <w:jc w:val="center"/>
              <w:rPr>
                <w:rFonts w:asciiTheme="minorHAnsi" w:hAnsiTheme="minorHAnsi" w:cs="Arial"/>
                <w:b/>
                <w:sz w:val="20"/>
                <w:szCs w:val="20"/>
              </w:rPr>
            </w:pPr>
            <w:r w:rsidRPr="00C44985">
              <w:rPr>
                <w:rFonts w:asciiTheme="minorHAnsi" w:hAnsiTheme="minorHAnsi" w:cs="Arial"/>
                <w:b/>
                <w:sz w:val="20"/>
                <w:szCs w:val="20"/>
              </w:rPr>
              <w:t>Oszacowana ilość odpadów wytworzonych w 201</w:t>
            </w:r>
            <w:r w:rsidR="000C4AB3">
              <w:rPr>
                <w:rFonts w:asciiTheme="minorHAnsi" w:hAnsiTheme="minorHAnsi" w:cs="Arial"/>
                <w:b/>
                <w:sz w:val="20"/>
                <w:szCs w:val="20"/>
              </w:rPr>
              <w:t>4</w:t>
            </w:r>
            <w:r w:rsidRPr="00C44985">
              <w:rPr>
                <w:rFonts w:asciiTheme="minorHAnsi" w:hAnsiTheme="minorHAnsi" w:cs="Arial"/>
                <w:b/>
                <w:sz w:val="20"/>
                <w:szCs w:val="20"/>
              </w:rPr>
              <w:t xml:space="preserve"> r. </w:t>
            </w:r>
          </w:p>
          <w:p w:rsidR="0026521C" w:rsidRPr="00C44985" w:rsidRDefault="0026521C" w:rsidP="003900A5">
            <w:pPr>
              <w:spacing w:after="0" w:line="240" w:lineRule="auto"/>
              <w:jc w:val="center"/>
              <w:rPr>
                <w:rFonts w:asciiTheme="minorHAnsi" w:hAnsiTheme="minorHAnsi" w:cs="Arial"/>
                <w:b/>
                <w:sz w:val="20"/>
                <w:szCs w:val="20"/>
              </w:rPr>
            </w:pPr>
            <w:r w:rsidRPr="00C44985">
              <w:rPr>
                <w:rFonts w:asciiTheme="minorHAnsi" w:hAnsiTheme="minorHAnsi" w:cs="Arial"/>
                <w:b/>
                <w:sz w:val="20"/>
                <w:szCs w:val="20"/>
              </w:rPr>
              <w:t>[Mg]</w:t>
            </w:r>
          </w:p>
        </w:tc>
        <w:tc>
          <w:tcPr>
            <w:tcW w:w="2496" w:type="dxa"/>
            <w:shd w:val="pct5" w:color="auto" w:fill="auto"/>
            <w:vAlign w:val="center"/>
          </w:tcPr>
          <w:p w:rsidR="0026521C" w:rsidRPr="00C44985" w:rsidRDefault="0026521C" w:rsidP="003900A5">
            <w:pPr>
              <w:spacing w:after="0" w:line="240" w:lineRule="auto"/>
              <w:jc w:val="center"/>
              <w:rPr>
                <w:rFonts w:asciiTheme="minorHAnsi" w:hAnsiTheme="minorHAnsi" w:cs="Arial"/>
                <w:b/>
                <w:sz w:val="20"/>
                <w:szCs w:val="20"/>
              </w:rPr>
            </w:pPr>
            <w:r w:rsidRPr="00C44985">
              <w:rPr>
                <w:rFonts w:asciiTheme="minorHAnsi" w:hAnsiTheme="minorHAnsi" w:cs="Arial"/>
                <w:b/>
                <w:sz w:val="20"/>
                <w:szCs w:val="20"/>
              </w:rPr>
              <w:t>Ilość odpadów komunalnych odebrana w 201</w:t>
            </w:r>
            <w:r w:rsidR="000C4AB3">
              <w:rPr>
                <w:rFonts w:asciiTheme="minorHAnsi" w:hAnsiTheme="minorHAnsi" w:cs="Arial"/>
                <w:b/>
                <w:sz w:val="20"/>
                <w:szCs w:val="20"/>
              </w:rPr>
              <w:t>4</w:t>
            </w:r>
            <w:r w:rsidRPr="00C44985">
              <w:rPr>
                <w:rFonts w:asciiTheme="minorHAnsi" w:hAnsiTheme="minorHAnsi" w:cs="Arial"/>
                <w:b/>
                <w:sz w:val="20"/>
                <w:szCs w:val="20"/>
              </w:rPr>
              <w:t xml:space="preserve"> r.</w:t>
            </w:r>
          </w:p>
          <w:p w:rsidR="0026521C" w:rsidRPr="00C44985" w:rsidRDefault="0026521C" w:rsidP="003900A5">
            <w:pPr>
              <w:spacing w:after="0" w:line="240" w:lineRule="auto"/>
              <w:jc w:val="center"/>
              <w:rPr>
                <w:rFonts w:asciiTheme="minorHAnsi" w:hAnsiTheme="minorHAnsi" w:cs="Arial"/>
                <w:b/>
                <w:sz w:val="20"/>
                <w:szCs w:val="20"/>
              </w:rPr>
            </w:pPr>
            <w:r w:rsidRPr="00C44985">
              <w:rPr>
                <w:rFonts w:asciiTheme="minorHAnsi" w:hAnsiTheme="minorHAnsi" w:cs="Arial"/>
                <w:b/>
                <w:sz w:val="20"/>
                <w:szCs w:val="20"/>
              </w:rPr>
              <w:t>[Mg]</w:t>
            </w:r>
          </w:p>
        </w:tc>
      </w:tr>
      <w:tr w:rsidR="0026521C" w:rsidRPr="00C44985" w:rsidTr="0026521C">
        <w:trPr>
          <w:cantSplit/>
          <w:trHeight w:val="371"/>
          <w:jc w:val="center"/>
        </w:trPr>
        <w:tc>
          <w:tcPr>
            <w:tcW w:w="2496" w:type="dxa"/>
            <w:vAlign w:val="center"/>
          </w:tcPr>
          <w:p w:rsidR="0026521C" w:rsidRPr="00C44985" w:rsidRDefault="00652AA3" w:rsidP="000C4AB3">
            <w:pPr>
              <w:spacing w:after="0" w:line="240" w:lineRule="auto"/>
              <w:jc w:val="center"/>
              <w:rPr>
                <w:rFonts w:asciiTheme="minorHAnsi" w:hAnsiTheme="minorHAnsi" w:cs="Arial"/>
                <w:sz w:val="20"/>
                <w:szCs w:val="20"/>
              </w:rPr>
            </w:pPr>
            <w:r w:rsidRPr="00C44985">
              <w:rPr>
                <w:rStyle w:val="A5"/>
                <w:rFonts w:asciiTheme="minorHAnsi" w:hAnsiTheme="minorHAnsi" w:cs="Arial"/>
                <w:color w:val="auto"/>
                <w:sz w:val="20"/>
                <w:szCs w:val="20"/>
              </w:rPr>
              <w:t>13</w:t>
            </w:r>
            <w:r w:rsidR="000C4AB3">
              <w:rPr>
                <w:rStyle w:val="A5"/>
                <w:rFonts w:asciiTheme="minorHAnsi" w:hAnsiTheme="minorHAnsi" w:cs="Arial"/>
                <w:color w:val="auto"/>
                <w:sz w:val="20"/>
                <w:szCs w:val="20"/>
              </w:rPr>
              <w:t> </w:t>
            </w:r>
            <w:r w:rsidRPr="00C44985">
              <w:rPr>
                <w:rStyle w:val="A5"/>
                <w:rFonts w:asciiTheme="minorHAnsi" w:hAnsiTheme="minorHAnsi" w:cs="Arial"/>
                <w:color w:val="auto"/>
                <w:sz w:val="20"/>
                <w:szCs w:val="20"/>
              </w:rPr>
              <w:t>2</w:t>
            </w:r>
            <w:r w:rsidR="000C4AB3">
              <w:rPr>
                <w:rStyle w:val="A5"/>
                <w:rFonts w:asciiTheme="minorHAnsi" w:hAnsiTheme="minorHAnsi" w:cs="Arial"/>
                <w:color w:val="auto"/>
                <w:sz w:val="20"/>
                <w:szCs w:val="20"/>
              </w:rPr>
              <w:t>87,08</w:t>
            </w:r>
          </w:p>
        </w:tc>
        <w:tc>
          <w:tcPr>
            <w:tcW w:w="2496" w:type="dxa"/>
            <w:shd w:val="clear" w:color="auto" w:fill="auto"/>
            <w:vAlign w:val="center"/>
          </w:tcPr>
          <w:p w:rsidR="0026521C" w:rsidRPr="00D82FEA" w:rsidRDefault="00D82FEA" w:rsidP="000C4AB3">
            <w:pPr>
              <w:spacing w:after="0" w:line="240" w:lineRule="auto"/>
              <w:jc w:val="center"/>
              <w:rPr>
                <w:rFonts w:asciiTheme="minorHAnsi" w:hAnsiTheme="minorHAnsi" w:cs="Arial"/>
                <w:sz w:val="20"/>
                <w:szCs w:val="20"/>
              </w:rPr>
            </w:pPr>
            <w:r w:rsidRPr="00D82FEA">
              <w:rPr>
                <w:rFonts w:asciiTheme="minorHAnsi" w:hAnsiTheme="minorHAnsi" w:cs="Arial"/>
                <w:sz w:val="20"/>
                <w:szCs w:val="20"/>
              </w:rPr>
              <w:t>10178,8</w:t>
            </w:r>
          </w:p>
        </w:tc>
      </w:tr>
    </w:tbl>
    <w:p w:rsidR="009F7032" w:rsidRPr="00C44985" w:rsidRDefault="009F7032" w:rsidP="009F7032">
      <w:pPr>
        <w:pStyle w:val="Default"/>
        <w:jc w:val="both"/>
        <w:rPr>
          <w:rFonts w:asciiTheme="minorHAnsi" w:hAnsiTheme="minorHAnsi" w:cs="Arial"/>
          <w:color w:val="auto"/>
          <w:sz w:val="22"/>
          <w:szCs w:val="22"/>
        </w:rPr>
      </w:pPr>
    </w:p>
    <w:p w:rsidR="00E05704" w:rsidRPr="00C44985" w:rsidRDefault="00E05704" w:rsidP="009F7032">
      <w:pPr>
        <w:pStyle w:val="Default"/>
        <w:jc w:val="both"/>
        <w:rPr>
          <w:rFonts w:asciiTheme="minorHAnsi" w:hAnsiTheme="minorHAnsi" w:cs="Arial"/>
          <w:color w:val="auto"/>
          <w:sz w:val="22"/>
          <w:szCs w:val="22"/>
        </w:rPr>
      </w:pPr>
      <w:r w:rsidRPr="00C44985">
        <w:rPr>
          <w:rFonts w:asciiTheme="minorHAnsi" w:hAnsiTheme="minorHAnsi" w:cs="Arial"/>
          <w:color w:val="auto"/>
          <w:sz w:val="22"/>
          <w:szCs w:val="22"/>
        </w:rPr>
        <w:t xml:space="preserve">Na podstawie danych z tabeli można zauważyć, że ilość odpadów odebranych z terenu </w:t>
      </w:r>
      <w:r w:rsidR="007335EB" w:rsidRPr="00C44985">
        <w:rPr>
          <w:rFonts w:asciiTheme="minorHAnsi" w:hAnsiTheme="minorHAnsi" w:cs="Arial"/>
          <w:color w:val="auto"/>
          <w:sz w:val="22"/>
          <w:szCs w:val="22"/>
        </w:rPr>
        <w:t>g</w:t>
      </w:r>
      <w:r w:rsidR="00C56EF3" w:rsidRPr="00C44985">
        <w:rPr>
          <w:rFonts w:asciiTheme="minorHAnsi" w:hAnsiTheme="minorHAnsi" w:cs="Arial"/>
          <w:color w:val="auto"/>
          <w:sz w:val="22"/>
          <w:szCs w:val="22"/>
        </w:rPr>
        <w:t xml:space="preserve">miny </w:t>
      </w:r>
      <w:r w:rsidR="005C056B" w:rsidRPr="00C44985">
        <w:rPr>
          <w:rFonts w:asciiTheme="minorHAnsi" w:hAnsiTheme="minorHAnsi" w:cs="Arial"/>
          <w:color w:val="auto"/>
          <w:sz w:val="22"/>
          <w:szCs w:val="22"/>
        </w:rPr>
        <w:t>Brzeg</w:t>
      </w:r>
      <w:r w:rsidRPr="00C44985">
        <w:rPr>
          <w:rFonts w:asciiTheme="minorHAnsi" w:hAnsiTheme="minorHAnsi" w:cs="Arial"/>
          <w:color w:val="auto"/>
          <w:sz w:val="22"/>
          <w:szCs w:val="22"/>
        </w:rPr>
        <w:t xml:space="preserve"> jest </w:t>
      </w:r>
      <w:r w:rsidR="00C56EF3" w:rsidRPr="00C44985">
        <w:rPr>
          <w:rFonts w:asciiTheme="minorHAnsi" w:hAnsiTheme="minorHAnsi" w:cs="Arial"/>
          <w:color w:val="auto"/>
          <w:sz w:val="22"/>
          <w:szCs w:val="22"/>
        </w:rPr>
        <w:t>niższa</w:t>
      </w:r>
      <w:r w:rsidR="00C62D74">
        <w:rPr>
          <w:rFonts w:asciiTheme="minorHAnsi" w:hAnsiTheme="minorHAnsi" w:cs="Arial"/>
          <w:color w:val="auto"/>
          <w:sz w:val="22"/>
          <w:szCs w:val="22"/>
        </w:rPr>
        <w:t xml:space="preserve"> o ok. </w:t>
      </w:r>
      <w:r w:rsidR="00D82FEA">
        <w:rPr>
          <w:rFonts w:asciiTheme="minorHAnsi" w:hAnsiTheme="minorHAnsi" w:cs="Arial"/>
          <w:color w:val="auto"/>
          <w:sz w:val="22"/>
          <w:szCs w:val="22"/>
        </w:rPr>
        <w:t xml:space="preserve">23% </w:t>
      </w:r>
      <w:r w:rsidRPr="00C44985">
        <w:rPr>
          <w:rFonts w:asciiTheme="minorHAnsi" w:hAnsiTheme="minorHAnsi" w:cs="Arial"/>
          <w:color w:val="auto"/>
          <w:sz w:val="22"/>
          <w:szCs w:val="22"/>
        </w:rPr>
        <w:t xml:space="preserve">od wyliczonej </w:t>
      </w:r>
      <w:r w:rsidR="005F032E">
        <w:rPr>
          <w:rFonts w:asciiTheme="minorHAnsi" w:hAnsiTheme="minorHAnsi" w:cs="Arial"/>
          <w:color w:val="auto"/>
          <w:sz w:val="22"/>
          <w:szCs w:val="22"/>
        </w:rPr>
        <w:t>statystycznie</w:t>
      </w:r>
      <w:r w:rsidRPr="00C44985">
        <w:rPr>
          <w:rFonts w:asciiTheme="minorHAnsi" w:hAnsiTheme="minorHAnsi" w:cs="Arial"/>
          <w:color w:val="auto"/>
          <w:sz w:val="22"/>
          <w:szCs w:val="22"/>
        </w:rPr>
        <w:t xml:space="preserve"> wytworzonej ilości odpadów</w:t>
      </w:r>
      <w:r w:rsidR="00C56EF3" w:rsidRPr="00C44985">
        <w:rPr>
          <w:rFonts w:asciiTheme="minorHAnsi" w:hAnsiTheme="minorHAnsi" w:cs="Arial"/>
          <w:color w:val="auto"/>
          <w:sz w:val="22"/>
          <w:szCs w:val="22"/>
        </w:rPr>
        <w:t xml:space="preserve"> komunalnych</w:t>
      </w:r>
      <w:r w:rsidRPr="00C44985">
        <w:rPr>
          <w:rFonts w:asciiTheme="minorHAnsi" w:hAnsiTheme="minorHAnsi" w:cs="Arial"/>
          <w:color w:val="auto"/>
          <w:sz w:val="22"/>
          <w:szCs w:val="22"/>
        </w:rPr>
        <w:t>.</w:t>
      </w:r>
    </w:p>
    <w:p w:rsidR="009F7032" w:rsidRDefault="007B47BD" w:rsidP="009F7032">
      <w:pPr>
        <w:pStyle w:val="Default"/>
        <w:jc w:val="both"/>
        <w:rPr>
          <w:rFonts w:asciiTheme="minorHAnsi" w:hAnsiTheme="minorHAnsi" w:cs="Arial"/>
          <w:color w:val="auto"/>
          <w:sz w:val="22"/>
          <w:szCs w:val="22"/>
        </w:rPr>
      </w:pPr>
      <w:r w:rsidRPr="00C44985">
        <w:rPr>
          <w:rFonts w:asciiTheme="minorHAnsi" w:hAnsiTheme="minorHAnsi" w:cs="Arial"/>
          <w:color w:val="auto"/>
          <w:sz w:val="22"/>
          <w:szCs w:val="22"/>
        </w:rPr>
        <w:t>N</w:t>
      </w:r>
      <w:r w:rsidR="009F7032" w:rsidRPr="00C44985">
        <w:rPr>
          <w:rFonts w:asciiTheme="minorHAnsi" w:hAnsiTheme="minorHAnsi" w:cs="Arial"/>
          <w:color w:val="auto"/>
          <w:sz w:val="22"/>
          <w:szCs w:val="22"/>
        </w:rPr>
        <w:t xml:space="preserve">ależy przyjąć, </w:t>
      </w:r>
      <w:r w:rsidR="0014143D" w:rsidRPr="00C44985">
        <w:rPr>
          <w:rFonts w:asciiTheme="minorHAnsi" w:hAnsiTheme="minorHAnsi" w:cs="Arial"/>
          <w:color w:val="auto"/>
          <w:sz w:val="22"/>
          <w:szCs w:val="22"/>
        </w:rPr>
        <w:t>iż</w:t>
      </w:r>
      <w:r w:rsidR="009F7032" w:rsidRPr="00C44985">
        <w:rPr>
          <w:rFonts w:asciiTheme="minorHAnsi" w:hAnsiTheme="minorHAnsi" w:cs="Arial"/>
          <w:color w:val="auto"/>
          <w:sz w:val="22"/>
          <w:szCs w:val="22"/>
        </w:rPr>
        <w:t xml:space="preserve"> pewna część odpadów zagospodarowana została przez mieszkańców we własnym zakresie - szczególnie dotyczy to spalania papieru i</w:t>
      </w:r>
      <w:r w:rsidRPr="00C44985">
        <w:rPr>
          <w:rFonts w:asciiTheme="minorHAnsi" w:hAnsiTheme="minorHAnsi" w:cs="Arial"/>
          <w:color w:val="auto"/>
          <w:sz w:val="22"/>
          <w:szCs w:val="22"/>
        </w:rPr>
        <w:t xml:space="preserve"> </w:t>
      </w:r>
      <w:r w:rsidR="009F7032" w:rsidRPr="00C44985">
        <w:rPr>
          <w:rFonts w:asciiTheme="minorHAnsi" w:hAnsiTheme="minorHAnsi" w:cs="Arial"/>
          <w:color w:val="auto"/>
          <w:sz w:val="22"/>
          <w:szCs w:val="22"/>
        </w:rPr>
        <w:t xml:space="preserve">tektury </w:t>
      </w:r>
      <w:r w:rsidR="00652AA3" w:rsidRPr="00C44985">
        <w:rPr>
          <w:rFonts w:asciiTheme="minorHAnsi" w:hAnsiTheme="minorHAnsi" w:cs="Arial"/>
          <w:color w:val="auto"/>
          <w:sz w:val="22"/>
          <w:szCs w:val="22"/>
        </w:rPr>
        <w:t xml:space="preserve">(a także innych odpadów np. z tworzyw sztucznych) </w:t>
      </w:r>
      <w:r w:rsidR="009F7032" w:rsidRPr="00C44985">
        <w:rPr>
          <w:rFonts w:asciiTheme="minorHAnsi" w:hAnsiTheme="minorHAnsi" w:cs="Arial"/>
          <w:color w:val="auto"/>
          <w:sz w:val="22"/>
          <w:szCs w:val="22"/>
        </w:rPr>
        <w:t>w</w:t>
      </w:r>
      <w:r w:rsidR="005C056B" w:rsidRPr="00C44985">
        <w:rPr>
          <w:rFonts w:asciiTheme="minorHAnsi" w:hAnsiTheme="minorHAnsi" w:cs="Arial"/>
          <w:color w:val="auto"/>
          <w:sz w:val="22"/>
          <w:szCs w:val="22"/>
        </w:rPr>
        <w:t xml:space="preserve"> </w:t>
      </w:r>
      <w:r w:rsidR="009F7032" w:rsidRPr="00C44985">
        <w:rPr>
          <w:rFonts w:asciiTheme="minorHAnsi" w:hAnsiTheme="minorHAnsi" w:cs="Arial"/>
          <w:color w:val="auto"/>
          <w:sz w:val="22"/>
          <w:szCs w:val="22"/>
        </w:rPr>
        <w:t>domowych paleniskach</w:t>
      </w:r>
      <w:r w:rsidR="005C056B" w:rsidRPr="00C44985">
        <w:rPr>
          <w:rFonts w:asciiTheme="minorHAnsi" w:hAnsiTheme="minorHAnsi" w:cs="Arial"/>
          <w:color w:val="auto"/>
          <w:sz w:val="22"/>
          <w:szCs w:val="22"/>
        </w:rPr>
        <w:t xml:space="preserve"> oraz</w:t>
      </w:r>
      <w:r w:rsidR="0014143D" w:rsidRPr="00C44985">
        <w:rPr>
          <w:rFonts w:asciiTheme="minorHAnsi" w:hAnsiTheme="minorHAnsi" w:cs="Arial"/>
          <w:color w:val="auto"/>
          <w:sz w:val="22"/>
          <w:szCs w:val="22"/>
        </w:rPr>
        <w:t xml:space="preserve"> zagospodarowania bioodpadów</w:t>
      </w:r>
      <w:r w:rsidR="009F7032" w:rsidRPr="00C44985">
        <w:rPr>
          <w:rFonts w:asciiTheme="minorHAnsi" w:hAnsiTheme="minorHAnsi" w:cs="Arial"/>
          <w:color w:val="auto"/>
          <w:sz w:val="22"/>
          <w:szCs w:val="22"/>
        </w:rPr>
        <w:t xml:space="preserve"> </w:t>
      </w:r>
      <w:r w:rsidR="0014143D" w:rsidRPr="00C44985">
        <w:rPr>
          <w:rFonts w:asciiTheme="minorHAnsi" w:hAnsiTheme="minorHAnsi" w:cs="Arial"/>
          <w:color w:val="auto"/>
          <w:sz w:val="22"/>
          <w:szCs w:val="22"/>
        </w:rPr>
        <w:t>kuchennych i zielonych na przydomowych kompostownikach. O</w:t>
      </w:r>
      <w:r w:rsidR="009F7032" w:rsidRPr="00C44985">
        <w:rPr>
          <w:rFonts w:asciiTheme="minorHAnsi" w:hAnsiTheme="minorHAnsi" w:cs="Arial"/>
          <w:color w:val="auto"/>
          <w:sz w:val="22"/>
          <w:szCs w:val="22"/>
        </w:rPr>
        <w:t>dpad</w:t>
      </w:r>
      <w:r w:rsidR="0014143D" w:rsidRPr="00C44985">
        <w:rPr>
          <w:rFonts w:asciiTheme="minorHAnsi" w:hAnsiTheme="minorHAnsi" w:cs="Arial"/>
          <w:color w:val="auto"/>
          <w:sz w:val="22"/>
          <w:szCs w:val="22"/>
        </w:rPr>
        <w:t>y pochodzące z</w:t>
      </w:r>
      <w:r w:rsidR="005C056B" w:rsidRPr="00C44985">
        <w:rPr>
          <w:rFonts w:asciiTheme="minorHAnsi" w:hAnsiTheme="minorHAnsi" w:cs="Arial"/>
          <w:color w:val="auto"/>
          <w:sz w:val="22"/>
          <w:szCs w:val="22"/>
        </w:rPr>
        <w:t xml:space="preserve"> </w:t>
      </w:r>
      <w:r w:rsidR="0014143D" w:rsidRPr="00C44985">
        <w:rPr>
          <w:rFonts w:asciiTheme="minorHAnsi" w:hAnsiTheme="minorHAnsi" w:cs="Arial"/>
          <w:color w:val="auto"/>
          <w:sz w:val="22"/>
          <w:szCs w:val="22"/>
        </w:rPr>
        <w:t>gospodarstw domowych</w:t>
      </w:r>
      <w:r w:rsidR="001026B5">
        <w:rPr>
          <w:rFonts w:asciiTheme="minorHAnsi" w:hAnsiTheme="minorHAnsi" w:cs="Arial"/>
          <w:color w:val="auto"/>
          <w:sz w:val="22"/>
          <w:szCs w:val="22"/>
        </w:rPr>
        <w:t xml:space="preserve"> mogą też</w:t>
      </w:r>
      <w:r w:rsidR="0014143D" w:rsidRPr="00C44985">
        <w:rPr>
          <w:rFonts w:asciiTheme="minorHAnsi" w:hAnsiTheme="minorHAnsi" w:cs="Arial"/>
          <w:color w:val="auto"/>
          <w:sz w:val="22"/>
          <w:szCs w:val="22"/>
        </w:rPr>
        <w:t xml:space="preserve"> </w:t>
      </w:r>
      <w:r w:rsidR="001026B5">
        <w:rPr>
          <w:rFonts w:asciiTheme="minorHAnsi" w:hAnsiTheme="minorHAnsi" w:cs="Arial"/>
          <w:color w:val="auto"/>
          <w:sz w:val="22"/>
          <w:szCs w:val="22"/>
        </w:rPr>
        <w:t>trafiać</w:t>
      </w:r>
      <w:r w:rsidR="0014143D" w:rsidRPr="00C44985">
        <w:rPr>
          <w:rFonts w:asciiTheme="minorHAnsi" w:hAnsiTheme="minorHAnsi" w:cs="Arial"/>
          <w:color w:val="auto"/>
          <w:sz w:val="22"/>
          <w:szCs w:val="22"/>
        </w:rPr>
        <w:t xml:space="preserve"> </w:t>
      </w:r>
      <w:r w:rsidR="009F7032" w:rsidRPr="00C44985">
        <w:rPr>
          <w:rFonts w:asciiTheme="minorHAnsi" w:hAnsiTheme="minorHAnsi" w:cs="Arial"/>
          <w:color w:val="auto"/>
          <w:sz w:val="22"/>
          <w:szCs w:val="22"/>
        </w:rPr>
        <w:t xml:space="preserve">na tzw. „dzikie” </w:t>
      </w:r>
      <w:r w:rsidR="0014143D" w:rsidRPr="00C44985">
        <w:rPr>
          <w:rFonts w:asciiTheme="minorHAnsi" w:hAnsiTheme="minorHAnsi" w:cs="Arial"/>
          <w:color w:val="auto"/>
          <w:sz w:val="22"/>
          <w:szCs w:val="22"/>
        </w:rPr>
        <w:t>wysyp</w:t>
      </w:r>
      <w:r w:rsidR="009F7032" w:rsidRPr="00C44985">
        <w:rPr>
          <w:rFonts w:asciiTheme="minorHAnsi" w:hAnsiTheme="minorHAnsi" w:cs="Arial"/>
          <w:color w:val="auto"/>
          <w:sz w:val="22"/>
          <w:szCs w:val="22"/>
        </w:rPr>
        <w:t>iska.</w:t>
      </w:r>
      <w:r w:rsidR="00E05704" w:rsidRPr="00C44985">
        <w:rPr>
          <w:rFonts w:asciiTheme="minorHAnsi" w:hAnsiTheme="minorHAnsi" w:cs="Arial"/>
          <w:color w:val="auto"/>
          <w:sz w:val="22"/>
          <w:szCs w:val="22"/>
        </w:rPr>
        <w:t xml:space="preserve"> </w:t>
      </w:r>
      <w:r w:rsidR="00C62D74">
        <w:rPr>
          <w:rFonts w:asciiTheme="minorHAnsi" w:hAnsiTheme="minorHAnsi" w:cs="Arial"/>
          <w:color w:val="auto"/>
          <w:sz w:val="22"/>
          <w:szCs w:val="22"/>
        </w:rPr>
        <w:t>Tak znaczna róż</w:t>
      </w:r>
      <w:r w:rsidR="001026B5">
        <w:rPr>
          <w:rFonts w:asciiTheme="minorHAnsi" w:hAnsiTheme="minorHAnsi" w:cs="Arial"/>
          <w:color w:val="auto"/>
          <w:sz w:val="22"/>
          <w:szCs w:val="22"/>
        </w:rPr>
        <w:t>nica w tych ilościach może również być wynikiem tego, iż przyjmowana do obliczeń ilość mieszkańców Brzegu pochodzi z danych bazy meldunkowej, a meldunki bardzo często odbiegają od ilości osób faktycznie zamieszkałych. Kolejnym powodem takiej sytuacji może być wzrost świadomości ekologicznej mieszkańców, którzy poprzez świadome działania w codziennym życiu ograniczają ilość wytwarzanych odpadów komunalnych w gospodarstwie domowym.</w:t>
      </w:r>
    </w:p>
    <w:p w:rsidR="001026B5" w:rsidRDefault="001026B5" w:rsidP="009F7032">
      <w:pPr>
        <w:pStyle w:val="Default"/>
        <w:jc w:val="both"/>
        <w:rPr>
          <w:rFonts w:asciiTheme="minorHAnsi" w:hAnsiTheme="minorHAnsi" w:cs="Arial"/>
          <w:color w:val="auto"/>
          <w:sz w:val="22"/>
          <w:szCs w:val="22"/>
        </w:rPr>
      </w:pPr>
      <w:r>
        <w:rPr>
          <w:rFonts w:asciiTheme="minorHAnsi" w:hAnsiTheme="minorHAnsi" w:cs="Arial"/>
          <w:color w:val="auto"/>
          <w:sz w:val="22"/>
          <w:szCs w:val="22"/>
        </w:rPr>
        <w:t>Wszystkie wymienione czynniki mogą mieć wpływ na wielkość danych ujętych w powyższej tabeli.</w:t>
      </w:r>
    </w:p>
    <w:p w:rsidR="001026B5" w:rsidRPr="00C44985" w:rsidRDefault="001026B5" w:rsidP="009F7032">
      <w:pPr>
        <w:pStyle w:val="Default"/>
        <w:jc w:val="both"/>
        <w:rPr>
          <w:rFonts w:asciiTheme="minorHAnsi" w:hAnsiTheme="minorHAnsi" w:cs="Arial"/>
          <w:color w:val="auto"/>
          <w:sz w:val="22"/>
          <w:szCs w:val="22"/>
        </w:rPr>
      </w:pPr>
      <w:r>
        <w:rPr>
          <w:rFonts w:asciiTheme="minorHAnsi" w:hAnsiTheme="minorHAnsi" w:cs="Arial"/>
          <w:color w:val="auto"/>
          <w:sz w:val="22"/>
          <w:szCs w:val="22"/>
        </w:rPr>
        <w:t>Istnieje również wątpliwość, że wyliczone matematycznie wskaźniki wytwarzania odpadów przez 1 mieszkańca są jednak zawyżone.</w:t>
      </w:r>
    </w:p>
    <w:p w:rsidR="00E14651" w:rsidRPr="00C44985" w:rsidRDefault="00E14651" w:rsidP="00D5286B">
      <w:pPr>
        <w:autoSpaceDE w:val="0"/>
        <w:autoSpaceDN w:val="0"/>
        <w:adjustRightInd w:val="0"/>
        <w:spacing w:after="0" w:line="240" w:lineRule="auto"/>
        <w:jc w:val="both"/>
        <w:rPr>
          <w:rFonts w:asciiTheme="minorHAnsi" w:hAnsiTheme="minorHAnsi" w:cs="Arial"/>
        </w:rPr>
      </w:pPr>
    </w:p>
    <w:p w:rsidR="00D5286B" w:rsidRPr="00C62D74" w:rsidRDefault="00D5286B" w:rsidP="00D5286B">
      <w:pPr>
        <w:autoSpaceDE w:val="0"/>
        <w:autoSpaceDN w:val="0"/>
        <w:adjustRightInd w:val="0"/>
        <w:spacing w:after="0" w:line="240" w:lineRule="auto"/>
        <w:jc w:val="both"/>
        <w:rPr>
          <w:rFonts w:asciiTheme="minorHAnsi" w:hAnsiTheme="minorHAnsi" w:cs="Arial"/>
          <w:spacing w:val="-6"/>
        </w:rPr>
      </w:pPr>
      <w:r w:rsidRPr="00C44985">
        <w:rPr>
          <w:rFonts w:asciiTheme="minorHAnsi" w:hAnsiTheme="minorHAnsi" w:cs="Arial"/>
        </w:rPr>
        <w:t xml:space="preserve">Gmina Brzeg zadeklarowała przynależność do regionu gospodarki odpadami komunalnymi wyznaczonego w „Wojewódzkim Planie Gospodarki Odpadami dla Województwa Dolnośląskiego 2012” (WPGOWD 2012), tym samym nie została uwzględniona w wytycznych dla gospodarki odpadami komunalnymi znajdującymi się w </w:t>
      </w:r>
      <w:r w:rsidRPr="00C62D74">
        <w:rPr>
          <w:rFonts w:asciiTheme="minorHAnsi" w:hAnsiTheme="minorHAnsi" w:cs="Arial"/>
          <w:spacing w:val="-6"/>
        </w:rPr>
        <w:t>„Planie Gospodarki Odpadami dla Województwa Opolskiego na lata 2012-2017” (PGOWO 2012-2017).</w:t>
      </w:r>
    </w:p>
    <w:p w:rsidR="00D5286B" w:rsidRPr="00C44985" w:rsidRDefault="00D5286B" w:rsidP="00D5286B">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spacing w:val="-6"/>
        </w:rPr>
        <w:t>Zgodnie z zapisami WPGOWD 2012 - zaproponowano podział województwa dolnośląskiego na 6 Regionów Gospodarki Odpadami Komunalnymi (RGOK). Gmina Brzeg została przyporządkowana do Wschodniego RGOK, który</w:t>
      </w:r>
      <w:r w:rsidRPr="00C44985">
        <w:rPr>
          <w:rFonts w:asciiTheme="minorHAnsi" w:hAnsiTheme="minorHAnsi" w:cs="Arial"/>
        </w:rPr>
        <w:t xml:space="preserve"> swoim zasięgiem obejmuje 16 gmin (w tym 3 z województwa opolskiego).</w:t>
      </w:r>
    </w:p>
    <w:p w:rsidR="00D5286B" w:rsidRPr="00C44985" w:rsidRDefault="00D5286B" w:rsidP="00D5286B">
      <w:pPr>
        <w:autoSpaceDE w:val="0"/>
        <w:autoSpaceDN w:val="0"/>
        <w:adjustRightInd w:val="0"/>
        <w:spacing w:after="0" w:line="240" w:lineRule="auto"/>
        <w:jc w:val="both"/>
        <w:rPr>
          <w:rFonts w:asciiTheme="minorHAnsi" w:hAnsiTheme="minorHAnsi" w:cs="Arial"/>
        </w:rPr>
      </w:pPr>
      <w:r w:rsidRPr="00C44985">
        <w:rPr>
          <w:rFonts w:asciiTheme="minorHAnsi" w:hAnsiTheme="minorHAnsi" w:cs="Arial"/>
          <w:spacing w:val="-6"/>
        </w:rPr>
        <w:t>N</w:t>
      </w:r>
      <w:r w:rsidRPr="00C44985">
        <w:rPr>
          <w:rFonts w:asciiTheme="minorHAnsi" w:hAnsiTheme="minorHAnsi" w:cs="Arial"/>
        </w:rPr>
        <w:t xml:space="preserve">a terenie wspomnianego RGOK funkcjonują instalacje mające status </w:t>
      </w:r>
      <w:r w:rsidRPr="00C44985">
        <w:rPr>
          <w:rStyle w:val="Pogrubienie"/>
          <w:rFonts w:asciiTheme="minorHAnsi" w:hAnsiTheme="minorHAnsi" w:cs="Arial"/>
          <w:b w:val="0"/>
        </w:rPr>
        <w:t>Regionalnych Instalacji do Przetwarzania Odpadów Komunalnych (RIPOK)</w:t>
      </w:r>
      <w:r w:rsidR="00B51187" w:rsidRPr="00C44985">
        <w:rPr>
          <w:rStyle w:val="Pogrubienie"/>
          <w:rFonts w:asciiTheme="minorHAnsi" w:hAnsiTheme="minorHAnsi" w:cs="Arial"/>
          <w:b w:val="0"/>
        </w:rPr>
        <w:t xml:space="preserve">. </w:t>
      </w:r>
      <w:r w:rsidRPr="00C44985">
        <w:rPr>
          <w:rFonts w:asciiTheme="minorHAnsi" w:hAnsiTheme="minorHAnsi" w:cs="Arial"/>
        </w:rPr>
        <w:t>W celu osi</w:t>
      </w:r>
      <w:r w:rsidRPr="00C44985">
        <w:rPr>
          <w:rFonts w:asciiTheme="minorHAnsi" w:eastAsia="TimesNewRoman" w:hAnsiTheme="minorHAnsi" w:cs="Arial"/>
        </w:rPr>
        <w:t>ą</w:t>
      </w:r>
      <w:r w:rsidRPr="00C44985">
        <w:rPr>
          <w:rFonts w:asciiTheme="minorHAnsi" w:hAnsiTheme="minorHAnsi" w:cs="Arial"/>
        </w:rPr>
        <w:t>gni</w:t>
      </w:r>
      <w:r w:rsidRPr="00C44985">
        <w:rPr>
          <w:rFonts w:asciiTheme="minorHAnsi" w:eastAsia="TimesNewRoman" w:hAnsiTheme="minorHAnsi" w:cs="Arial"/>
        </w:rPr>
        <w:t>ę</w:t>
      </w:r>
      <w:r w:rsidRPr="00C44985">
        <w:rPr>
          <w:rFonts w:asciiTheme="minorHAnsi" w:hAnsiTheme="minorHAnsi" w:cs="Arial"/>
        </w:rPr>
        <w:t>cia wymaganych przepisami poziomów odzysku surowców i energii, niezb</w:t>
      </w:r>
      <w:r w:rsidRPr="00C44985">
        <w:rPr>
          <w:rFonts w:asciiTheme="minorHAnsi" w:eastAsia="TimesNewRoman" w:hAnsiTheme="minorHAnsi" w:cs="Arial"/>
        </w:rPr>
        <w:t>ę</w:t>
      </w:r>
      <w:r w:rsidRPr="00C44985">
        <w:rPr>
          <w:rFonts w:asciiTheme="minorHAnsi" w:hAnsiTheme="minorHAnsi" w:cs="Arial"/>
        </w:rPr>
        <w:t xml:space="preserve">dne </w:t>
      </w:r>
      <w:r w:rsidR="00242FED" w:rsidRPr="00C44985">
        <w:rPr>
          <w:rFonts w:asciiTheme="minorHAnsi" w:hAnsiTheme="minorHAnsi" w:cs="Arial"/>
        </w:rPr>
        <w:t>było</w:t>
      </w:r>
      <w:r w:rsidRPr="00C44985">
        <w:rPr>
          <w:rFonts w:asciiTheme="minorHAnsi" w:hAnsiTheme="minorHAnsi" w:cs="Arial"/>
        </w:rPr>
        <w:t xml:space="preserve"> dostosowanie systemu zbierania i odbioru odpadów, do rozwi</w:t>
      </w:r>
      <w:r w:rsidRPr="00C44985">
        <w:rPr>
          <w:rFonts w:asciiTheme="minorHAnsi" w:eastAsia="TimesNewRoman" w:hAnsiTheme="minorHAnsi" w:cs="Arial"/>
        </w:rPr>
        <w:t>ą</w:t>
      </w:r>
      <w:r w:rsidRPr="00C44985">
        <w:rPr>
          <w:rFonts w:asciiTheme="minorHAnsi" w:hAnsiTheme="minorHAnsi" w:cs="Arial"/>
        </w:rPr>
        <w:t>za</w:t>
      </w:r>
      <w:r w:rsidRPr="00C44985">
        <w:rPr>
          <w:rFonts w:asciiTheme="minorHAnsi" w:eastAsia="TimesNewRoman" w:hAnsiTheme="minorHAnsi" w:cs="Arial"/>
        </w:rPr>
        <w:t xml:space="preserve">ń </w:t>
      </w:r>
      <w:r w:rsidRPr="00C44985">
        <w:rPr>
          <w:rFonts w:asciiTheme="minorHAnsi" w:hAnsiTheme="minorHAnsi" w:cs="Arial"/>
        </w:rPr>
        <w:t>technologicznych przyj</w:t>
      </w:r>
      <w:r w:rsidRPr="00C44985">
        <w:rPr>
          <w:rFonts w:asciiTheme="minorHAnsi" w:eastAsia="TimesNewRoman" w:hAnsiTheme="minorHAnsi" w:cs="Arial"/>
        </w:rPr>
        <w:t>ę</w:t>
      </w:r>
      <w:r w:rsidRPr="00C44985">
        <w:rPr>
          <w:rFonts w:asciiTheme="minorHAnsi" w:hAnsiTheme="minorHAnsi" w:cs="Arial"/>
        </w:rPr>
        <w:t>tych w RGOK</w:t>
      </w:r>
      <w:r w:rsidRPr="00C44985">
        <w:rPr>
          <w:rFonts w:asciiTheme="minorHAnsi" w:hAnsiTheme="minorHAnsi" w:cs="Arial"/>
          <w:spacing w:val="-6"/>
        </w:rPr>
        <w:t>.</w:t>
      </w:r>
    </w:p>
    <w:p w:rsidR="00D5286B" w:rsidRPr="00C44985" w:rsidRDefault="00D5286B" w:rsidP="00D5286B">
      <w:pPr>
        <w:autoSpaceDE w:val="0"/>
        <w:autoSpaceDN w:val="0"/>
        <w:adjustRightInd w:val="0"/>
        <w:spacing w:after="0" w:line="240" w:lineRule="auto"/>
        <w:jc w:val="both"/>
        <w:rPr>
          <w:rFonts w:asciiTheme="minorHAnsi" w:hAnsiTheme="minorHAnsi" w:cs="Arial"/>
          <w:spacing w:val="-4"/>
        </w:rPr>
      </w:pPr>
      <w:r w:rsidRPr="00C44985">
        <w:rPr>
          <w:rFonts w:asciiTheme="minorHAnsi" w:hAnsiTheme="minorHAnsi" w:cs="Arial"/>
        </w:rPr>
        <w:t xml:space="preserve">System odbioru i zbierania odpadów funkcjonujący </w:t>
      </w:r>
      <w:r w:rsidR="007508A6" w:rsidRPr="00C44985">
        <w:rPr>
          <w:rFonts w:asciiTheme="minorHAnsi" w:hAnsiTheme="minorHAnsi" w:cs="Arial"/>
        </w:rPr>
        <w:t xml:space="preserve">obecnie </w:t>
      </w:r>
      <w:r w:rsidRPr="00C44985">
        <w:rPr>
          <w:rFonts w:asciiTheme="minorHAnsi" w:hAnsiTheme="minorHAnsi" w:cs="Arial"/>
        </w:rPr>
        <w:t>na terenie gminy Brzeg, jest już w dużym stopniu dostosowany do powyższych zaleceń - wymaga jedynie usprawnienia w celu podniesienia efektywności organizowanych zbiórek poszczególnych rodzajów odpadów.</w:t>
      </w:r>
    </w:p>
    <w:p w:rsidR="00F57EAD" w:rsidRDefault="00F57EAD" w:rsidP="00EE00A1">
      <w:pPr>
        <w:pStyle w:val="Default"/>
        <w:jc w:val="both"/>
        <w:rPr>
          <w:rFonts w:asciiTheme="minorHAnsi" w:hAnsiTheme="minorHAnsi" w:cs="Arial"/>
          <w:color w:val="auto"/>
          <w:sz w:val="22"/>
          <w:szCs w:val="22"/>
        </w:rPr>
      </w:pPr>
    </w:p>
    <w:p w:rsidR="00E14651" w:rsidRPr="00C44985" w:rsidRDefault="001026B5" w:rsidP="00EE00A1">
      <w:pPr>
        <w:pStyle w:val="Default"/>
        <w:jc w:val="both"/>
        <w:rPr>
          <w:rFonts w:asciiTheme="minorHAnsi" w:hAnsiTheme="minorHAnsi" w:cs="Arial"/>
          <w:color w:val="auto"/>
          <w:sz w:val="22"/>
          <w:szCs w:val="22"/>
          <w:highlight w:val="yellow"/>
        </w:rPr>
      </w:pPr>
      <w:r>
        <w:rPr>
          <w:rFonts w:asciiTheme="minorHAnsi" w:hAnsiTheme="minorHAnsi" w:cs="Arial"/>
          <w:color w:val="auto"/>
          <w:sz w:val="22"/>
          <w:szCs w:val="22"/>
        </w:rPr>
        <w:t xml:space="preserve">Obecny system gospodarowania odpadami komunalnymi obowiązuje od 1 lipca 2013r. </w:t>
      </w:r>
    </w:p>
    <w:p w:rsidR="00966983" w:rsidRPr="00966983" w:rsidRDefault="00966983" w:rsidP="003E1979">
      <w:pPr>
        <w:spacing w:after="0" w:line="240" w:lineRule="auto"/>
        <w:jc w:val="both"/>
        <w:rPr>
          <w:rFonts w:asciiTheme="minorHAnsi" w:hAnsiTheme="minorHAnsi" w:cs="Arial"/>
        </w:rPr>
      </w:pPr>
      <w:r w:rsidRPr="00966983">
        <w:rPr>
          <w:rFonts w:asciiTheme="minorHAnsi" w:hAnsiTheme="minorHAnsi" w:cs="Arial"/>
        </w:rPr>
        <w:t>Rok 2014 był pierwszym pełnym rokiem funkcjonowania nowego systemu gospodarki odpadami komunalnymi. Po „przejściowym”  II półroczu 2013r. od 1 stycznia 2014r.  usługi w zakresie odbioru odpadów komunalnych od właścicieli nieruchomości zamieszkałych świadczyła Spółka ZHK z Brzeg, wyłoniona w drodze przetargu. Pomimo tego, w roku 2014 po</w:t>
      </w:r>
      <w:r w:rsidR="008C2FE4">
        <w:rPr>
          <w:rFonts w:asciiTheme="minorHAnsi" w:hAnsiTheme="minorHAnsi" w:cs="Arial"/>
        </w:rPr>
        <w:t>ja</w:t>
      </w:r>
      <w:r w:rsidRPr="00966983">
        <w:rPr>
          <w:rFonts w:asciiTheme="minorHAnsi" w:hAnsiTheme="minorHAnsi" w:cs="Arial"/>
        </w:rPr>
        <w:t xml:space="preserve">wiło się wiele trudności wynikających przede wszystkim z odmiennej </w:t>
      </w:r>
      <w:r w:rsidR="008E36CF">
        <w:rPr>
          <w:rFonts w:asciiTheme="minorHAnsi" w:hAnsiTheme="minorHAnsi" w:cs="Arial"/>
        </w:rPr>
        <w:t>interpretacji nowych przepisów</w:t>
      </w:r>
      <w:r w:rsidRPr="00966983">
        <w:rPr>
          <w:rFonts w:asciiTheme="minorHAnsi" w:hAnsiTheme="minorHAnsi" w:cs="Arial"/>
        </w:rPr>
        <w:t xml:space="preserve">. Większość właścicieli zabudowy wielorodzinnej, którymi zgodnie z ustawą o utrzymaniu czystości i porządku w gminie są zarządy </w:t>
      </w:r>
      <w:r w:rsidRPr="00966983">
        <w:rPr>
          <w:rFonts w:asciiTheme="minorHAnsi" w:hAnsiTheme="minorHAnsi" w:cs="Arial"/>
        </w:rPr>
        <w:lastRenderedPageBreak/>
        <w:t xml:space="preserve">wspólnot mieszkaniowych i spółdzielnie mieszkaniowe, przestrzegało obowiązku składania deklaracji zbiorczych za gospodarowanie odpadami komunalnymi a także wyposażenia nieruchomości w pojemniki, dbając przy tym o utrzymanie ich w odpowiednim stanie sanitarnym, porządkowym i technicznym. </w:t>
      </w:r>
    </w:p>
    <w:p w:rsidR="00966983" w:rsidRPr="00966983" w:rsidRDefault="00966983" w:rsidP="00966983">
      <w:pPr>
        <w:spacing w:after="0" w:line="240" w:lineRule="auto"/>
        <w:jc w:val="both"/>
        <w:rPr>
          <w:rFonts w:asciiTheme="minorHAnsi" w:hAnsiTheme="minorHAnsi" w:cs="Arial"/>
        </w:rPr>
      </w:pPr>
      <w:r w:rsidRPr="00966983">
        <w:rPr>
          <w:rFonts w:asciiTheme="minorHAnsi" w:hAnsiTheme="minorHAnsi" w:cs="Arial"/>
        </w:rPr>
        <w:t xml:space="preserve">Jednak część z nich nie składało deklaracji zbiorczych bądź składało deklaracje, uwzględniające wyłącznie osoby, które złożyły oświadczenie w danej siedzibie spółdzielni lub wspólnoty. Mieszkańcy, którzy nie złożyli stosownego oświadczenia, składali deklaracje oraz wnosili opłaty za gospodarowanie odpadami bezpośrednio do Urzędu Miasta Brzeg. Wyżej wspomniane sytuacje powodowały  dezorientację, a także przyczyniały się do ograniczenia szczelności systemu, gdyż nadal był problem z ustaleniem faktycznie zamieszkałych ilości gospodarstw na terenie danej nieruchomości. </w:t>
      </w:r>
    </w:p>
    <w:p w:rsidR="00966983" w:rsidRPr="00966983" w:rsidRDefault="00966983" w:rsidP="00966983">
      <w:pPr>
        <w:spacing w:after="0" w:line="240" w:lineRule="auto"/>
        <w:jc w:val="both"/>
        <w:rPr>
          <w:rFonts w:asciiTheme="minorHAnsi" w:hAnsiTheme="minorHAnsi" w:cs="Arial"/>
        </w:rPr>
      </w:pPr>
      <w:r w:rsidRPr="00966983">
        <w:rPr>
          <w:rFonts w:asciiTheme="minorHAnsi" w:hAnsiTheme="minorHAnsi" w:cs="Arial"/>
        </w:rPr>
        <w:t>Kolejnym problemem, który pojawił się w roku 2014 było utrzymanie pojemników w odpowiednim stanie technicznym, sanitarnym i porządkowym. Problem ten szczególnie nasilał się w okresie letnim w przypadku pojemników na bioodpady, kiedy to w związku ze wzrostem temperatury powietrza nasilały się uciążliwości związane z nieprzyjemnymi zapachami, nasilonym rozwojem robactwa oraz wypływającymi z pojemników odciekami. Brak stosownych urządzeń do mycia i dezynfekcji pojemników oraz panujące wśród większości  zarządców zjawisko nieutożsamiania się z obowiązkami właścicieli nieruchomości, nie sprzyjało rozwiązaniu problemu. Choć, należy tu wskazać, iż część właścicieli nieruchomości (m.in. SM Zgoda) zlecała na oddzielne zlecenie podmiotom zewnętrznym dezynfekcję pojemników na bioodpady.</w:t>
      </w:r>
    </w:p>
    <w:p w:rsidR="00966983" w:rsidRPr="00966983" w:rsidRDefault="00966983" w:rsidP="00966983">
      <w:pPr>
        <w:spacing w:after="0" w:line="240" w:lineRule="auto"/>
        <w:jc w:val="both"/>
        <w:rPr>
          <w:rFonts w:asciiTheme="minorHAnsi" w:hAnsiTheme="minorHAnsi" w:cs="Arial"/>
        </w:rPr>
      </w:pPr>
      <w:r w:rsidRPr="00966983">
        <w:rPr>
          <w:rFonts w:asciiTheme="minorHAnsi" w:hAnsiTheme="minorHAnsi" w:cs="Arial"/>
        </w:rPr>
        <w:t>Nasilenie tego problemu było również efektem zbyt małej częstotliwości odbioru poszczególnych frakcji odpadów,  w tym odpadów ulegających biodegradacji, która wynikała z obowiązującego w roku 2014 harmonogramu odbioru odpadów.</w:t>
      </w:r>
      <w:r w:rsidR="003B0608">
        <w:rPr>
          <w:rFonts w:asciiTheme="minorHAnsi" w:hAnsiTheme="minorHAnsi" w:cs="Arial"/>
        </w:rPr>
        <w:t xml:space="preserve"> Biorąc pod uwagę doświadczenia roku 2014 na rok 2015 przyjęto znacznie większe częstotliwości odbioru poszczególnych frakcji odpadów, co powinno wpłynąć na zminimalizowanie opisywanych uciążliwości.</w:t>
      </w:r>
    </w:p>
    <w:p w:rsidR="00966983" w:rsidRPr="00966983" w:rsidRDefault="00966983" w:rsidP="00966983">
      <w:pPr>
        <w:spacing w:after="0" w:line="240" w:lineRule="auto"/>
        <w:jc w:val="both"/>
        <w:rPr>
          <w:rFonts w:asciiTheme="minorHAnsi" w:hAnsiTheme="minorHAnsi" w:cs="Arial"/>
        </w:rPr>
      </w:pPr>
      <w:r w:rsidRPr="00966983">
        <w:rPr>
          <w:rFonts w:asciiTheme="minorHAnsi" w:hAnsiTheme="minorHAnsi" w:cs="Arial"/>
        </w:rPr>
        <w:t xml:space="preserve">Sytuacja znacznie uległa poprawie wraz z zakupem pojazdu z funkcją mycia i dezynfekcji przez ZHK Sp. z o. o., któremu właściciele nieruchomości mogli zlecać w/w usługi. </w:t>
      </w:r>
    </w:p>
    <w:p w:rsidR="00966983" w:rsidRPr="00966983" w:rsidRDefault="00966983" w:rsidP="00966983">
      <w:pPr>
        <w:spacing w:after="0" w:line="240" w:lineRule="auto"/>
        <w:jc w:val="both"/>
        <w:rPr>
          <w:rFonts w:asciiTheme="minorHAnsi" w:hAnsiTheme="minorHAnsi" w:cs="Arial"/>
        </w:rPr>
      </w:pPr>
      <w:r w:rsidRPr="00966983">
        <w:rPr>
          <w:rFonts w:asciiTheme="minorHAnsi" w:hAnsiTheme="minorHAnsi" w:cs="Arial"/>
        </w:rPr>
        <w:t xml:space="preserve">Kolejnym problemem, z którym mieliśmy do czynienia w roku 2014, to utrzymywanie czystości i porządku na placach, na których zlokalizowane są pojemniki na odpady komunalne. </w:t>
      </w:r>
    </w:p>
    <w:p w:rsidR="00966983" w:rsidRPr="00966983" w:rsidRDefault="00966983" w:rsidP="00EE00A1">
      <w:pPr>
        <w:spacing w:after="0" w:line="240" w:lineRule="auto"/>
        <w:jc w:val="both"/>
        <w:rPr>
          <w:rFonts w:asciiTheme="minorHAnsi" w:hAnsiTheme="minorHAnsi" w:cs="Arial"/>
        </w:rPr>
      </w:pPr>
      <w:r w:rsidRPr="00966983">
        <w:rPr>
          <w:rFonts w:asciiTheme="minorHAnsi" w:hAnsiTheme="minorHAnsi" w:cs="Arial"/>
        </w:rPr>
        <w:t>Często pojawiające się sytuacje nieporządku i bałaganu przy pojemnikach po interwencjach Urzędu Miasta czy Straży Miejskiej były eliminowane przez właścicieli nieruchomości, na koszt mieszkańców. Pozostawione przez mieszkańców odpady wielkogabarytowe przy pojemnikach na odpady, poza terminami zbiórek (w roku 2014 wiosennej i jesiennej), były zbierane na koszt właścicieli i w większości przypadków bezpłatnie oddawane do PSZOK-a.</w:t>
      </w:r>
    </w:p>
    <w:p w:rsidR="00966983" w:rsidRDefault="00966983" w:rsidP="00EE00A1">
      <w:pPr>
        <w:spacing w:after="0" w:line="240" w:lineRule="auto"/>
        <w:jc w:val="both"/>
        <w:rPr>
          <w:rFonts w:asciiTheme="minorHAnsi" w:hAnsiTheme="minorHAnsi" w:cs="Arial"/>
        </w:rPr>
      </w:pPr>
    </w:p>
    <w:p w:rsidR="0057261C" w:rsidRPr="00C44985" w:rsidRDefault="003E1979" w:rsidP="00EE00A1">
      <w:pPr>
        <w:spacing w:after="0" w:line="240" w:lineRule="auto"/>
        <w:jc w:val="both"/>
        <w:rPr>
          <w:rFonts w:asciiTheme="minorHAnsi" w:hAnsiTheme="minorHAnsi" w:cs="Arial"/>
        </w:rPr>
      </w:pPr>
      <w:r>
        <w:rPr>
          <w:rFonts w:asciiTheme="minorHAnsi" w:hAnsiTheme="minorHAnsi" w:cs="Arial"/>
        </w:rPr>
        <w:t>W roku 2014, na podstawie przyjmowanych zgłoszeń i interwencji, zarówno mieszkańców jak i podmiotu odbierającego odpady tj. ZHK Sp. z o.o. z Brzegu,  zi</w:t>
      </w:r>
      <w:r w:rsidR="00EE00A1" w:rsidRPr="00C44985">
        <w:rPr>
          <w:rFonts w:asciiTheme="minorHAnsi" w:hAnsiTheme="minorHAnsi" w:cs="Arial"/>
        </w:rPr>
        <w:t>dentyfikowa</w:t>
      </w:r>
      <w:r>
        <w:rPr>
          <w:rFonts w:asciiTheme="minorHAnsi" w:hAnsiTheme="minorHAnsi" w:cs="Arial"/>
        </w:rPr>
        <w:t>no</w:t>
      </w:r>
      <w:r w:rsidR="00EE00A1" w:rsidRPr="00C44985">
        <w:rPr>
          <w:rFonts w:asciiTheme="minorHAnsi" w:hAnsiTheme="minorHAnsi" w:cs="Arial"/>
        </w:rPr>
        <w:t xml:space="preserve"> szere</w:t>
      </w:r>
      <w:r>
        <w:rPr>
          <w:rFonts w:asciiTheme="minorHAnsi" w:hAnsiTheme="minorHAnsi" w:cs="Arial"/>
        </w:rPr>
        <w:t>g pojawiających się problemów. D</w:t>
      </w:r>
      <w:r w:rsidR="0057261C" w:rsidRPr="00C44985">
        <w:rPr>
          <w:rFonts w:asciiTheme="minorHAnsi" w:hAnsiTheme="minorHAnsi" w:cs="Arial"/>
        </w:rPr>
        <w:t xml:space="preserve">o najważniejszych </w:t>
      </w:r>
      <w:r w:rsidR="00EE00A1" w:rsidRPr="00C44985">
        <w:rPr>
          <w:rFonts w:asciiTheme="minorHAnsi" w:hAnsiTheme="minorHAnsi" w:cs="Arial"/>
        </w:rPr>
        <w:t>z nich</w:t>
      </w:r>
      <w:r>
        <w:rPr>
          <w:rFonts w:asciiTheme="minorHAnsi" w:hAnsiTheme="minorHAnsi" w:cs="Arial"/>
        </w:rPr>
        <w:t>, w roku 2014</w:t>
      </w:r>
      <w:r w:rsidR="0057261C" w:rsidRPr="00C44985">
        <w:rPr>
          <w:rFonts w:asciiTheme="minorHAnsi" w:hAnsiTheme="minorHAnsi" w:cs="Arial"/>
        </w:rPr>
        <w:t xml:space="preserve"> należ</w:t>
      </w:r>
      <w:r>
        <w:rPr>
          <w:rFonts w:asciiTheme="minorHAnsi" w:hAnsiTheme="minorHAnsi" w:cs="Arial"/>
        </w:rPr>
        <w:t>ały</w:t>
      </w:r>
      <w:r w:rsidR="0057261C" w:rsidRPr="00C44985">
        <w:rPr>
          <w:rFonts w:asciiTheme="minorHAnsi" w:hAnsiTheme="minorHAnsi" w:cs="Arial"/>
        </w:rPr>
        <w:t>:</w:t>
      </w:r>
    </w:p>
    <w:p w:rsidR="0057261C" w:rsidRPr="00C44985" w:rsidRDefault="00EE00A1"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 xml:space="preserve">brak wywiązywania </w:t>
      </w:r>
      <w:r w:rsidR="0057261C" w:rsidRPr="00C44985">
        <w:rPr>
          <w:rFonts w:asciiTheme="minorHAnsi" w:hAnsiTheme="minorHAnsi" w:cs="Arial"/>
        </w:rPr>
        <w:t xml:space="preserve">się z obowiązku składania deklaracji </w:t>
      </w:r>
      <w:r w:rsidR="008338C5" w:rsidRPr="00C44985">
        <w:rPr>
          <w:rFonts w:asciiTheme="minorHAnsi" w:hAnsiTheme="minorHAnsi" w:cs="Arial"/>
        </w:rPr>
        <w:t>oraz terminowego wnoszenia</w:t>
      </w:r>
      <w:r w:rsidR="0057261C" w:rsidRPr="00C44985">
        <w:rPr>
          <w:rFonts w:asciiTheme="minorHAnsi" w:hAnsiTheme="minorHAnsi" w:cs="Arial"/>
        </w:rPr>
        <w:t xml:space="preserve"> opłat śmieciowych</w:t>
      </w:r>
      <w:r w:rsidR="008338C5" w:rsidRPr="00C44985">
        <w:rPr>
          <w:rFonts w:asciiTheme="minorHAnsi" w:hAnsiTheme="minorHAnsi" w:cs="Arial"/>
        </w:rPr>
        <w:t xml:space="preserve"> przez część właścicieli nieruchomości</w:t>
      </w:r>
      <w:r w:rsidR="0057261C" w:rsidRPr="00C44985">
        <w:rPr>
          <w:rFonts w:asciiTheme="minorHAnsi" w:hAnsiTheme="minorHAnsi" w:cs="Arial"/>
        </w:rPr>
        <w:t>,</w:t>
      </w:r>
    </w:p>
    <w:p w:rsidR="0057261C" w:rsidRPr="00C44985" w:rsidRDefault="00E31DC6"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 xml:space="preserve">brak wyposażenia niektórych </w:t>
      </w:r>
      <w:r w:rsidR="0057261C" w:rsidRPr="00C44985">
        <w:rPr>
          <w:rFonts w:asciiTheme="minorHAnsi" w:hAnsiTheme="minorHAnsi" w:cs="Arial"/>
        </w:rPr>
        <w:t xml:space="preserve">nieruchomości w pojemniki </w:t>
      </w:r>
      <w:r w:rsidRPr="00C44985">
        <w:rPr>
          <w:rFonts w:asciiTheme="minorHAnsi" w:hAnsiTheme="minorHAnsi" w:cs="Arial"/>
        </w:rPr>
        <w:t>do gromadzenia odpadów komunalnych o odpowiedniej pojemn</w:t>
      </w:r>
      <w:r w:rsidR="00966983">
        <w:rPr>
          <w:rFonts w:asciiTheme="minorHAnsi" w:hAnsiTheme="minorHAnsi" w:cs="Arial"/>
        </w:rPr>
        <w:t>ości</w:t>
      </w:r>
      <w:r w:rsidR="001026B5">
        <w:rPr>
          <w:rFonts w:asciiTheme="minorHAnsi" w:hAnsiTheme="minorHAnsi" w:cs="Arial"/>
        </w:rPr>
        <w:t>, jednak po działaniach kontrolno-interwencyjnych</w:t>
      </w:r>
      <w:r w:rsidR="00966983">
        <w:rPr>
          <w:rFonts w:asciiTheme="minorHAnsi" w:hAnsiTheme="minorHAnsi" w:cs="Arial"/>
        </w:rPr>
        <w:t xml:space="preserve"> można stwierdzić, iż obecnie problem ten został bardzo ograniczony</w:t>
      </w:r>
      <w:r w:rsidR="001026B5">
        <w:rPr>
          <w:rFonts w:asciiTheme="minorHAnsi" w:hAnsiTheme="minorHAnsi" w:cs="Arial"/>
        </w:rPr>
        <w:t xml:space="preserve"> </w:t>
      </w:r>
      <w:r w:rsidR="0057261C" w:rsidRPr="00C44985">
        <w:rPr>
          <w:rFonts w:asciiTheme="minorHAnsi" w:hAnsiTheme="minorHAnsi" w:cs="Arial"/>
        </w:rPr>
        <w:t>,</w:t>
      </w:r>
    </w:p>
    <w:p w:rsidR="0057261C" w:rsidRPr="00C44985" w:rsidRDefault="0057261C"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 xml:space="preserve">złe oznakowanie </w:t>
      </w:r>
      <w:r w:rsidR="00E31DC6" w:rsidRPr="00C44985">
        <w:rPr>
          <w:rFonts w:asciiTheme="minorHAnsi" w:hAnsiTheme="minorHAnsi" w:cs="Arial"/>
        </w:rPr>
        <w:t xml:space="preserve">użytkowanych </w:t>
      </w:r>
      <w:r w:rsidRPr="00C44985">
        <w:rPr>
          <w:rFonts w:asciiTheme="minorHAnsi" w:hAnsiTheme="minorHAnsi" w:cs="Arial"/>
        </w:rPr>
        <w:t>pojemników</w:t>
      </w:r>
      <w:r w:rsidR="00966983">
        <w:rPr>
          <w:rFonts w:asciiTheme="minorHAnsi" w:hAnsiTheme="minorHAnsi" w:cs="Arial"/>
        </w:rPr>
        <w:t>, tj. brak odpowiednie</w:t>
      </w:r>
      <w:r w:rsidR="003E1979">
        <w:rPr>
          <w:rFonts w:asciiTheme="minorHAnsi" w:hAnsiTheme="minorHAnsi" w:cs="Arial"/>
        </w:rPr>
        <w:t>j</w:t>
      </w:r>
      <w:r w:rsidR="00966983">
        <w:rPr>
          <w:rFonts w:asciiTheme="minorHAnsi" w:hAnsiTheme="minorHAnsi" w:cs="Arial"/>
        </w:rPr>
        <w:t xml:space="preserve"> kolorystyki pojemników</w:t>
      </w:r>
      <w:r w:rsidRPr="00C44985">
        <w:rPr>
          <w:rFonts w:asciiTheme="minorHAnsi" w:hAnsiTheme="minorHAnsi" w:cs="Arial"/>
        </w:rPr>
        <w:t>,</w:t>
      </w:r>
    </w:p>
    <w:p w:rsidR="0057261C" w:rsidRPr="00C44985" w:rsidRDefault="00392472" w:rsidP="00521DF6">
      <w:pPr>
        <w:pStyle w:val="Akapitzlist"/>
        <w:numPr>
          <w:ilvl w:val="0"/>
          <w:numId w:val="15"/>
        </w:numPr>
        <w:spacing w:after="0" w:line="240" w:lineRule="auto"/>
        <w:jc w:val="both"/>
        <w:rPr>
          <w:rFonts w:asciiTheme="minorHAnsi" w:hAnsiTheme="minorHAnsi" w:cs="Arial"/>
        </w:rPr>
      </w:pPr>
      <w:r>
        <w:rPr>
          <w:rFonts w:asciiTheme="minorHAnsi" w:hAnsiTheme="minorHAnsi" w:cs="Arial"/>
        </w:rPr>
        <w:t xml:space="preserve">niewywiązywanie się właścicieli nieruchomości z obowiązku </w:t>
      </w:r>
      <w:r w:rsidR="0057261C" w:rsidRPr="00C44985">
        <w:rPr>
          <w:rFonts w:asciiTheme="minorHAnsi" w:hAnsiTheme="minorHAnsi" w:cs="Arial"/>
        </w:rPr>
        <w:t>myci</w:t>
      </w:r>
      <w:r>
        <w:rPr>
          <w:rFonts w:asciiTheme="minorHAnsi" w:hAnsiTheme="minorHAnsi" w:cs="Arial"/>
        </w:rPr>
        <w:t>a</w:t>
      </w:r>
      <w:r w:rsidR="0057261C" w:rsidRPr="00C44985">
        <w:rPr>
          <w:rFonts w:asciiTheme="minorHAnsi" w:hAnsiTheme="minorHAnsi" w:cs="Arial"/>
        </w:rPr>
        <w:t xml:space="preserve"> i dezynfekcj</w:t>
      </w:r>
      <w:r>
        <w:rPr>
          <w:rFonts w:asciiTheme="minorHAnsi" w:hAnsiTheme="minorHAnsi" w:cs="Arial"/>
        </w:rPr>
        <w:t>i</w:t>
      </w:r>
      <w:r w:rsidR="00E31DC6" w:rsidRPr="00C44985">
        <w:rPr>
          <w:rFonts w:asciiTheme="minorHAnsi" w:hAnsiTheme="minorHAnsi" w:cs="Arial"/>
        </w:rPr>
        <w:t xml:space="preserve"> pojemników</w:t>
      </w:r>
      <w:r w:rsidR="0057261C" w:rsidRPr="00C44985">
        <w:rPr>
          <w:rFonts w:asciiTheme="minorHAnsi" w:hAnsiTheme="minorHAnsi" w:cs="Arial"/>
        </w:rPr>
        <w:t>,</w:t>
      </w:r>
    </w:p>
    <w:p w:rsidR="0057261C" w:rsidRPr="00C44985" w:rsidRDefault="00E31DC6"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brak u</w:t>
      </w:r>
      <w:r w:rsidR="0057261C" w:rsidRPr="00C44985">
        <w:rPr>
          <w:rFonts w:asciiTheme="minorHAnsi" w:hAnsiTheme="minorHAnsi" w:cs="Arial"/>
        </w:rPr>
        <w:t>trzymani</w:t>
      </w:r>
      <w:r w:rsidRPr="00C44985">
        <w:rPr>
          <w:rFonts w:asciiTheme="minorHAnsi" w:hAnsiTheme="minorHAnsi" w:cs="Arial"/>
        </w:rPr>
        <w:t>a</w:t>
      </w:r>
      <w:r w:rsidR="0057261C" w:rsidRPr="00C44985">
        <w:rPr>
          <w:rFonts w:asciiTheme="minorHAnsi" w:hAnsiTheme="minorHAnsi" w:cs="Arial"/>
        </w:rPr>
        <w:t xml:space="preserve"> w czystości i porządku</w:t>
      </w:r>
      <w:r w:rsidRPr="00C44985">
        <w:rPr>
          <w:rFonts w:asciiTheme="minorHAnsi" w:hAnsiTheme="minorHAnsi" w:cs="Arial"/>
        </w:rPr>
        <w:t xml:space="preserve"> </w:t>
      </w:r>
      <w:r w:rsidR="003E4DBB">
        <w:rPr>
          <w:rFonts w:asciiTheme="minorHAnsi" w:hAnsiTheme="minorHAnsi" w:cs="Arial"/>
        </w:rPr>
        <w:t xml:space="preserve">terenów </w:t>
      </w:r>
      <w:r w:rsidRPr="00C44985">
        <w:rPr>
          <w:rFonts w:asciiTheme="minorHAnsi" w:hAnsiTheme="minorHAnsi" w:cs="Arial"/>
        </w:rPr>
        <w:t>wokół pojemników</w:t>
      </w:r>
      <w:r w:rsidR="0057261C" w:rsidRPr="00C44985">
        <w:rPr>
          <w:rFonts w:asciiTheme="minorHAnsi" w:hAnsiTheme="minorHAnsi" w:cs="Arial"/>
        </w:rPr>
        <w:t>,</w:t>
      </w:r>
    </w:p>
    <w:p w:rsidR="0057261C" w:rsidRPr="00A03976" w:rsidRDefault="0057261C" w:rsidP="00A0397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brak prowadzenia se</w:t>
      </w:r>
      <w:r w:rsidR="00E31DC6" w:rsidRPr="00C44985">
        <w:rPr>
          <w:rFonts w:asciiTheme="minorHAnsi" w:hAnsiTheme="minorHAnsi" w:cs="Arial"/>
        </w:rPr>
        <w:t>gregacji</w:t>
      </w:r>
      <w:r w:rsidR="00A03976" w:rsidRPr="00A03976">
        <w:rPr>
          <w:rFonts w:asciiTheme="minorHAnsi" w:hAnsiTheme="minorHAnsi" w:cs="Arial"/>
        </w:rPr>
        <w:t xml:space="preserve"> </w:t>
      </w:r>
      <w:r w:rsidRPr="00A03976">
        <w:rPr>
          <w:rFonts w:asciiTheme="minorHAnsi" w:hAnsiTheme="minorHAnsi" w:cs="Arial"/>
        </w:rPr>
        <w:t xml:space="preserve">odpadów komunalnych </w:t>
      </w:r>
      <w:r w:rsidR="00E31DC6" w:rsidRPr="00A03976">
        <w:rPr>
          <w:rFonts w:asciiTheme="minorHAnsi" w:hAnsiTheme="minorHAnsi" w:cs="Arial"/>
        </w:rPr>
        <w:t>po</w:t>
      </w:r>
      <w:r w:rsidRPr="00A03976">
        <w:rPr>
          <w:rFonts w:asciiTheme="minorHAnsi" w:hAnsiTheme="minorHAnsi" w:cs="Arial"/>
        </w:rPr>
        <w:t xml:space="preserve">mimo </w:t>
      </w:r>
      <w:r w:rsidR="00E31DC6" w:rsidRPr="00A03976">
        <w:rPr>
          <w:rFonts w:asciiTheme="minorHAnsi" w:hAnsiTheme="minorHAnsi" w:cs="Arial"/>
        </w:rPr>
        <w:t xml:space="preserve">takiej </w:t>
      </w:r>
      <w:r w:rsidRPr="00A03976">
        <w:rPr>
          <w:rFonts w:asciiTheme="minorHAnsi" w:hAnsiTheme="minorHAnsi" w:cs="Arial"/>
        </w:rPr>
        <w:t>deklaracji</w:t>
      </w:r>
      <w:r w:rsidR="003E4DBB">
        <w:rPr>
          <w:rFonts w:asciiTheme="minorHAnsi" w:hAnsiTheme="minorHAnsi" w:cs="Arial"/>
        </w:rPr>
        <w:t xml:space="preserve"> przez mieszkańców</w:t>
      </w:r>
      <w:r w:rsidRPr="00A03976">
        <w:rPr>
          <w:rFonts w:asciiTheme="minorHAnsi" w:hAnsiTheme="minorHAnsi" w:cs="Arial"/>
        </w:rPr>
        <w:t>,</w:t>
      </w:r>
      <w:r w:rsidR="003E1979" w:rsidRPr="00A03976">
        <w:rPr>
          <w:rFonts w:asciiTheme="minorHAnsi" w:hAnsiTheme="minorHAnsi" w:cs="Arial"/>
        </w:rPr>
        <w:t xml:space="preserve"> </w:t>
      </w:r>
    </w:p>
    <w:p w:rsidR="0057261C" w:rsidRPr="00C44985" w:rsidRDefault="0057261C"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 xml:space="preserve">podrzucanie odpadów komunalnych </w:t>
      </w:r>
      <w:r w:rsidR="00E31DC6" w:rsidRPr="00C44985">
        <w:rPr>
          <w:rFonts w:asciiTheme="minorHAnsi" w:hAnsiTheme="minorHAnsi" w:cs="Arial"/>
        </w:rPr>
        <w:t>do</w:t>
      </w:r>
      <w:r w:rsidRPr="00C44985">
        <w:rPr>
          <w:rFonts w:asciiTheme="minorHAnsi" w:hAnsiTheme="minorHAnsi" w:cs="Arial"/>
        </w:rPr>
        <w:t xml:space="preserve"> pojemników innych właścicieli nieruchomości,</w:t>
      </w:r>
    </w:p>
    <w:p w:rsidR="0057261C" w:rsidRPr="00C44985" w:rsidRDefault="00E31DC6"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 xml:space="preserve">brak udostępniania odbiorcy odpadów </w:t>
      </w:r>
      <w:r w:rsidR="0057261C" w:rsidRPr="00C44985">
        <w:rPr>
          <w:rFonts w:asciiTheme="minorHAnsi" w:hAnsiTheme="minorHAnsi" w:cs="Arial"/>
        </w:rPr>
        <w:t>pojemników z odpadami</w:t>
      </w:r>
      <w:r w:rsidRPr="00C44985">
        <w:rPr>
          <w:rFonts w:asciiTheme="minorHAnsi" w:hAnsiTheme="minorHAnsi" w:cs="Arial"/>
        </w:rPr>
        <w:t xml:space="preserve"> przeznaczonymi do opróżnienia</w:t>
      </w:r>
      <w:r w:rsidR="0057261C" w:rsidRPr="00C44985">
        <w:rPr>
          <w:rFonts w:asciiTheme="minorHAnsi" w:hAnsiTheme="minorHAnsi" w:cs="Arial"/>
        </w:rPr>
        <w:t>,</w:t>
      </w:r>
    </w:p>
    <w:p w:rsidR="0057261C" w:rsidRPr="00C44985" w:rsidRDefault="00E31DC6"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 xml:space="preserve">brak </w:t>
      </w:r>
      <w:r w:rsidR="0057261C" w:rsidRPr="00C44985">
        <w:rPr>
          <w:rFonts w:asciiTheme="minorHAnsi" w:hAnsiTheme="minorHAnsi" w:cs="Arial"/>
        </w:rPr>
        <w:t>wywiązywani</w:t>
      </w:r>
      <w:r w:rsidRPr="00C44985">
        <w:rPr>
          <w:rFonts w:asciiTheme="minorHAnsi" w:hAnsiTheme="minorHAnsi" w:cs="Arial"/>
        </w:rPr>
        <w:t>a</w:t>
      </w:r>
      <w:r w:rsidR="0057261C" w:rsidRPr="00C44985">
        <w:rPr>
          <w:rFonts w:asciiTheme="minorHAnsi" w:hAnsiTheme="minorHAnsi" w:cs="Arial"/>
        </w:rPr>
        <w:t xml:space="preserve"> się z obowiązków ustawowych </w:t>
      </w:r>
      <w:r w:rsidRPr="00C44985">
        <w:rPr>
          <w:rFonts w:asciiTheme="minorHAnsi" w:hAnsiTheme="minorHAnsi" w:cs="Arial"/>
        </w:rPr>
        <w:t xml:space="preserve">niektórych </w:t>
      </w:r>
      <w:r w:rsidR="0057261C" w:rsidRPr="00C44985">
        <w:rPr>
          <w:rFonts w:asciiTheme="minorHAnsi" w:hAnsiTheme="minorHAnsi" w:cs="Arial"/>
        </w:rPr>
        <w:t>właścicieli nieruchomości niezamieszkałych (np. sklepów</w:t>
      </w:r>
      <w:r w:rsidR="003E1979">
        <w:rPr>
          <w:rFonts w:asciiTheme="minorHAnsi" w:hAnsiTheme="minorHAnsi" w:cs="Arial"/>
        </w:rPr>
        <w:t>, lokali usługowych, działkowców</w:t>
      </w:r>
      <w:r w:rsidR="0057261C" w:rsidRPr="00C44985">
        <w:rPr>
          <w:rFonts w:asciiTheme="minorHAnsi" w:hAnsiTheme="minorHAnsi" w:cs="Arial"/>
        </w:rPr>
        <w:t>),</w:t>
      </w:r>
    </w:p>
    <w:p w:rsidR="0057261C" w:rsidRPr="00C44985" w:rsidRDefault="0057261C" w:rsidP="00521DF6">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t xml:space="preserve">niewystarczająca częstotliwość opróżniania pojemników </w:t>
      </w:r>
      <w:r w:rsidR="002817D0" w:rsidRPr="00C44985">
        <w:rPr>
          <w:rFonts w:asciiTheme="minorHAnsi" w:hAnsiTheme="minorHAnsi" w:cs="Arial"/>
        </w:rPr>
        <w:t>z</w:t>
      </w:r>
      <w:r w:rsidRPr="00C44985">
        <w:rPr>
          <w:rFonts w:asciiTheme="minorHAnsi" w:hAnsiTheme="minorHAnsi" w:cs="Arial"/>
        </w:rPr>
        <w:t xml:space="preserve"> poszczególn</w:t>
      </w:r>
      <w:r w:rsidR="002817D0" w:rsidRPr="00C44985">
        <w:rPr>
          <w:rFonts w:asciiTheme="minorHAnsi" w:hAnsiTheme="minorHAnsi" w:cs="Arial"/>
        </w:rPr>
        <w:t>ymi</w:t>
      </w:r>
      <w:r w:rsidRPr="00C44985">
        <w:rPr>
          <w:rFonts w:asciiTheme="minorHAnsi" w:hAnsiTheme="minorHAnsi" w:cs="Arial"/>
        </w:rPr>
        <w:t xml:space="preserve"> frakcj</w:t>
      </w:r>
      <w:r w:rsidR="002817D0" w:rsidRPr="00C44985">
        <w:rPr>
          <w:rFonts w:asciiTheme="minorHAnsi" w:hAnsiTheme="minorHAnsi" w:cs="Arial"/>
        </w:rPr>
        <w:t>ami</w:t>
      </w:r>
      <w:r w:rsidRPr="00C44985">
        <w:rPr>
          <w:rFonts w:asciiTheme="minorHAnsi" w:hAnsiTheme="minorHAnsi" w:cs="Arial"/>
        </w:rPr>
        <w:t xml:space="preserve"> odpadów </w:t>
      </w:r>
      <w:r w:rsidR="002817D0" w:rsidRPr="00C44985">
        <w:rPr>
          <w:rFonts w:asciiTheme="minorHAnsi" w:hAnsiTheme="minorHAnsi" w:cs="Arial"/>
        </w:rPr>
        <w:t xml:space="preserve">(szczególnie dotyczy to </w:t>
      </w:r>
      <w:r w:rsidRPr="00C44985">
        <w:rPr>
          <w:rFonts w:asciiTheme="minorHAnsi" w:hAnsiTheme="minorHAnsi" w:cs="Arial"/>
        </w:rPr>
        <w:t>bio</w:t>
      </w:r>
      <w:r w:rsidR="002817D0" w:rsidRPr="00C44985">
        <w:rPr>
          <w:rFonts w:asciiTheme="minorHAnsi" w:hAnsiTheme="minorHAnsi" w:cs="Arial"/>
        </w:rPr>
        <w:t>odpadów</w:t>
      </w:r>
      <w:r w:rsidRPr="00C44985">
        <w:rPr>
          <w:rFonts w:asciiTheme="minorHAnsi" w:hAnsiTheme="minorHAnsi" w:cs="Arial"/>
        </w:rPr>
        <w:t xml:space="preserve"> </w:t>
      </w:r>
      <w:r w:rsidR="002817D0" w:rsidRPr="00C44985">
        <w:rPr>
          <w:rFonts w:asciiTheme="minorHAnsi" w:hAnsiTheme="minorHAnsi" w:cs="Arial"/>
        </w:rPr>
        <w:t>i</w:t>
      </w:r>
      <w:r w:rsidRPr="00C44985">
        <w:rPr>
          <w:rFonts w:asciiTheme="minorHAnsi" w:hAnsiTheme="minorHAnsi" w:cs="Arial"/>
        </w:rPr>
        <w:t xml:space="preserve"> </w:t>
      </w:r>
      <w:r w:rsidR="002817D0" w:rsidRPr="00C44985">
        <w:rPr>
          <w:rFonts w:asciiTheme="minorHAnsi" w:hAnsiTheme="minorHAnsi" w:cs="Arial"/>
        </w:rPr>
        <w:t xml:space="preserve">zmieszanych </w:t>
      </w:r>
      <w:r w:rsidRPr="00C44985">
        <w:rPr>
          <w:rFonts w:asciiTheme="minorHAnsi" w:hAnsiTheme="minorHAnsi" w:cs="Arial"/>
        </w:rPr>
        <w:t>surowc</w:t>
      </w:r>
      <w:r w:rsidR="002817D0" w:rsidRPr="00C44985">
        <w:rPr>
          <w:rFonts w:asciiTheme="minorHAnsi" w:hAnsiTheme="minorHAnsi" w:cs="Arial"/>
        </w:rPr>
        <w:t>ów</w:t>
      </w:r>
      <w:r w:rsidRPr="00C44985">
        <w:rPr>
          <w:rFonts w:asciiTheme="minorHAnsi" w:hAnsiTheme="minorHAnsi" w:cs="Arial"/>
        </w:rPr>
        <w:t xml:space="preserve"> wtórn</w:t>
      </w:r>
      <w:r w:rsidR="002817D0" w:rsidRPr="00C44985">
        <w:rPr>
          <w:rFonts w:asciiTheme="minorHAnsi" w:hAnsiTheme="minorHAnsi" w:cs="Arial"/>
        </w:rPr>
        <w:t>ych)</w:t>
      </w:r>
      <w:r w:rsidRPr="00C44985">
        <w:rPr>
          <w:rFonts w:asciiTheme="minorHAnsi" w:hAnsiTheme="minorHAnsi" w:cs="Arial"/>
        </w:rPr>
        <w:t>,</w:t>
      </w:r>
    </w:p>
    <w:p w:rsidR="00AA55FE" w:rsidRPr="00803F6F" w:rsidRDefault="0057261C" w:rsidP="00D12418">
      <w:pPr>
        <w:pStyle w:val="Akapitzlist"/>
        <w:numPr>
          <w:ilvl w:val="0"/>
          <w:numId w:val="15"/>
        </w:numPr>
        <w:spacing w:after="0" w:line="240" w:lineRule="auto"/>
        <w:jc w:val="both"/>
        <w:rPr>
          <w:rFonts w:asciiTheme="minorHAnsi" w:hAnsiTheme="minorHAnsi" w:cs="Arial"/>
        </w:rPr>
      </w:pPr>
      <w:r w:rsidRPr="00C44985">
        <w:rPr>
          <w:rFonts w:asciiTheme="minorHAnsi" w:hAnsiTheme="minorHAnsi" w:cs="Arial"/>
        </w:rPr>
        <w:lastRenderedPageBreak/>
        <w:t xml:space="preserve">niewywiązywanie się </w:t>
      </w:r>
      <w:r w:rsidR="002817D0" w:rsidRPr="00C44985">
        <w:rPr>
          <w:rFonts w:asciiTheme="minorHAnsi" w:hAnsiTheme="minorHAnsi" w:cs="Arial"/>
        </w:rPr>
        <w:t>odbiorcy odpadów</w:t>
      </w:r>
      <w:r w:rsidRPr="00C44985">
        <w:rPr>
          <w:rFonts w:asciiTheme="minorHAnsi" w:hAnsiTheme="minorHAnsi" w:cs="Arial"/>
        </w:rPr>
        <w:t xml:space="preserve"> z ustalonego harmonogramu </w:t>
      </w:r>
      <w:r w:rsidR="002817D0" w:rsidRPr="00C44985">
        <w:rPr>
          <w:rFonts w:asciiTheme="minorHAnsi" w:hAnsiTheme="minorHAnsi" w:cs="Arial"/>
        </w:rPr>
        <w:t>wywozu</w:t>
      </w:r>
      <w:r w:rsidRPr="00C44985">
        <w:rPr>
          <w:rFonts w:asciiTheme="minorHAnsi" w:hAnsiTheme="minorHAnsi" w:cs="Arial"/>
        </w:rPr>
        <w:t xml:space="preserve"> poszczególnych frakcji odpadów</w:t>
      </w:r>
      <w:r w:rsidR="003E1979">
        <w:rPr>
          <w:rFonts w:asciiTheme="minorHAnsi" w:hAnsiTheme="minorHAnsi" w:cs="Arial"/>
        </w:rPr>
        <w:t>.</w:t>
      </w:r>
    </w:p>
    <w:p w:rsidR="00D12418" w:rsidRPr="00C44985" w:rsidRDefault="00D12418" w:rsidP="003B0608">
      <w:pPr>
        <w:spacing w:after="0" w:line="240" w:lineRule="auto"/>
        <w:ind w:firstLine="360"/>
        <w:jc w:val="both"/>
        <w:rPr>
          <w:rFonts w:asciiTheme="minorHAnsi" w:hAnsiTheme="minorHAnsi" w:cs="Arial"/>
        </w:rPr>
      </w:pPr>
      <w:r w:rsidRPr="00C44985">
        <w:rPr>
          <w:rFonts w:asciiTheme="minorHAnsi" w:hAnsiTheme="minorHAnsi" w:cs="Arial"/>
        </w:rPr>
        <w:t>Rozpoznanie wspomnianych problemów doprowadziło do prowadzenia na bieżąco przez upoważnionych pracowników Urzędu Miasta oraz Strażników Miejskich kontroli</w:t>
      </w:r>
      <w:r w:rsidR="00C83927" w:rsidRPr="00C44985">
        <w:rPr>
          <w:rFonts w:asciiTheme="minorHAnsi" w:hAnsiTheme="minorHAnsi" w:cs="Arial"/>
        </w:rPr>
        <w:t>,</w:t>
      </w:r>
      <w:r w:rsidRPr="00C44985">
        <w:rPr>
          <w:rFonts w:asciiTheme="minorHAnsi" w:hAnsiTheme="minorHAnsi" w:cs="Arial"/>
        </w:rPr>
        <w:t xml:space="preserve"> zarówno właścicieli nieruchomości zamieszkałych (pod kątem wyposażenia w pojemniki na odpady)</w:t>
      </w:r>
      <w:r w:rsidR="00604662">
        <w:rPr>
          <w:rFonts w:asciiTheme="minorHAnsi" w:hAnsiTheme="minorHAnsi" w:cs="Arial"/>
        </w:rPr>
        <w:t>,</w:t>
      </w:r>
      <w:r w:rsidRPr="00C44985">
        <w:rPr>
          <w:rFonts w:asciiTheme="minorHAnsi" w:hAnsiTheme="minorHAnsi" w:cs="Arial"/>
        </w:rPr>
        <w:t xml:space="preserve"> jak i</w:t>
      </w:r>
      <w:r w:rsidR="00C83927" w:rsidRPr="00C44985">
        <w:rPr>
          <w:rFonts w:asciiTheme="minorHAnsi" w:hAnsiTheme="minorHAnsi" w:cs="Arial"/>
        </w:rPr>
        <w:t xml:space="preserve"> </w:t>
      </w:r>
      <w:r w:rsidRPr="00C44985">
        <w:rPr>
          <w:rFonts w:asciiTheme="minorHAnsi" w:hAnsiTheme="minorHAnsi" w:cs="Arial"/>
        </w:rPr>
        <w:t xml:space="preserve">nieruchomości niezamieszkałych </w:t>
      </w:r>
      <w:r w:rsidR="004F7BF0" w:rsidRPr="00C44985">
        <w:rPr>
          <w:rFonts w:asciiTheme="minorHAnsi" w:hAnsiTheme="minorHAnsi" w:cs="Arial"/>
        </w:rPr>
        <w:t>(</w:t>
      </w:r>
      <w:r w:rsidRPr="00C44985">
        <w:rPr>
          <w:rFonts w:asciiTheme="minorHAnsi" w:hAnsiTheme="minorHAnsi" w:cs="Arial"/>
        </w:rPr>
        <w:t>pod kątem posiadania podpisanej umowy na odbieranie odpadów oraz wyposażenia w pojemniki na odpady</w:t>
      </w:r>
      <w:r w:rsidR="004F7BF0" w:rsidRPr="00C44985">
        <w:rPr>
          <w:rFonts w:asciiTheme="minorHAnsi" w:hAnsiTheme="minorHAnsi" w:cs="Arial"/>
        </w:rPr>
        <w:t>)</w:t>
      </w:r>
      <w:r w:rsidRPr="00C44985">
        <w:rPr>
          <w:rFonts w:asciiTheme="minorHAnsi" w:hAnsiTheme="minorHAnsi" w:cs="Arial"/>
        </w:rPr>
        <w:t>.</w:t>
      </w:r>
      <w:r w:rsidR="004F7BF0" w:rsidRPr="00C44985">
        <w:rPr>
          <w:rFonts w:asciiTheme="minorHAnsi" w:hAnsiTheme="minorHAnsi" w:cs="Arial"/>
        </w:rPr>
        <w:t xml:space="preserve"> Jeżeli przeprowadzona kontrola wykazała</w:t>
      </w:r>
      <w:r w:rsidRPr="00C44985">
        <w:rPr>
          <w:rFonts w:asciiTheme="minorHAnsi" w:hAnsiTheme="minorHAnsi" w:cs="Arial"/>
        </w:rPr>
        <w:t xml:space="preserve"> nieprawidłowości</w:t>
      </w:r>
      <w:r w:rsidR="004F7BF0" w:rsidRPr="00C44985">
        <w:rPr>
          <w:rFonts w:asciiTheme="minorHAnsi" w:hAnsiTheme="minorHAnsi" w:cs="Arial"/>
        </w:rPr>
        <w:t xml:space="preserve"> -</w:t>
      </w:r>
      <w:r w:rsidRPr="00C44985">
        <w:rPr>
          <w:rFonts w:asciiTheme="minorHAnsi" w:hAnsiTheme="minorHAnsi" w:cs="Arial"/>
        </w:rPr>
        <w:t xml:space="preserve"> </w:t>
      </w:r>
      <w:r w:rsidR="004F7BF0" w:rsidRPr="00C44985">
        <w:rPr>
          <w:rFonts w:asciiTheme="minorHAnsi" w:hAnsiTheme="minorHAnsi" w:cs="Arial"/>
        </w:rPr>
        <w:t>skutkowało to zaleceniami</w:t>
      </w:r>
      <w:r w:rsidRPr="00C44985">
        <w:rPr>
          <w:rFonts w:asciiTheme="minorHAnsi" w:hAnsiTheme="minorHAnsi" w:cs="Arial"/>
        </w:rPr>
        <w:t xml:space="preserve"> </w:t>
      </w:r>
      <w:r w:rsidR="004F7BF0" w:rsidRPr="00C44985">
        <w:rPr>
          <w:rFonts w:asciiTheme="minorHAnsi" w:hAnsiTheme="minorHAnsi" w:cs="Arial"/>
        </w:rPr>
        <w:t>p</w:t>
      </w:r>
      <w:r w:rsidRPr="00C44985">
        <w:rPr>
          <w:rFonts w:asciiTheme="minorHAnsi" w:hAnsiTheme="minorHAnsi" w:cs="Arial"/>
        </w:rPr>
        <w:t>okontroln</w:t>
      </w:r>
      <w:r w:rsidR="004F7BF0" w:rsidRPr="00C44985">
        <w:rPr>
          <w:rFonts w:asciiTheme="minorHAnsi" w:hAnsiTheme="minorHAnsi" w:cs="Arial"/>
        </w:rPr>
        <w:t xml:space="preserve">ymi, a jeżeli </w:t>
      </w:r>
      <w:r w:rsidRPr="00C44985">
        <w:rPr>
          <w:rFonts w:asciiTheme="minorHAnsi" w:hAnsiTheme="minorHAnsi" w:cs="Arial"/>
        </w:rPr>
        <w:t xml:space="preserve"> właściciel nieruchomości </w:t>
      </w:r>
      <w:r w:rsidR="00D107C6" w:rsidRPr="00C44985">
        <w:rPr>
          <w:rFonts w:asciiTheme="minorHAnsi" w:hAnsiTheme="minorHAnsi" w:cs="Arial"/>
        </w:rPr>
        <w:t xml:space="preserve">nie </w:t>
      </w:r>
      <w:r w:rsidR="004F7BF0" w:rsidRPr="00C44985">
        <w:rPr>
          <w:rFonts w:asciiTheme="minorHAnsi" w:hAnsiTheme="minorHAnsi" w:cs="Arial"/>
        </w:rPr>
        <w:t>dostosował się</w:t>
      </w:r>
      <w:r w:rsidRPr="00C44985">
        <w:rPr>
          <w:rFonts w:asciiTheme="minorHAnsi" w:hAnsiTheme="minorHAnsi" w:cs="Arial"/>
        </w:rPr>
        <w:t xml:space="preserve"> w </w:t>
      </w:r>
      <w:r w:rsidR="00D107C6" w:rsidRPr="00C44985">
        <w:rPr>
          <w:rFonts w:asciiTheme="minorHAnsi" w:hAnsiTheme="minorHAnsi" w:cs="Arial"/>
        </w:rPr>
        <w:t>określo</w:t>
      </w:r>
      <w:r w:rsidRPr="00C44985">
        <w:rPr>
          <w:rFonts w:asciiTheme="minorHAnsi" w:hAnsiTheme="minorHAnsi" w:cs="Arial"/>
        </w:rPr>
        <w:t xml:space="preserve">nym terminie </w:t>
      </w:r>
      <w:r w:rsidR="00D107C6" w:rsidRPr="00C44985">
        <w:rPr>
          <w:rFonts w:asciiTheme="minorHAnsi" w:hAnsiTheme="minorHAnsi" w:cs="Arial"/>
        </w:rPr>
        <w:t xml:space="preserve">do zaleceń, to </w:t>
      </w:r>
      <w:r w:rsidRPr="00C44985">
        <w:rPr>
          <w:rFonts w:asciiTheme="minorHAnsi" w:hAnsiTheme="minorHAnsi" w:cs="Arial"/>
        </w:rPr>
        <w:t>spraw</w:t>
      </w:r>
      <w:r w:rsidR="00D107C6" w:rsidRPr="00C44985">
        <w:rPr>
          <w:rFonts w:asciiTheme="minorHAnsi" w:hAnsiTheme="minorHAnsi" w:cs="Arial"/>
        </w:rPr>
        <w:t>ę</w:t>
      </w:r>
      <w:r w:rsidRPr="00C44985">
        <w:rPr>
          <w:rFonts w:asciiTheme="minorHAnsi" w:hAnsiTheme="minorHAnsi" w:cs="Arial"/>
        </w:rPr>
        <w:t xml:space="preserve"> przekazywan</w:t>
      </w:r>
      <w:r w:rsidR="00D107C6" w:rsidRPr="00C44985">
        <w:rPr>
          <w:rFonts w:asciiTheme="minorHAnsi" w:hAnsiTheme="minorHAnsi" w:cs="Arial"/>
        </w:rPr>
        <w:t>o</w:t>
      </w:r>
      <w:r w:rsidRPr="00C44985">
        <w:rPr>
          <w:rFonts w:asciiTheme="minorHAnsi" w:hAnsiTheme="minorHAnsi" w:cs="Arial"/>
        </w:rPr>
        <w:t xml:space="preserve"> do Straży Miejskiej </w:t>
      </w:r>
      <w:r w:rsidR="00D107C6" w:rsidRPr="00C44985">
        <w:rPr>
          <w:rFonts w:asciiTheme="minorHAnsi" w:hAnsiTheme="minorHAnsi" w:cs="Arial"/>
        </w:rPr>
        <w:t xml:space="preserve">w </w:t>
      </w:r>
      <w:r w:rsidRPr="00C44985">
        <w:rPr>
          <w:rFonts w:asciiTheme="minorHAnsi" w:hAnsiTheme="minorHAnsi" w:cs="Arial"/>
        </w:rPr>
        <w:t>cel</w:t>
      </w:r>
      <w:r w:rsidR="00D107C6" w:rsidRPr="00C44985">
        <w:rPr>
          <w:rFonts w:asciiTheme="minorHAnsi" w:hAnsiTheme="minorHAnsi" w:cs="Arial"/>
        </w:rPr>
        <w:t>u</w:t>
      </w:r>
      <w:r w:rsidRPr="00C44985">
        <w:rPr>
          <w:rFonts w:asciiTheme="minorHAnsi" w:hAnsiTheme="minorHAnsi" w:cs="Arial"/>
        </w:rPr>
        <w:t xml:space="preserve"> </w:t>
      </w:r>
      <w:r w:rsidR="00D107C6" w:rsidRPr="00C44985">
        <w:rPr>
          <w:rFonts w:asciiTheme="minorHAnsi" w:hAnsiTheme="minorHAnsi" w:cs="Arial"/>
        </w:rPr>
        <w:t>prze</w:t>
      </w:r>
      <w:r w:rsidR="003E1979">
        <w:rPr>
          <w:rFonts w:asciiTheme="minorHAnsi" w:hAnsiTheme="minorHAnsi" w:cs="Arial"/>
        </w:rPr>
        <w:t>prowadzenia postę</w:t>
      </w:r>
      <w:r w:rsidRPr="00C44985">
        <w:rPr>
          <w:rFonts w:asciiTheme="minorHAnsi" w:hAnsiTheme="minorHAnsi" w:cs="Arial"/>
        </w:rPr>
        <w:t>powania karnego.</w:t>
      </w:r>
    </w:p>
    <w:p w:rsidR="00D12418" w:rsidRPr="00C44985" w:rsidRDefault="009E73C7" w:rsidP="00604662">
      <w:pPr>
        <w:spacing w:after="0" w:line="240" w:lineRule="auto"/>
        <w:rPr>
          <w:rFonts w:asciiTheme="minorHAnsi" w:hAnsiTheme="minorHAnsi" w:cs="Arial"/>
        </w:rPr>
      </w:pPr>
      <w:r>
        <w:rPr>
          <w:rFonts w:asciiTheme="minorHAnsi" w:hAnsiTheme="minorHAnsi" w:cs="Arial"/>
        </w:rPr>
        <w:t>W</w:t>
      </w:r>
      <w:r w:rsidR="00604662">
        <w:rPr>
          <w:rFonts w:asciiTheme="minorHAnsi" w:hAnsiTheme="minorHAnsi" w:cs="Arial"/>
        </w:rPr>
        <w:t xml:space="preserve"> przypadku żadnej </w:t>
      </w:r>
      <w:r>
        <w:rPr>
          <w:rFonts w:asciiTheme="minorHAnsi" w:hAnsiTheme="minorHAnsi" w:cs="Arial"/>
        </w:rPr>
        <w:t xml:space="preserve"> nieruchomości</w:t>
      </w:r>
      <w:r w:rsidR="00604662">
        <w:rPr>
          <w:rFonts w:asciiTheme="minorHAnsi" w:hAnsiTheme="minorHAnsi" w:cs="Arial"/>
        </w:rPr>
        <w:t xml:space="preserve"> niezamieszkałej</w:t>
      </w:r>
      <w:r>
        <w:rPr>
          <w:rFonts w:asciiTheme="minorHAnsi" w:hAnsiTheme="minorHAnsi" w:cs="Arial"/>
        </w:rPr>
        <w:t xml:space="preserve"> nie były prowadzone działania, o których mowa w art. 6 ust. 6-1, tj. nie był wykonywany odbiór odpadów z t</w:t>
      </w:r>
      <w:r w:rsidR="00604662">
        <w:rPr>
          <w:rFonts w:asciiTheme="minorHAnsi" w:hAnsiTheme="minorHAnsi" w:cs="Arial"/>
        </w:rPr>
        <w:t xml:space="preserve">ych nieruchomości przez Gminę z </w:t>
      </w:r>
      <w:r>
        <w:rPr>
          <w:rFonts w:asciiTheme="minorHAnsi" w:hAnsiTheme="minorHAnsi" w:cs="Arial"/>
        </w:rPr>
        <w:t xml:space="preserve">jednoczesnym  wydaniem decyzji określającej wysokość opłaty za dokonywanie tego  odbioru. </w:t>
      </w:r>
    </w:p>
    <w:p w:rsidR="009613C7" w:rsidRPr="00C44985" w:rsidRDefault="009613C7" w:rsidP="00D12418">
      <w:pPr>
        <w:spacing w:after="0" w:line="240" w:lineRule="auto"/>
        <w:jc w:val="both"/>
        <w:rPr>
          <w:rFonts w:asciiTheme="minorHAnsi" w:hAnsiTheme="minorHAnsi" w:cs="Arial"/>
        </w:rPr>
      </w:pPr>
      <w:r w:rsidRPr="00C44985">
        <w:rPr>
          <w:rFonts w:asciiTheme="minorHAnsi" w:hAnsiTheme="minorHAnsi" w:cs="Arial"/>
        </w:rPr>
        <w:t>Analiz</w:t>
      </w:r>
      <w:r w:rsidR="00781F83" w:rsidRPr="00C44985">
        <w:rPr>
          <w:rFonts w:asciiTheme="minorHAnsi" w:hAnsiTheme="minorHAnsi" w:cs="Arial"/>
        </w:rPr>
        <w:t xml:space="preserve">a realizacji zadań z zakresu gospodarowania odpadami pochodzącymi z sektora komunalnego, pozwoliła na sformułowanie </w:t>
      </w:r>
      <w:r w:rsidRPr="00C44985">
        <w:rPr>
          <w:rFonts w:asciiTheme="minorHAnsi" w:hAnsiTheme="minorHAnsi" w:cs="Arial"/>
        </w:rPr>
        <w:t>następując</w:t>
      </w:r>
      <w:r w:rsidR="00781F83" w:rsidRPr="00C44985">
        <w:rPr>
          <w:rFonts w:asciiTheme="minorHAnsi" w:hAnsiTheme="minorHAnsi" w:cs="Arial"/>
        </w:rPr>
        <w:t>ych (sugerowanych)</w:t>
      </w:r>
      <w:r w:rsidRPr="00C44985">
        <w:rPr>
          <w:rFonts w:asciiTheme="minorHAnsi" w:hAnsiTheme="minorHAnsi" w:cs="Arial"/>
        </w:rPr>
        <w:t xml:space="preserve"> kierunk</w:t>
      </w:r>
      <w:r w:rsidR="00781F83" w:rsidRPr="00C44985">
        <w:rPr>
          <w:rFonts w:asciiTheme="minorHAnsi" w:hAnsiTheme="minorHAnsi" w:cs="Arial"/>
        </w:rPr>
        <w:t>ów</w:t>
      </w:r>
      <w:r w:rsidRPr="00C44985">
        <w:rPr>
          <w:rFonts w:asciiTheme="minorHAnsi" w:hAnsiTheme="minorHAnsi" w:cs="Arial"/>
        </w:rPr>
        <w:t xml:space="preserve"> działań:</w:t>
      </w:r>
    </w:p>
    <w:p w:rsidR="009613C7" w:rsidRPr="00C44985" w:rsidRDefault="009613C7" w:rsidP="00521DF6">
      <w:pPr>
        <w:pStyle w:val="Default"/>
        <w:numPr>
          <w:ilvl w:val="0"/>
          <w:numId w:val="11"/>
        </w:numPr>
        <w:jc w:val="both"/>
        <w:rPr>
          <w:rFonts w:asciiTheme="minorHAnsi" w:hAnsiTheme="minorHAnsi" w:cs="Arial"/>
          <w:color w:val="auto"/>
          <w:sz w:val="22"/>
          <w:szCs w:val="22"/>
        </w:rPr>
      </w:pPr>
      <w:r w:rsidRPr="00C44985">
        <w:rPr>
          <w:rFonts w:asciiTheme="minorHAnsi" w:hAnsiTheme="minorHAnsi" w:cs="Arial"/>
          <w:color w:val="auto"/>
          <w:sz w:val="22"/>
          <w:szCs w:val="22"/>
        </w:rPr>
        <w:t>edukacja ekologiczna związana z gospodarką odpadami komunalnymi mająca na celu podniesienie świadomości społeczeństwa w zakresie prawidłowe</w:t>
      </w:r>
      <w:r w:rsidR="00E14651" w:rsidRPr="00C44985">
        <w:rPr>
          <w:rFonts w:asciiTheme="minorHAnsi" w:hAnsiTheme="minorHAnsi" w:cs="Arial"/>
          <w:color w:val="auto"/>
          <w:sz w:val="22"/>
          <w:szCs w:val="22"/>
        </w:rPr>
        <w:t>go postępowania z wytwarzanymi odpadami</w:t>
      </w:r>
      <w:r w:rsidRPr="00C44985">
        <w:rPr>
          <w:rFonts w:asciiTheme="minorHAnsi" w:hAnsiTheme="minorHAnsi" w:cs="Arial"/>
          <w:color w:val="auto"/>
          <w:sz w:val="22"/>
          <w:szCs w:val="22"/>
        </w:rPr>
        <w:t xml:space="preserve"> </w:t>
      </w:r>
      <w:r w:rsidR="00E14651" w:rsidRPr="00C44985">
        <w:rPr>
          <w:rFonts w:asciiTheme="minorHAnsi" w:hAnsiTheme="minorHAnsi" w:cs="Arial"/>
          <w:color w:val="auto"/>
          <w:sz w:val="22"/>
          <w:szCs w:val="22"/>
        </w:rPr>
        <w:t xml:space="preserve">- głównie w odniesieniu do </w:t>
      </w:r>
      <w:r w:rsidRPr="00C44985">
        <w:rPr>
          <w:rFonts w:asciiTheme="minorHAnsi" w:hAnsiTheme="minorHAnsi" w:cs="Arial"/>
          <w:color w:val="auto"/>
          <w:sz w:val="22"/>
          <w:szCs w:val="22"/>
        </w:rPr>
        <w:t>segregacji odpadów</w:t>
      </w:r>
      <w:r w:rsidR="00E14651" w:rsidRPr="00C44985">
        <w:rPr>
          <w:rFonts w:asciiTheme="minorHAnsi" w:hAnsiTheme="minorHAnsi" w:cs="Arial"/>
          <w:color w:val="auto"/>
          <w:sz w:val="22"/>
          <w:szCs w:val="22"/>
        </w:rPr>
        <w:t xml:space="preserve"> oraz zakazu ich spalania</w:t>
      </w:r>
      <w:r w:rsidR="003B0608">
        <w:rPr>
          <w:rFonts w:asciiTheme="minorHAnsi" w:hAnsiTheme="minorHAnsi" w:cs="Arial"/>
          <w:color w:val="auto"/>
          <w:sz w:val="22"/>
          <w:szCs w:val="22"/>
        </w:rPr>
        <w:t>,</w:t>
      </w:r>
    </w:p>
    <w:p w:rsidR="00AB23AD" w:rsidRDefault="009613C7" w:rsidP="00521DF6">
      <w:pPr>
        <w:pStyle w:val="Default"/>
        <w:numPr>
          <w:ilvl w:val="0"/>
          <w:numId w:val="12"/>
        </w:numPr>
        <w:jc w:val="both"/>
        <w:rPr>
          <w:rFonts w:asciiTheme="minorHAnsi" w:hAnsiTheme="minorHAnsi" w:cs="Arial"/>
          <w:color w:val="auto"/>
          <w:sz w:val="22"/>
          <w:szCs w:val="22"/>
        </w:rPr>
      </w:pPr>
      <w:r w:rsidRPr="00C44985">
        <w:rPr>
          <w:rFonts w:asciiTheme="minorHAnsi" w:hAnsiTheme="minorHAnsi" w:cs="Arial"/>
          <w:color w:val="auto"/>
          <w:sz w:val="22"/>
          <w:szCs w:val="22"/>
        </w:rPr>
        <w:t xml:space="preserve">prowadzenie </w:t>
      </w:r>
      <w:r w:rsidR="008533CA" w:rsidRPr="00C44985">
        <w:rPr>
          <w:rFonts w:asciiTheme="minorHAnsi" w:hAnsiTheme="minorHAnsi" w:cs="Arial"/>
          <w:color w:val="auto"/>
          <w:sz w:val="22"/>
          <w:szCs w:val="22"/>
        </w:rPr>
        <w:t xml:space="preserve">na większą skalę </w:t>
      </w:r>
      <w:r w:rsidR="00A36D2A" w:rsidRPr="00C44985">
        <w:rPr>
          <w:rFonts w:asciiTheme="minorHAnsi" w:hAnsiTheme="minorHAnsi" w:cs="Arial"/>
          <w:color w:val="auto"/>
          <w:sz w:val="22"/>
          <w:szCs w:val="22"/>
        </w:rPr>
        <w:t xml:space="preserve">(zarówno w zabudowie jednorodzinnej jak i wielorodzinnej) </w:t>
      </w:r>
      <w:r w:rsidRPr="00C44985">
        <w:rPr>
          <w:rFonts w:asciiTheme="minorHAnsi" w:hAnsiTheme="minorHAnsi" w:cs="Arial"/>
          <w:color w:val="auto"/>
          <w:sz w:val="22"/>
          <w:szCs w:val="22"/>
        </w:rPr>
        <w:t>zbiórki kuchennych odpadów ulegających biodegradacji pochodzenia roślinnego</w:t>
      </w:r>
      <w:r w:rsidR="008533CA" w:rsidRPr="00C44985">
        <w:rPr>
          <w:rFonts w:asciiTheme="minorHAnsi" w:hAnsiTheme="minorHAnsi" w:cs="Arial"/>
          <w:color w:val="auto"/>
          <w:sz w:val="22"/>
          <w:szCs w:val="22"/>
        </w:rPr>
        <w:t xml:space="preserve"> oraz</w:t>
      </w:r>
      <w:r w:rsidRPr="00C44985">
        <w:rPr>
          <w:rFonts w:asciiTheme="minorHAnsi" w:hAnsiTheme="minorHAnsi" w:cs="Arial"/>
          <w:color w:val="auto"/>
          <w:sz w:val="22"/>
          <w:szCs w:val="22"/>
        </w:rPr>
        <w:t xml:space="preserve"> odpadów zielonych (np. trawa, liście, gałęzie) </w:t>
      </w:r>
      <w:r w:rsidR="008533CA" w:rsidRPr="00C44985">
        <w:rPr>
          <w:rFonts w:asciiTheme="minorHAnsi" w:hAnsiTheme="minorHAnsi" w:cs="Arial"/>
          <w:color w:val="auto"/>
          <w:sz w:val="22"/>
          <w:szCs w:val="22"/>
        </w:rPr>
        <w:t>- zbiórka tego typu odpadów na obecnym poziomie w</w:t>
      </w:r>
      <w:r w:rsidRPr="00C44985">
        <w:rPr>
          <w:rFonts w:asciiTheme="minorHAnsi" w:hAnsiTheme="minorHAnsi" w:cs="Arial"/>
          <w:color w:val="auto"/>
          <w:sz w:val="22"/>
          <w:szCs w:val="22"/>
        </w:rPr>
        <w:t xml:space="preserve"> przyszłych latach </w:t>
      </w:r>
      <w:r w:rsidR="002817D0" w:rsidRPr="00C44985">
        <w:rPr>
          <w:rFonts w:asciiTheme="minorHAnsi" w:hAnsiTheme="minorHAnsi" w:cs="Arial"/>
          <w:color w:val="auto"/>
          <w:sz w:val="22"/>
          <w:szCs w:val="22"/>
        </w:rPr>
        <w:t xml:space="preserve">może </w:t>
      </w:r>
      <w:r w:rsidRPr="00C44985">
        <w:rPr>
          <w:rFonts w:asciiTheme="minorHAnsi" w:hAnsiTheme="minorHAnsi" w:cs="Arial"/>
          <w:color w:val="auto"/>
          <w:sz w:val="22"/>
          <w:szCs w:val="22"/>
        </w:rPr>
        <w:t>nie wystarczy</w:t>
      </w:r>
      <w:r w:rsidR="002817D0" w:rsidRPr="00C44985">
        <w:rPr>
          <w:rFonts w:asciiTheme="minorHAnsi" w:hAnsiTheme="minorHAnsi" w:cs="Arial"/>
          <w:color w:val="auto"/>
          <w:sz w:val="22"/>
          <w:szCs w:val="22"/>
        </w:rPr>
        <w:t>ć</w:t>
      </w:r>
      <w:r w:rsidRPr="00C44985">
        <w:rPr>
          <w:rFonts w:asciiTheme="minorHAnsi" w:hAnsiTheme="minorHAnsi" w:cs="Arial"/>
          <w:color w:val="auto"/>
          <w:sz w:val="22"/>
          <w:szCs w:val="22"/>
        </w:rPr>
        <w:t xml:space="preserve"> do osiągnięcia wymaganego poziomu redukcji odpadów ulegających biodegradacji kierowanych do składowania - szczególnie od 2020 roku, kiedy dopuszczalny poziom będzie wy</w:t>
      </w:r>
      <w:r w:rsidR="002817D0" w:rsidRPr="00C44985">
        <w:rPr>
          <w:rFonts w:asciiTheme="minorHAnsi" w:hAnsiTheme="minorHAnsi" w:cs="Arial"/>
          <w:color w:val="auto"/>
          <w:sz w:val="22"/>
          <w:szCs w:val="22"/>
        </w:rPr>
        <w:t>nosił 35% (obecnie wynosi 50 %); w dużej mierze zależeć to będzie od składu morfologicznego odpadów, które trafią na instalację do mechaniczno</w:t>
      </w:r>
      <w:r w:rsidR="0005453B" w:rsidRPr="00C44985">
        <w:rPr>
          <w:rFonts w:asciiTheme="minorHAnsi" w:hAnsiTheme="minorHAnsi" w:cs="Arial"/>
          <w:color w:val="auto"/>
          <w:sz w:val="22"/>
          <w:szCs w:val="22"/>
        </w:rPr>
        <w:t>-</w:t>
      </w:r>
      <w:r w:rsidR="002817D0" w:rsidRPr="00C44985">
        <w:rPr>
          <w:rFonts w:asciiTheme="minorHAnsi" w:hAnsiTheme="minorHAnsi" w:cs="Arial"/>
          <w:color w:val="auto"/>
          <w:sz w:val="22"/>
          <w:szCs w:val="22"/>
        </w:rPr>
        <w:t xml:space="preserve"> biologicznego przetwarzania</w:t>
      </w:r>
      <w:r w:rsidRPr="00C44985">
        <w:rPr>
          <w:rFonts w:asciiTheme="minorHAnsi" w:hAnsiTheme="minorHAnsi" w:cs="Arial"/>
          <w:color w:val="auto"/>
          <w:sz w:val="22"/>
          <w:szCs w:val="22"/>
        </w:rPr>
        <w:t xml:space="preserve"> </w:t>
      </w:r>
      <w:r w:rsidR="0005453B" w:rsidRPr="00C44985">
        <w:rPr>
          <w:rFonts w:asciiTheme="minorHAnsi" w:hAnsiTheme="minorHAnsi" w:cs="Arial"/>
          <w:color w:val="auto"/>
          <w:sz w:val="22"/>
          <w:szCs w:val="22"/>
        </w:rPr>
        <w:t>- im większ</w:t>
      </w:r>
      <w:r w:rsidR="009E00EC" w:rsidRPr="00C44985">
        <w:rPr>
          <w:rFonts w:asciiTheme="minorHAnsi" w:hAnsiTheme="minorHAnsi" w:cs="Arial"/>
          <w:color w:val="auto"/>
          <w:sz w:val="22"/>
          <w:szCs w:val="22"/>
        </w:rPr>
        <w:t>a</w:t>
      </w:r>
      <w:r w:rsidR="0005453B" w:rsidRPr="00C44985">
        <w:rPr>
          <w:rFonts w:asciiTheme="minorHAnsi" w:hAnsiTheme="minorHAnsi" w:cs="Arial"/>
          <w:color w:val="auto"/>
          <w:sz w:val="22"/>
          <w:szCs w:val="22"/>
        </w:rPr>
        <w:t xml:space="preserve"> ilość bioodpadów będzie wysegregowana u</w:t>
      </w:r>
      <w:r w:rsidR="009E00EC" w:rsidRPr="00C44985">
        <w:rPr>
          <w:rFonts w:asciiTheme="minorHAnsi" w:hAnsiTheme="minorHAnsi" w:cs="Arial"/>
          <w:color w:val="auto"/>
          <w:sz w:val="22"/>
          <w:szCs w:val="22"/>
        </w:rPr>
        <w:t> </w:t>
      </w:r>
      <w:r w:rsidR="0005453B" w:rsidRPr="00C44985">
        <w:rPr>
          <w:rFonts w:asciiTheme="minorHAnsi" w:hAnsiTheme="minorHAnsi" w:cs="Arial"/>
          <w:color w:val="auto"/>
          <w:sz w:val="22"/>
          <w:szCs w:val="22"/>
        </w:rPr>
        <w:t>źródła, tym mniejszy balast z instalacji trafi do składowania</w:t>
      </w:r>
      <w:r w:rsidR="00AB23AD">
        <w:rPr>
          <w:rFonts w:asciiTheme="minorHAnsi" w:hAnsiTheme="minorHAnsi" w:cs="Arial"/>
          <w:color w:val="auto"/>
          <w:sz w:val="22"/>
          <w:szCs w:val="22"/>
        </w:rPr>
        <w:t>,</w:t>
      </w:r>
    </w:p>
    <w:p w:rsidR="00AB23AD" w:rsidRPr="00C44985" w:rsidRDefault="00AB23AD" w:rsidP="00521DF6">
      <w:pPr>
        <w:pStyle w:val="Default"/>
        <w:numPr>
          <w:ilvl w:val="0"/>
          <w:numId w:val="12"/>
        </w:numPr>
        <w:jc w:val="both"/>
        <w:rPr>
          <w:rFonts w:asciiTheme="minorHAnsi" w:hAnsiTheme="minorHAnsi" w:cs="Arial"/>
          <w:color w:val="auto"/>
          <w:sz w:val="22"/>
          <w:szCs w:val="22"/>
        </w:rPr>
      </w:pPr>
      <w:r w:rsidRPr="00C44985">
        <w:rPr>
          <w:rFonts w:asciiTheme="minorHAnsi" w:hAnsiTheme="minorHAnsi" w:cs="Arial"/>
          <w:color w:val="auto"/>
          <w:sz w:val="22"/>
          <w:szCs w:val="22"/>
        </w:rPr>
        <w:t>egzekwowanie od firm odbierających odpady rzetelnych informacji zawieranych w kwartalnych sprawozdaniach z realizacji zadań z zakresu gospodarowania odpadami komunalnymi; dotyczy to przede wszystkim informacji na temat otrzymanych frakcji odpadów, powstałych w procesie sortowania zmieszanych odpadów komunalnych (o kodzie 20 03 01) oraz sposobie ich zagospodarowania - ze szczególnym uwzględnieniem wysegregowanych surowców wtórnych oraz powstałego balastu o kodzie 19 12 12 kierowanego do składowania,</w:t>
      </w:r>
    </w:p>
    <w:p w:rsidR="00803F6F" w:rsidRPr="003B0608" w:rsidRDefault="00F95A22" w:rsidP="003B0608">
      <w:pPr>
        <w:pStyle w:val="Default"/>
        <w:numPr>
          <w:ilvl w:val="0"/>
          <w:numId w:val="12"/>
        </w:numPr>
        <w:jc w:val="both"/>
        <w:rPr>
          <w:rFonts w:asciiTheme="minorHAnsi" w:hAnsiTheme="minorHAnsi" w:cs="Arial"/>
          <w:color w:val="auto"/>
          <w:sz w:val="22"/>
          <w:szCs w:val="22"/>
        </w:rPr>
      </w:pPr>
      <w:r>
        <w:rPr>
          <w:rFonts w:asciiTheme="minorHAnsi" w:hAnsiTheme="minorHAnsi" w:cs="Arial"/>
          <w:color w:val="auto"/>
          <w:sz w:val="22"/>
          <w:szCs w:val="22"/>
        </w:rPr>
        <w:t>ścisł</w:t>
      </w:r>
      <w:r w:rsidR="003B0608">
        <w:rPr>
          <w:rFonts w:asciiTheme="minorHAnsi" w:hAnsiTheme="minorHAnsi" w:cs="Arial"/>
          <w:color w:val="auto"/>
          <w:sz w:val="22"/>
          <w:szCs w:val="22"/>
        </w:rPr>
        <w:t>y, bieżący nadzór nad realizacją</w:t>
      </w:r>
      <w:r>
        <w:rPr>
          <w:rFonts w:asciiTheme="minorHAnsi" w:hAnsiTheme="minorHAnsi" w:cs="Arial"/>
          <w:color w:val="auto"/>
          <w:sz w:val="22"/>
          <w:szCs w:val="22"/>
        </w:rPr>
        <w:t xml:space="preserve"> umowy w zakresie odbierania, transportu i przekazywania do odzysku i unieszkodliwiania odpadów komunalnych</w:t>
      </w:r>
      <w:r w:rsidR="0005453B" w:rsidRPr="00C44985">
        <w:rPr>
          <w:rFonts w:asciiTheme="minorHAnsi" w:hAnsiTheme="minorHAnsi" w:cs="Arial"/>
          <w:color w:val="auto"/>
          <w:sz w:val="22"/>
          <w:szCs w:val="22"/>
        </w:rPr>
        <w:t>.</w:t>
      </w:r>
    </w:p>
    <w:p w:rsidR="00B6239D" w:rsidRDefault="00F95A22" w:rsidP="00B1525B">
      <w:pPr>
        <w:pStyle w:val="Default"/>
        <w:ind w:firstLine="360"/>
        <w:jc w:val="both"/>
        <w:rPr>
          <w:rFonts w:asciiTheme="minorHAnsi" w:hAnsiTheme="minorHAnsi" w:cs="Arial"/>
          <w:color w:val="auto"/>
          <w:sz w:val="22"/>
          <w:szCs w:val="22"/>
        </w:rPr>
      </w:pPr>
      <w:r>
        <w:rPr>
          <w:rFonts w:asciiTheme="minorHAnsi" w:hAnsiTheme="minorHAnsi" w:cs="Arial"/>
          <w:color w:val="auto"/>
          <w:sz w:val="22"/>
          <w:szCs w:val="22"/>
        </w:rPr>
        <w:t>W celu poprawy obecnie funkcjonującego systemu gospodarowania odpadami komunalnymi powołany został w marcu 2015r. społeczny Zespół, z udziałem przedstawicieli Gminy, radnych Rady Miejskiej Brzegu oraz brzeskich Zarządców Nieruchomości, który po przeanalizowaniu problemów  w tej materii,  będzie opracowywał projekty zmian do obecnie funkcjonujących uchwał z pakietu tzw. „uchwał śmieciowych”, które po przyjęciu przez Radę Miejską będą stanowiły podstawę do przygotowywanych dokumentów do kolejnej procedury przetargowej.</w:t>
      </w:r>
      <w:r w:rsidR="00AD3177">
        <w:rPr>
          <w:rFonts w:asciiTheme="minorHAnsi" w:hAnsiTheme="minorHAnsi" w:cs="Arial"/>
          <w:color w:val="auto"/>
          <w:sz w:val="22"/>
          <w:szCs w:val="22"/>
        </w:rPr>
        <w:t xml:space="preserve"> Ponadto  w lutym 2015r. zorganizowane zostało spotkanie Burmistrza z brzeskimi Zarządcami</w:t>
      </w:r>
      <w:r w:rsidR="0008798B">
        <w:rPr>
          <w:rFonts w:asciiTheme="minorHAnsi" w:hAnsiTheme="minorHAnsi" w:cs="Arial"/>
          <w:color w:val="auto"/>
          <w:sz w:val="22"/>
          <w:szCs w:val="22"/>
        </w:rPr>
        <w:t xml:space="preserve"> (poprzedzające powołanie w/w Zespołu)</w:t>
      </w:r>
      <w:r w:rsidR="00803F6F">
        <w:rPr>
          <w:rFonts w:asciiTheme="minorHAnsi" w:hAnsiTheme="minorHAnsi" w:cs="Arial"/>
          <w:color w:val="auto"/>
          <w:sz w:val="22"/>
          <w:szCs w:val="22"/>
        </w:rPr>
        <w:t>.</w:t>
      </w:r>
      <w:r w:rsidR="00B6239D">
        <w:rPr>
          <w:rFonts w:asciiTheme="minorHAnsi" w:hAnsiTheme="minorHAnsi" w:cs="Arial"/>
          <w:color w:val="auto"/>
          <w:sz w:val="22"/>
          <w:szCs w:val="22"/>
        </w:rPr>
        <w:t xml:space="preserve"> W ramach prowadzonych działań, na początku 2015 roku została opracowana i zlecona do druku ulotka, z zakresu zasad selektywnej zbiórki odpadów, skierowana do mieszkańców Brzegu. Dzięki zaangażowaniu brzeskich zarządców i spółdzielni obecnie trwa jej dystrybucja wśród mieszkańców. Kolejnym etapem prac będzie przygotowywanie projektów zmian uchwał z pakietu tzw. „uchwał śmieciowych”.</w:t>
      </w:r>
    </w:p>
    <w:p w:rsidR="00803F6F" w:rsidRDefault="00B6239D" w:rsidP="007F75CD">
      <w:pPr>
        <w:pStyle w:val="Default"/>
        <w:ind w:firstLine="360"/>
        <w:jc w:val="both"/>
        <w:rPr>
          <w:rFonts w:asciiTheme="minorHAnsi" w:hAnsiTheme="minorHAnsi" w:cs="Arial"/>
          <w:color w:val="auto"/>
          <w:sz w:val="22"/>
          <w:szCs w:val="22"/>
        </w:rPr>
      </w:pPr>
      <w:r>
        <w:rPr>
          <w:rFonts w:asciiTheme="minorHAnsi" w:hAnsiTheme="minorHAnsi" w:cs="Arial"/>
          <w:color w:val="auto"/>
          <w:sz w:val="22"/>
          <w:szCs w:val="22"/>
        </w:rPr>
        <w:t>Podsumowując powyższe należy stwierdzić, iż doświadczenia z kolejnego roku funkcjonowania nowego systemu gos</w:t>
      </w:r>
      <w:r w:rsidR="00B1525B">
        <w:rPr>
          <w:rFonts w:asciiTheme="minorHAnsi" w:hAnsiTheme="minorHAnsi" w:cs="Arial"/>
          <w:color w:val="auto"/>
          <w:sz w:val="22"/>
          <w:szCs w:val="22"/>
        </w:rPr>
        <w:t>podarowania odpadami komunalnymi pokazują</w:t>
      </w:r>
      <w:r w:rsidR="00E5371A">
        <w:rPr>
          <w:rFonts w:asciiTheme="minorHAnsi" w:hAnsiTheme="minorHAnsi" w:cs="Arial"/>
          <w:color w:val="auto"/>
          <w:sz w:val="22"/>
          <w:szCs w:val="22"/>
        </w:rPr>
        <w:t>,</w:t>
      </w:r>
      <w:r w:rsidR="00B1525B">
        <w:rPr>
          <w:rFonts w:asciiTheme="minorHAnsi" w:hAnsiTheme="minorHAnsi" w:cs="Arial"/>
          <w:color w:val="auto"/>
          <w:sz w:val="22"/>
          <w:szCs w:val="22"/>
        </w:rPr>
        <w:t xml:space="preserve"> iż po burzliwych początkach wdrażania systemu wszystkie strony</w:t>
      </w:r>
      <w:r w:rsidR="00756252">
        <w:rPr>
          <w:rFonts w:asciiTheme="minorHAnsi" w:hAnsiTheme="minorHAnsi" w:cs="Arial"/>
          <w:color w:val="auto"/>
          <w:sz w:val="22"/>
          <w:szCs w:val="22"/>
        </w:rPr>
        <w:t xml:space="preserve"> uczestniczące w jego realizacji</w:t>
      </w:r>
      <w:r w:rsidR="00B1525B">
        <w:rPr>
          <w:rFonts w:asciiTheme="minorHAnsi" w:hAnsiTheme="minorHAnsi" w:cs="Arial"/>
          <w:color w:val="auto"/>
          <w:sz w:val="22"/>
          <w:szCs w:val="22"/>
        </w:rPr>
        <w:t>, tj. mieszkańcy, zarządcy, podmioty odbierające odpady</w:t>
      </w:r>
      <w:r w:rsidR="00E5371A">
        <w:rPr>
          <w:rFonts w:asciiTheme="minorHAnsi" w:hAnsiTheme="minorHAnsi" w:cs="Arial"/>
          <w:color w:val="auto"/>
          <w:sz w:val="22"/>
          <w:szCs w:val="22"/>
        </w:rPr>
        <w:t xml:space="preserve"> zaczynają  utożsamiać się z obowiązkami związanymi z gospodark</w:t>
      </w:r>
      <w:r w:rsidR="00095D2A">
        <w:rPr>
          <w:rFonts w:asciiTheme="minorHAnsi" w:hAnsiTheme="minorHAnsi" w:cs="Arial"/>
          <w:color w:val="auto"/>
          <w:sz w:val="22"/>
          <w:szCs w:val="22"/>
        </w:rPr>
        <w:t>ą</w:t>
      </w:r>
      <w:r w:rsidR="00E5371A">
        <w:rPr>
          <w:rFonts w:asciiTheme="minorHAnsi" w:hAnsiTheme="minorHAnsi" w:cs="Arial"/>
          <w:color w:val="auto"/>
          <w:sz w:val="22"/>
          <w:szCs w:val="22"/>
        </w:rPr>
        <w:t xml:space="preserve"> odpadami</w:t>
      </w:r>
      <w:r w:rsidR="00756252">
        <w:rPr>
          <w:rFonts w:asciiTheme="minorHAnsi" w:hAnsiTheme="minorHAnsi" w:cs="Arial"/>
          <w:color w:val="auto"/>
          <w:sz w:val="22"/>
          <w:szCs w:val="22"/>
        </w:rPr>
        <w:t xml:space="preserve">. Po etapie wyposażania nieruchomości w pojemniki na odpady nadszedł kolejny, związany ze zmianą mentalności i przyzwyczajeń mieszkańców, związanych głównie z segregacją odpadów czy </w:t>
      </w:r>
      <w:r w:rsidR="00F17B42">
        <w:rPr>
          <w:rFonts w:asciiTheme="minorHAnsi" w:hAnsiTheme="minorHAnsi" w:cs="Arial"/>
          <w:color w:val="auto"/>
          <w:sz w:val="22"/>
          <w:szCs w:val="22"/>
        </w:rPr>
        <w:t>z utrzymaniem czystości pod pojemnikami. Dlatego obecnie, należy skupić prowadzone działania na edukacji ekologicznej mieszkańców</w:t>
      </w:r>
      <w:r w:rsidR="00C46219">
        <w:rPr>
          <w:rFonts w:asciiTheme="minorHAnsi" w:hAnsiTheme="minorHAnsi" w:cs="Arial"/>
          <w:color w:val="auto"/>
          <w:sz w:val="22"/>
          <w:szCs w:val="22"/>
        </w:rPr>
        <w:t>. W</w:t>
      </w:r>
      <w:r w:rsidR="00F17B42">
        <w:rPr>
          <w:rFonts w:asciiTheme="minorHAnsi" w:hAnsiTheme="minorHAnsi" w:cs="Arial"/>
          <w:color w:val="auto"/>
          <w:sz w:val="22"/>
          <w:szCs w:val="22"/>
        </w:rPr>
        <w:t xml:space="preserve">ysoka świadomość ekologiczna i poczucie odpowiedzialności za swoje </w:t>
      </w:r>
      <w:r w:rsidR="00C46219">
        <w:rPr>
          <w:rFonts w:asciiTheme="minorHAnsi" w:hAnsiTheme="minorHAnsi" w:cs="Arial"/>
          <w:color w:val="auto"/>
          <w:sz w:val="22"/>
          <w:szCs w:val="22"/>
        </w:rPr>
        <w:lastRenderedPageBreak/>
        <w:t>postępowanie</w:t>
      </w:r>
      <w:r w:rsidR="00F17B42">
        <w:rPr>
          <w:rFonts w:asciiTheme="minorHAnsi" w:hAnsiTheme="minorHAnsi" w:cs="Arial"/>
          <w:color w:val="auto"/>
          <w:sz w:val="22"/>
          <w:szCs w:val="22"/>
        </w:rPr>
        <w:t xml:space="preserve"> </w:t>
      </w:r>
      <w:r w:rsidR="00C46219">
        <w:rPr>
          <w:rFonts w:asciiTheme="minorHAnsi" w:hAnsiTheme="minorHAnsi" w:cs="Arial"/>
          <w:color w:val="auto"/>
          <w:sz w:val="22"/>
          <w:szCs w:val="22"/>
        </w:rPr>
        <w:t xml:space="preserve">w zakresie gospodarowania odpadami powinny skutkować </w:t>
      </w:r>
      <w:r w:rsidR="007F75CD">
        <w:rPr>
          <w:rFonts w:asciiTheme="minorHAnsi" w:hAnsiTheme="minorHAnsi" w:cs="Arial"/>
          <w:color w:val="auto"/>
          <w:sz w:val="22"/>
          <w:szCs w:val="22"/>
        </w:rPr>
        <w:t>polepszeniem się</w:t>
      </w:r>
      <w:r w:rsidR="00C46219">
        <w:rPr>
          <w:rFonts w:asciiTheme="minorHAnsi" w:hAnsiTheme="minorHAnsi" w:cs="Arial"/>
          <w:color w:val="auto"/>
          <w:sz w:val="22"/>
          <w:szCs w:val="22"/>
        </w:rPr>
        <w:t xml:space="preserve"> estetyki naszego miasta oraz znacznie lepszymi efektami selektyw</w:t>
      </w:r>
      <w:r w:rsidR="004D32F4">
        <w:rPr>
          <w:rFonts w:asciiTheme="minorHAnsi" w:hAnsiTheme="minorHAnsi" w:cs="Arial"/>
          <w:color w:val="auto"/>
          <w:sz w:val="22"/>
          <w:szCs w:val="22"/>
        </w:rPr>
        <w:t>nej zbiórki odpadów komunalnych.</w:t>
      </w:r>
    </w:p>
    <w:p w:rsidR="003F79E5" w:rsidRDefault="003F79E5" w:rsidP="007F75CD">
      <w:pPr>
        <w:pStyle w:val="Default"/>
        <w:ind w:firstLine="360"/>
        <w:jc w:val="both"/>
        <w:rPr>
          <w:rFonts w:asciiTheme="minorHAnsi" w:hAnsiTheme="minorHAnsi" w:cs="Arial"/>
          <w:color w:val="auto"/>
          <w:sz w:val="22"/>
          <w:szCs w:val="22"/>
        </w:rPr>
      </w:pPr>
    </w:p>
    <w:p w:rsidR="003F79E5" w:rsidRPr="00C44985" w:rsidRDefault="003F79E5" w:rsidP="003F79E5">
      <w:pPr>
        <w:pStyle w:val="Default"/>
        <w:jc w:val="both"/>
        <w:rPr>
          <w:rFonts w:asciiTheme="minorHAnsi" w:hAnsiTheme="minorHAnsi" w:cs="Arial"/>
          <w:color w:val="auto"/>
          <w:sz w:val="22"/>
          <w:szCs w:val="22"/>
        </w:rPr>
        <w:sectPr w:rsidR="003F79E5" w:rsidRPr="00C44985" w:rsidSect="00181D1D">
          <w:footerReference w:type="default" r:id="rId11"/>
          <w:pgSz w:w="11906" w:h="16838"/>
          <w:pgMar w:top="720" w:right="1247" w:bottom="567" w:left="1247" w:header="709" w:footer="709" w:gutter="0"/>
          <w:cols w:space="708"/>
          <w:titlePg/>
          <w:docGrid w:linePitch="360"/>
        </w:sectPr>
      </w:pPr>
    </w:p>
    <w:p w:rsidR="00105E5B" w:rsidRPr="00520289" w:rsidRDefault="00105E5B" w:rsidP="00803F6F">
      <w:pPr>
        <w:autoSpaceDE w:val="0"/>
        <w:autoSpaceDN w:val="0"/>
        <w:adjustRightInd w:val="0"/>
        <w:spacing w:after="0" w:line="240" w:lineRule="auto"/>
        <w:jc w:val="both"/>
        <w:rPr>
          <w:rFonts w:asciiTheme="minorHAnsi" w:hAnsiTheme="minorHAnsi" w:cs="Arial"/>
        </w:rPr>
      </w:pPr>
    </w:p>
    <w:sectPr w:rsidR="00105E5B" w:rsidRPr="00520289" w:rsidSect="00803F6F">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7D" w:rsidRDefault="00A3657D" w:rsidP="007A78E1">
      <w:pPr>
        <w:spacing w:after="0" w:line="240" w:lineRule="auto"/>
      </w:pPr>
      <w:r>
        <w:separator/>
      </w:r>
    </w:p>
  </w:endnote>
  <w:endnote w:type="continuationSeparator" w:id="0">
    <w:p w:rsidR="00A3657D" w:rsidRDefault="00A3657D" w:rsidP="007A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986"/>
      <w:docPartObj>
        <w:docPartGallery w:val="Page Numbers (Bottom of Page)"/>
        <w:docPartUnique/>
      </w:docPartObj>
    </w:sdtPr>
    <w:sdtEndPr/>
    <w:sdtContent>
      <w:p w:rsidR="00FD5EF9" w:rsidRDefault="00A3657D">
        <w:pPr>
          <w:pStyle w:val="Stopka"/>
          <w:jc w:val="right"/>
        </w:pPr>
        <w:r>
          <w:fldChar w:fldCharType="begin"/>
        </w:r>
        <w:r>
          <w:instrText xml:space="preserve"> PAGE   \* MERGEFORMAT </w:instrText>
        </w:r>
        <w:r>
          <w:fldChar w:fldCharType="separate"/>
        </w:r>
        <w:r w:rsidR="00BA58BA">
          <w:rPr>
            <w:noProof/>
          </w:rPr>
          <w:t>33</w:t>
        </w:r>
        <w:r>
          <w:rPr>
            <w:noProof/>
          </w:rPr>
          <w:fldChar w:fldCharType="end"/>
        </w:r>
      </w:p>
    </w:sdtContent>
  </w:sdt>
  <w:p w:rsidR="00FD5EF9" w:rsidRDefault="00FD5E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F9" w:rsidRDefault="00FD5EF9">
    <w:pPr>
      <w:pStyle w:val="Stopka"/>
      <w:jc w:val="right"/>
    </w:pPr>
  </w:p>
  <w:p w:rsidR="00FD5EF9" w:rsidRDefault="00A3657D">
    <w:pPr>
      <w:pStyle w:val="Stopka"/>
      <w:jc w:val="right"/>
    </w:pPr>
    <w:r>
      <w:fldChar w:fldCharType="begin"/>
    </w:r>
    <w:r>
      <w:instrText xml:space="preserve"> PAGE   \* MERGEFORMAT </w:instrText>
    </w:r>
    <w:r>
      <w:fldChar w:fldCharType="separate"/>
    </w:r>
    <w:r w:rsidR="00BA58BA">
      <w:rPr>
        <w:noProof/>
      </w:rPr>
      <w:t>32</w:t>
    </w:r>
    <w:r>
      <w:rPr>
        <w:noProof/>
      </w:rPr>
      <w:fldChar w:fldCharType="end"/>
    </w:r>
  </w:p>
  <w:p w:rsidR="00FD5EF9" w:rsidRDefault="00FD5E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F9" w:rsidRDefault="00FD5EF9">
    <w:pPr>
      <w:pStyle w:val="Stopka"/>
      <w:jc w:val="right"/>
    </w:pPr>
  </w:p>
  <w:p w:rsidR="00FD5EF9" w:rsidRDefault="00A3657D">
    <w:pPr>
      <w:pStyle w:val="Stopka"/>
      <w:jc w:val="right"/>
    </w:pPr>
    <w:r>
      <w:fldChar w:fldCharType="begin"/>
    </w:r>
    <w:r>
      <w:instrText xml:space="preserve"> PAGE   \* MERGEFORMAT </w:instrText>
    </w:r>
    <w:r>
      <w:fldChar w:fldCharType="separate"/>
    </w:r>
    <w:r w:rsidR="00FD5EF9">
      <w:rPr>
        <w:noProof/>
      </w:rPr>
      <w:t>53</w:t>
    </w:r>
    <w:r>
      <w:rPr>
        <w:noProof/>
      </w:rPr>
      <w:fldChar w:fldCharType="end"/>
    </w:r>
  </w:p>
  <w:p w:rsidR="00FD5EF9" w:rsidRDefault="00FD5E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7D" w:rsidRDefault="00A3657D" w:rsidP="007A78E1">
      <w:pPr>
        <w:spacing w:after="0" w:line="240" w:lineRule="auto"/>
      </w:pPr>
      <w:r>
        <w:separator/>
      </w:r>
    </w:p>
  </w:footnote>
  <w:footnote w:type="continuationSeparator" w:id="0">
    <w:p w:rsidR="00A3657D" w:rsidRDefault="00A3657D" w:rsidP="007A7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7E3"/>
    <w:multiLevelType w:val="hybridMultilevel"/>
    <w:tmpl w:val="42F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0E474F"/>
    <w:multiLevelType w:val="hybridMultilevel"/>
    <w:tmpl w:val="5E30EF20"/>
    <w:lvl w:ilvl="0" w:tplc="CD0259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C3EE2"/>
    <w:multiLevelType w:val="hybridMultilevel"/>
    <w:tmpl w:val="319C8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0C3EB8"/>
    <w:multiLevelType w:val="hybridMultilevel"/>
    <w:tmpl w:val="68DACF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801EC5"/>
    <w:multiLevelType w:val="hybridMultilevel"/>
    <w:tmpl w:val="35E4B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F646E7"/>
    <w:multiLevelType w:val="hybridMultilevel"/>
    <w:tmpl w:val="C2D88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368B4"/>
    <w:multiLevelType w:val="multilevel"/>
    <w:tmpl w:val="309AF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C17F8"/>
    <w:multiLevelType w:val="hybridMultilevel"/>
    <w:tmpl w:val="61CEB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D26F8D"/>
    <w:multiLevelType w:val="hybridMultilevel"/>
    <w:tmpl w:val="C1A80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E27BC6"/>
    <w:multiLevelType w:val="hybridMultilevel"/>
    <w:tmpl w:val="729A11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F2C05EA"/>
    <w:multiLevelType w:val="hybridMultilevel"/>
    <w:tmpl w:val="042E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284310"/>
    <w:multiLevelType w:val="hybridMultilevel"/>
    <w:tmpl w:val="2758BED2"/>
    <w:lvl w:ilvl="0" w:tplc="6EF8B840">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0D3755"/>
    <w:multiLevelType w:val="hybridMultilevel"/>
    <w:tmpl w:val="04AEC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CB5FB0"/>
    <w:multiLevelType w:val="hybridMultilevel"/>
    <w:tmpl w:val="95DEFC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8A688F"/>
    <w:multiLevelType w:val="hybridMultilevel"/>
    <w:tmpl w:val="2958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120467"/>
    <w:multiLevelType w:val="hybridMultilevel"/>
    <w:tmpl w:val="C83C1FD2"/>
    <w:lvl w:ilvl="0" w:tplc="E5DCC750">
      <w:start w:val="1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3786E"/>
    <w:multiLevelType w:val="hybridMultilevel"/>
    <w:tmpl w:val="2558E92C"/>
    <w:lvl w:ilvl="0" w:tplc="D1E2558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0C2D68"/>
    <w:multiLevelType w:val="hybridMultilevel"/>
    <w:tmpl w:val="D1F8A0B2"/>
    <w:lvl w:ilvl="0" w:tplc="4EC8E8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E45143"/>
    <w:multiLevelType w:val="hybridMultilevel"/>
    <w:tmpl w:val="808A9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6731E1"/>
    <w:multiLevelType w:val="hybridMultilevel"/>
    <w:tmpl w:val="754C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C7BC8"/>
    <w:multiLevelType w:val="hybridMultilevel"/>
    <w:tmpl w:val="F032368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nsid w:val="57147123"/>
    <w:multiLevelType w:val="hybridMultilevel"/>
    <w:tmpl w:val="58F2D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9C3596"/>
    <w:multiLevelType w:val="hybridMultilevel"/>
    <w:tmpl w:val="FEEEA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5D66D6"/>
    <w:multiLevelType w:val="hybridMultilevel"/>
    <w:tmpl w:val="FEEEA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D6783D"/>
    <w:multiLevelType w:val="hybridMultilevel"/>
    <w:tmpl w:val="0DA25F10"/>
    <w:lvl w:ilvl="0" w:tplc="683E975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924375"/>
    <w:multiLevelType w:val="hybridMultilevel"/>
    <w:tmpl w:val="4B86C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B004DC"/>
    <w:multiLevelType w:val="hybridMultilevel"/>
    <w:tmpl w:val="FA1A74C8"/>
    <w:lvl w:ilvl="0" w:tplc="AB20549A">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2A6198"/>
    <w:multiLevelType w:val="hybridMultilevel"/>
    <w:tmpl w:val="7D383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FA77715"/>
    <w:multiLevelType w:val="hybridMultilevel"/>
    <w:tmpl w:val="506223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9"/>
  </w:num>
  <w:num w:numId="4">
    <w:abstractNumId w:val="26"/>
  </w:num>
  <w:num w:numId="5">
    <w:abstractNumId w:val="5"/>
  </w:num>
  <w:num w:numId="6">
    <w:abstractNumId w:val="8"/>
  </w:num>
  <w:num w:numId="7">
    <w:abstractNumId w:val="3"/>
  </w:num>
  <w:num w:numId="8">
    <w:abstractNumId w:val="9"/>
  </w:num>
  <w:num w:numId="9">
    <w:abstractNumId w:val="11"/>
  </w:num>
  <w:num w:numId="10">
    <w:abstractNumId w:val="4"/>
  </w:num>
  <w:num w:numId="11">
    <w:abstractNumId w:val="23"/>
  </w:num>
  <w:num w:numId="12">
    <w:abstractNumId w:val="24"/>
  </w:num>
  <w:num w:numId="13">
    <w:abstractNumId w:val="0"/>
  </w:num>
  <w:num w:numId="14">
    <w:abstractNumId w:val="2"/>
  </w:num>
  <w:num w:numId="15">
    <w:abstractNumId w:val="22"/>
  </w:num>
  <w:num w:numId="16">
    <w:abstractNumId w:val="19"/>
  </w:num>
  <w:num w:numId="17">
    <w:abstractNumId w:val="14"/>
  </w:num>
  <w:num w:numId="18">
    <w:abstractNumId w:val="16"/>
  </w:num>
  <w:num w:numId="19">
    <w:abstractNumId w:val="20"/>
  </w:num>
  <w:num w:numId="20">
    <w:abstractNumId w:val="21"/>
  </w:num>
  <w:num w:numId="21">
    <w:abstractNumId w:val="15"/>
  </w:num>
  <w:num w:numId="22">
    <w:abstractNumId w:val="13"/>
  </w:num>
  <w:num w:numId="23">
    <w:abstractNumId w:val="28"/>
  </w:num>
  <w:num w:numId="24">
    <w:abstractNumId w:val="18"/>
  </w:num>
  <w:num w:numId="25">
    <w:abstractNumId w:val="1"/>
  </w:num>
  <w:num w:numId="26">
    <w:abstractNumId w:val="12"/>
  </w:num>
  <w:num w:numId="27">
    <w:abstractNumId w:val="17"/>
  </w:num>
  <w:num w:numId="28">
    <w:abstractNumId w:val="25"/>
  </w:num>
  <w:num w:numId="29">
    <w:abstractNumId w:val="27"/>
  </w:num>
  <w:num w:numId="3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47"/>
    <w:rsid w:val="00001431"/>
    <w:rsid w:val="00004EE2"/>
    <w:rsid w:val="00006368"/>
    <w:rsid w:val="000078B7"/>
    <w:rsid w:val="0001024C"/>
    <w:rsid w:val="0001028A"/>
    <w:rsid w:val="000130ED"/>
    <w:rsid w:val="00013AC5"/>
    <w:rsid w:val="000161F8"/>
    <w:rsid w:val="00017F07"/>
    <w:rsid w:val="00020676"/>
    <w:rsid w:val="000241B0"/>
    <w:rsid w:val="0002464F"/>
    <w:rsid w:val="00026618"/>
    <w:rsid w:val="0002681F"/>
    <w:rsid w:val="000279DB"/>
    <w:rsid w:val="00031813"/>
    <w:rsid w:val="00032885"/>
    <w:rsid w:val="00034864"/>
    <w:rsid w:val="000359FA"/>
    <w:rsid w:val="00035EC4"/>
    <w:rsid w:val="00037D79"/>
    <w:rsid w:val="0004087F"/>
    <w:rsid w:val="0004143F"/>
    <w:rsid w:val="00042021"/>
    <w:rsid w:val="00042D21"/>
    <w:rsid w:val="00046016"/>
    <w:rsid w:val="000461EE"/>
    <w:rsid w:val="00047356"/>
    <w:rsid w:val="00051BF9"/>
    <w:rsid w:val="0005313D"/>
    <w:rsid w:val="00053DF9"/>
    <w:rsid w:val="0005453B"/>
    <w:rsid w:val="00054E69"/>
    <w:rsid w:val="0006279D"/>
    <w:rsid w:val="00062972"/>
    <w:rsid w:val="000639F4"/>
    <w:rsid w:val="00066BFE"/>
    <w:rsid w:val="000676C2"/>
    <w:rsid w:val="00067A45"/>
    <w:rsid w:val="00070B2E"/>
    <w:rsid w:val="0007170F"/>
    <w:rsid w:val="00072BB7"/>
    <w:rsid w:val="0007405D"/>
    <w:rsid w:val="00074075"/>
    <w:rsid w:val="00076618"/>
    <w:rsid w:val="000767C0"/>
    <w:rsid w:val="000806AC"/>
    <w:rsid w:val="00081233"/>
    <w:rsid w:val="0008798B"/>
    <w:rsid w:val="00091CD8"/>
    <w:rsid w:val="00092B43"/>
    <w:rsid w:val="00095BB1"/>
    <w:rsid w:val="00095D2A"/>
    <w:rsid w:val="000A0535"/>
    <w:rsid w:val="000A059B"/>
    <w:rsid w:val="000A1CF2"/>
    <w:rsid w:val="000A27A1"/>
    <w:rsid w:val="000A35EC"/>
    <w:rsid w:val="000A3D2E"/>
    <w:rsid w:val="000A422A"/>
    <w:rsid w:val="000A4AE4"/>
    <w:rsid w:val="000A4DA1"/>
    <w:rsid w:val="000A5FFD"/>
    <w:rsid w:val="000A6C9F"/>
    <w:rsid w:val="000A6DCD"/>
    <w:rsid w:val="000B1734"/>
    <w:rsid w:val="000B52D1"/>
    <w:rsid w:val="000B53EE"/>
    <w:rsid w:val="000B5659"/>
    <w:rsid w:val="000B7EBF"/>
    <w:rsid w:val="000C0A41"/>
    <w:rsid w:val="000C36E7"/>
    <w:rsid w:val="000C4AB3"/>
    <w:rsid w:val="000C5829"/>
    <w:rsid w:val="000C5E26"/>
    <w:rsid w:val="000D1BBF"/>
    <w:rsid w:val="000D461C"/>
    <w:rsid w:val="000D4781"/>
    <w:rsid w:val="000D4D66"/>
    <w:rsid w:val="000D61B4"/>
    <w:rsid w:val="000D6C69"/>
    <w:rsid w:val="000E1A2E"/>
    <w:rsid w:val="000E22CF"/>
    <w:rsid w:val="000E377E"/>
    <w:rsid w:val="000E587F"/>
    <w:rsid w:val="000E5E46"/>
    <w:rsid w:val="000E6C40"/>
    <w:rsid w:val="000F182E"/>
    <w:rsid w:val="000F4858"/>
    <w:rsid w:val="000F62E2"/>
    <w:rsid w:val="000F64AA"/>
    <w:rsid w:val="001018AC"/>
    <w:rsid w:val="00101ED9"/>
    <w:rsid w:val="001026B5"/>
    <w:rsid w:val="00102B0F"/>
    <w:rsid w:val="0010339F"/>
    <w:rsid w:val="00103575"/>
    <w:rsid w:val="001037A4"/>
    <w:rsid w:val="00105E5B"/>
    <w:rsid w:val="00110269"/>
    <w:rsid w:val="001176A7"/>
    <w:rsid w:val="00120FFC"/>
    <w:rsid w:val="001218A1"/>
    <w:rsid w:val="0012260D"/>
    <w:rsid w:val="00123C3D"/>
    <w:rsid w:val="0012476C"/>
    <w:rsid w:val="0012576C"/>
    <w:rsid w:val="00125D8B"/>
    <w:rsid w:val="00126CB0"/>
    <w:rsid w:val="00127B98"/>
    <w:rsid w:val="00131068"/>
    <w:rsid w:val="00131757"/>
    <w:rsid w:val="00131EAA"/>
    <w:rsid w:val="00136916"/>
    <w:rsid w:val="001400A1"/>
    <w:rsid w:val="0014143D"/>
    <w:rsid w:val="0014231F"/>
    <w:rsid w:val="00142348"/>
    <w:rsid w:val="0014356D"/>
    <w:rsid w:val="001465B0"/>
    <w:rsid w:val="00146839"/>
    <w:rsid w:val="00147088"/>
    <w:rsid w:val="00150117"/>
    <w:rsid w:val="00150E39"/>
    <w:rsid w:val="00151EDD"/>
    <w:rsid w:val="001526EC"/>
    <w:rsid w:val="00152C2D"/>
    <w:rsid w:val="00153A41"/>
    <w:rsid w:val="0015401E"/>
    <w:rsid w:val="00155F90"/>
    <w:rsid w:val="0015605B"/>
    <w:rsid w:val="001563AA"/>
    <w:rsid w:val="00160235"/>
    <w:rsid w:val="00170D9B"/>
    <w:rsid w:val="001717D5"/>
    <w:rsid w:val="00172014"/>
    <w:rsid w:val="001747A6"/>
    <w:rsid w:val="001748FE"/>
    <w:rsid w:val="00175F4E"/>
    <w:rsid w:val="001801E2"/>
    <w:rsid w:val="0018030D"/>
    <w:rsid w:val="00180740"/>
    <w:rsid w:val="00181D06"/>
    <w:rsid w:val="00181D1D"/>
    <w:rsid w:val="001857F0"/>
    <w:rsid w:val="001859A1"/>
    <w:rsid w:val="00185A07"/>
    <w:rsid w:val="00186E66"/>
    <w:rsid w:val="001873D4"/>
    <w:rsid w:val="001875FA"/>
    <w:rsid w:val="00190208"/>
    <w:rsid w:val="00190CD7"/>
    <w:rsid w:val="001921E9"/>
    <w:rsid w:val="00194D96"/>
    <w:rsid w:val="00194FF3"/>
    <w:rsid w:val="0019502E"/>
    <w:rsid w:val="00196B5C"/>
    <w:rsid w:val="00197FEB"/>
    <w:rsid w:val="001A1B77"/>
    <w:rsid w:val="001A1D81"/>
    <w:rsid w:val="001A2D79"/>
    <w:rsid w:val="001A3F96"/>
    <w:rsid w:val="001A67B9"/>
    <w:rsid w:val="001B2155"/>
    <w:rsid w:val="001B35A7"/>
    <w:rsid w:val="001B5398"/>
    <w:rsid w:val="001B64D4"/>
    <w:rsid w:val="001B70AE"/>
    <w:rsid w:val="001B7667"/>
    <w:rsid w:val="001B78BF"/>
    <w:rsid w:val="001B7AF4"/>
    <w:rsid w:val="001B7E25"/>
    <w:rsid w:val="001C0238"/>
    <w:rsid w:val="001C0CC4"/>
    <w:rsid w:val="001C175F"/>
    <w:rsid w:val="001C204E"/>
    <w:rsid w:val="001C2C4B"/>
    <w:rsid w:val="001C421F"/>
    <w:rsid w:val="001C55EF"/>
    <w:rsid w:val="001D0841"/>
    <w:rsid w:val="001D0866"/>
    <w:rsid w:val="001D0F37"/>
    <w:rsid w:val="001D123E"/>
    <w:rsid w:val="001D1466"/>
    <w:rsid w:val="001D3631"/>
    <w:rsid w:val="001D4AD3"/>
    <w:rsid w:val="001D4DE0"/>
    <w:rsid w:val="001E07AF"/>
    <w:rsid w:val="001E0B28"/>
    <w:rsid w:val="001E2DD4"/>
    <w:rsid w:val="001E4253"/>
    <w:rsid w:val="001E5391"/>
    <w:rsid w:val="001E5D88"/>
    <w:rsid w:val="001E6062"/>
    <w:rsid w:val="001E7537"/>
    <w:rsid w:val="001F12C5"/>
    <w:rsid w:val="001F1464"/>
    <w:rsid w:val="001F1A01"/>
    <w:rsid w:val="001F2929"/>
    <w:rsid w:val="001F31A4"/>
    <w:rsid w:val="001F5EE9"/>
    <w:rsid w:val="001F757A"/>
    <w:rsid w:val="001F7A57"/>
    <w:rsid w:val="001F7B7D"/>
    <w:rsid w:val="001F7F56"/>
    <w:rsid w:val="00202814"/>
    <w:rsid w:val="00203DD5"/>
    <w:rsid w:val="002051FB"/>
    <w:rsid w:val="00207D42"/>
    <w:rsid w:val="0021018D"/>
    <w:rsid w:val="00211F2A"/>
    <w:rsid w:val="00211FAE"/>
    <w:rsid w:val="00212134"/>
    <w:rsid w:val="00213492"/>
    <w:rsid w:val="002146A6"/>
    <w:rsid w:val="00215D05"/>
    <w:rsid w:val="0021631C"/>
    <w:rsid w:val="00217B1A"/>
    <w:rsid w:val="00217E6C"/>
    <w:rsid w:val="00217FD3"/>
    <w:rsid w:val="00220744"/>
    <w:rsid w:val="00222C74"/>
    <w:rsid w:val="002245F3"/>
    <w:rsid w:val="00226A95"/>
    <w:rsid w:val="00227318"/>
    <w:rsid w:val="00227B22"/>
    <w:rsid w:val="00232CDA"/>
    <w:rsid w:val="00236259"/>
    <w:rsid w:val="00236A89"/>
    <w:rsid w:val="00237215"/>
    <w:rsid w:val="002378CA"/>
    <w:rsid w:val="002407D8"/>
    <w:rsid w:val="00241E40"/>
    <w:rsid w:val="00242899"/>
    <w:rsid w:val="00242FED"/>
    <w:rsid w:val="00243464"/>
    <w:rsid w:val="00244364"/>
    <w:rsid w:val="0024669E"/>
    <w:rsid w:val="00247A8A"/>
    <w:rsid w:val="00250708"/>
    <w:rsid w:val="0025482A"/>
    <w:rsid w:val="00254EE6"/>
    <w:rsid w:val="00255995"/>
    <w:rsid w:val="00257172"/>
    <w:rsid w:val="0026176E"/>
    <w:rsid w:val="00262616"/>
    <w:rsid w:val="002644E8"/>
    <w:rsid w:val="0026521C"/>
    <w:rsid w:val="00266BA6"/>
    <w:rsid w:val="00270225"/>
    <w:rsid w:val="002703D9"/>
    <w:rsid w:val="002711CD"/>
    <w:rsid w:val="00272BD6"/>
    <w:rsid w:val="00272E0D"/>
    <w:rsid w:val="002733A0"/>
    <w:rsid w:val="002738DF"/>
    <w:rsid w:val="00274491"/>
    <w:rsid w:val="00274D41"/>
    <w:rsid w:val="002756E7"/>
    <w:rsid w:val="00276DD2"/>
    <w:rsid w:val="00277A52"/>
    <w:rsid w:val="0028153D"/>
    <w:rsid w:val="002817D0"/>
    <w:rsid w:val="00282338"/>
    <w:rsid w:val="0028251C"/>
    <w:rsid w:val="00283086"/>
    <w:rsid w:val="00283ECF"/>
    <w:rsid w:val="00286580"/>
    <w:rsid w:val="002865DF"/>
    <w:rsid w:val="00287502"/>
    <w:rsid w:val="00292B46"/>
    <w:rsid w:val="0029359E"/>
    <w:rsid w:val="00293BF9"/>
    <w:rsid w:val="00294268"/>
    <w:rsid w:val="0029553C"/>
    <w:rsid w:val="00295A07"/>
    <w:rsid w:val="002967A8"/>
    <w:rsid w:val="0029738E"/>
    <w:rsid w:val="0029753F"/>
    <w:rsid w:val="002A02BA"/>
    <w:rsid w:val="002A02FA"/>
    <w:rsid w:val="002A04CB"/>
    <w:rsid w:val="002A0B5F"/>
    <w:rsid w:val="002A53CF"/>
    <w:rsid w:val="002A5EFE"/>
    <w:rsid w:val="002A614D"/>
    <w:rsid w:val="002A637F"/>
    <w:rsid w:val="002A7B61"/>
    <w:rsid w:val="002A7ED2"/>
    <w:rsid w:val="002B217F"/>
    <w:rsid w:val="002B4AC4"/>
    <w:rsid w:val="002B4FEA"/>
    <w:rsid w:val="002B502A"/>
    <w:rsid w:val="002B698F"/>
    <w:rsid w:val="002C15D2"/>
    <w:rsid w:val="002C1C88"/>
    <w:rsid w:val="002C34A9"/>
    <w:rsid w:val="002C4857"/>
    <w:rsid w:val="002C4FF6"/>
    <w:rsid w:val="002C6BCB"/>
    <w:rsid w:val="002C7710"/>
    <w:rsid w:val="002C7EEF"/>
    <w:rsid w:val="002D06F6"/>
    <w:rsid w:val="002D6FF9"/>
    <w:rsid w:val="002E09E4"/>
    <w:rsid w:val="002E4069"/>
    <w:rsid w:val="002E4932"/>
    <w:rsid w:val="002E5C8A"/>
    <w:rsid w:val="002F00A9"/>
    <w:rsid w:val="002F0873"/>
    <w:rsid w:val="002F1B68"/>
    <w:rsid w:val="002F6FE0"/>
    <w:rsid w:val="003007DF"/>
    <w:rsid w:val="003022EB"/>
    <w:rsid w:val="00304AF3"/>
    <w:rsid w:val="0030715E"/>
    <w:rsid w:val="00307592"/>
    <w:rsid w:val="003078CA"/>
    <w:rsid w:val="00310BC2"/>
    <w:rsid w:val="00310D5E"/>
    <w:rsid w:val="00313101"/>
    <w:rsid w:val="00313800"/>
    <w:rsid w:val="003156BC"/>
    <w:rsid w:val="00315CD1"/>
    <w:rsid w:val="00316977"/>
    <w:rsid w:val="00321164"/>
    <w:rsid w:val="00321347"/>
    <w:rsid w:val="00321B17"/>
    <w:rsid w:val="003236EF"/>
    <w:rsid w:val="00323E56"/>
    <w:rsid w:val="00324AD7"/>
    <w:rsid w:val="003250C7"/>
    <w:rsid w:val="00325884"/>
    <w:rsid w:val="003264FC"/>
    <w:rsid w:val="00330C3F"/>
    <w:rsid w:val="00330CF2"/>
    <w:rsid w:val="00333379"/>
    <w:rsid w:val="0033359D"/>
    <w:rsid w:val="003336CF"/>
    <w:rsid w:val="003340F0"/>
    <w:rsid w:val="003358B5"/>
    <w:rsid w:val="00340610"/>
    <w:rsid w:val="00340E3F"/>
    <w:rsid w:val="00342CC1"/>
    <w:rsid w:val="003464DF"/>
    <w:rsid w:val="00347A1A"/>
    <w:rsid w:val="0035023C"/>
    <w:rsid w:val="0035038B"/>
    <w:rsid w:val="003508EF"/>
    <w:rsid w:val="003527CA"/>
    <w:rsid w:val="00352C1F"/>
    <w:rsid w:val="00352CD1"/>
    <w:rsid w:val="00360FE5"/>
    <w:rsid w:val="003618E8"/>
    <w:rsid w:val="003628A6"/>
    <w:rsid w:val="00366018"/>
    <w:rsid w:val="003665AC"/>
    <w:rsid w:val="003671A0"/>
    <w:rsid w:val="00367E4A"/>
    <w:rsid w:val="00371342"/>
    <w:rsid w:val="00372C47"/>
    <w:rsid w:val="00374ED7"/>
    <w:rsid w:val="00375558"/>
    <w:rsid w:val="00375F70"/>
    <w:rsid w:val="003771AF"/>
    <w:rsid w:val="003802EC"/>
    <w:rsid w:val="00380FF7"/>
    <w:rsid w:val="00382A16"/>
    <w:rsid w:val="00384057"/>
    <w:rsid w:val="003847D1"/>
    <w:rsid w:val="00385967"/>
    <w:rsid w:val="003859EE"/>
    <w:rsid w:val="003876C8"/>
    <w:rsid w:val="003900A5"/>
    <w:rsid w:val="003905A0"/>
    <w:rsid w:val="003909A4"/>
    <w:rsid w:val="0039101A"/>
    <w:rsid w:val="00391451"/>
    <w:rsid w:val="00392472"/>
    <w:rsid w:val="003953F4"/>
    <w:rsid w:val="00396711"/>
    <w:rsid w:val="0039674A"/>
    <w:rsid w:val="003A0C0D"/>
    <w:rsid w:val="003A12BA"/>
    <w:rsid w:val="003A1F53"/>
    <w:rsid w:val="003A24F3"/>
    <w:rsid w:val="003A3B16"/>
    <w:rsid w:val="003A401F"/>
    <w:rsid w:val="003A5611"/>
    <w:rsid w:val="003B0219"/>
    <w:rsid w:val="003B0461"/>
    <w:rsid w:val="003B0608"/>
    <w:rsid w:val="003B3C40"/>
    <w:rsid w:val="003B4A78"/>
    <w:rsid w:val="003B63D3"/>
    <w:rsid w:val="003C06B5"/>
    <w:rsid w:val="003C0E35"/>
    <w:rsid w:val="003C16B3"/>
    <w:rsid w:val="003C256B"/>
    <w:rsid w:val="003C4015"/>
    <w:rsid w:val="003C494D"/>
    <w:rsid w:val="003C52A5"/>
    <w:rsid w:val="003C5725"/>
    <w:rsid w:val="003D41C5"/>
    <w:rsid w:val="003D582D"/>
    <w:rsid w:val="003E021E"/>
    <w:rsid w:val="003E1921"/>
    <w:rsid w:val="003E1979"/>
    <w:rsid w:val="003E1B05"/>
    <w:rsid w:val="003E1FC5"/>
    <w:rsid w:val="003E2748"/>
    <w:rsid w:val="003E3A6D"/>
    <w:rsid w:val="003E4DBB"/>
    <w:rsid w:val="003E693E"/>
    <w:rsid w:val="003E7F2A"/>
    <w:rsid w:val="003F297C"/>
    <w:rsid w:val="003F2B21"/>
    <w:rsid w:val="003F2E23"/>
    <w:rsid w:val="003F33B0"/>
    <w:rsid w:val="003F46C1"/>
    <w:rsid w:val="003F4CAE"/>
    <w:rsid w:val="003F707F"/>
    <w:rsid w:val="003F79E5"/>
    <w:rsid w:val="003F7C12"/>
    <w:rsid w:val="00404349"/>
    <w:rsid w:val="004153B3"/>
    <w:rsid w:val="00415597"/>
    <w:rsid w:val="00417F9B"/>
    <w:rsid w:val="00420336"/>
    <w:rsid w:val="00422A46"/>
    <w:rsid w:val="00422E52"/>
    <w:rsid w:val="00422E90"/>
    <w:rsid w:val="00423212"/>
    <w:rsid w:val="00423559"/>
    <w:rsid w:val="0042569B"/>
    <w:rsid w:val="004270D6"/>
    <w:rsid w:val="0043088B"/>
    <w:rsid w:val="00430D78"/>
    <w:rsid w:val="00431D6F"/>
    <w:rsid w:val="004365DE"/>
    <w:rsid w:val="004375BA"/>
    <w:rsid w:val="004405D6"/>
    <w:rsid w:val="00444E3D"/>
    <w:rsid w:val="004469CC"/>
    <w:rsid w:val="004471FB"/>
    <w:rsid w:val="00456193"/>
    <w:rsid w:val="004569BA"/>
    <w:rsid w:val="0045722F"/>
    <w:rsid w:val="00461099"/>
    <w:rsid w:val="00462608"/>
    <w:rsid w:val="00465123"/>
    <w:rsid w:val="00467F5D"/>
    <w:rsid w:val="00470322"/>
    <w:rsid w:val="004705CB"/>
    <w:rsid w:val="00470E37"/>
    <w:rsid w:val="00473F28"/>
    <w:rsid w:val="0047485A"/>
    <w:rsid w:val="00480EA6"/>
    <w:rsid w:val="00483102"/>
    <w:rsid w:val="004832C4"/>
    <w:rsid w:val="00483B6F"/>
    <w:rsid w:val="00484768"/>
    <w:rsid w:val="00486226"/>
    <w:rsid w:val="00491A40"/>
    <w:rsid w:val="0049611E"/>
    <w:rsid w:val="00496E02"/>
    <w:rsid w:val="004A1FA2"/>
    <w:rsid w:val="004A2A70"/>
    <w:rsid w:val="004B1AE5"/>
    <w:rsid w:val="004B1D68"/>
    <w:rsid w:val="004B3EDC"/>
    <w:rsid w:val="004B4D79"/>
    <w:rsid w:val="004B5166"/>
    <w:rsid w:val="004B5347"/>
    <w:rsid w:val="004B572A"/>
    <w:rsid w:val="004B7379"/>
    <w:rsid w:val="004C0482"/>
    <w:rsid w:val="004C1F9B"/>
    <w:rsid w:val="004C273D"/>
    <w:rsid w:val="004C5630"/>
    <w:rsid w:val="004D0C19"/>
    <w:rsid w:val="004D0C94"/>
    <w:rsid w:val="004D1964"/>
    <w:rsid w:val="004D2101"/>
    <w:rsid w:val="004D32F4"/>
    <w:rsid w:val="004D414B"/>
    <w:rsid w:val="004D5068"/>
    <w:rsid w:val="004D5853"/>
    <w:rsid w:val="004D6AA7"/>
    <w:rsid w:val="004E0EFB"/>
    <w:rsid w:val="004E38CC"/>
    <w:rsid w:val="004E48FE"/>
    <w:rsid w:val="004E4F7B"/>
    <w:rsid w:val="004E7267"/>
    <w:rsid w:val="004F0289"/>
    <w:rsid w:val="004F0934"/>
    <w:rsid w:val="004F1FD5"/>
    <w:rsid w:val="004F3ADD"/>
    <w:rsid w:val="004F423D"/>
    <w:rsid w:val="004F4582"/>
    <w:rsid w:val="004F45F1"/>
    <w:rsid w:val="004F488C"/>
    <w:rsid w:val="004F7BF0"/>
    <w:rsid w:val="00500D13"/>
    <w:rsid w:val="00502000"/>
    <w:rsid w:val="00503747"/>
    <w:rsid w:val="005060CB"/>
    <w:rsid w:val="005061B1"/>
    <w:rsid w:val="0051545B"/>
    <w:rsid w:val="00515A62"/>
    <w:rsid w:val="005165E0"/>
    <w:rsid w:val="00517084"/>
    <w:rsid w:val="00520289"/>
    <w:rsid w:val="0052128A"/>
    <w:rsid w:val="00521DF6"/>
    <w:rsid w:val="00522537"/>
    <w:rsid w:val="00523BF5"/>
    <w:rsid w:val="00525F00"/>
    <w:rsid w:val="00526226"/>
    <w:rsid w:val="00527A87"/>
    <w:rsid w:val="005314A4"/>
    <w:rsid w:val="00532737"/>
    <w:rsid w:val="005346EE"/>
    <w:rsid w:val="0053509F"/>
    <w:rsid w:val="005377FA"/>
    <w:rsid w:val="00540687"/>
    <w:rsid w:val="00541AE9"/>
    <w:rsid w:val="00543D40"/>
    <w:rsid w:val="00543E9F"/>
    <w:rsid w:val="00544804"/>
    <w:rsid w:val="00546B3A"/>
    <w:rsid w:val="00546DB3"/>
    <w:rsid w:val="005511FF"/>
    <w:rsid w:val="00552523"/>
    <w:rsid w:val="00554421"/>
    <w:rsid w:val="0055670E"/>
    <w:rsid w:val="0055690A"/>
    <w:rsid w:val="005602D7"/>
    <w:rsid w:val="00561B4B"/>
    <w:rsid w:val="00563E41"/>
    <w:rsid w:val="0056472C"/>
    <w:rsid w:val="00565184"/>
    <w:rsid w:val="00565FDF"/>
    <w:rsid w:val="005722BF"/>
    <w:rsid w:val="0057261C"/>
    <w:rsid w:val="00572686"/>
    <w:rsid w:val="0057299E"/>
    <w:rsid w:val="005753C0"/>
    <w:rsid w:val="00576744"/>
    <w:rsid w:val="00576AC7"/>
    <w:rsid w:val="00584C75"/>
    <w:rsid w:val="00584C78"/>
    <w:rsid w:val="00584C8D"/>
    <w:rsid w:val="0058705C"/>
    <w:rsid w:val="00590DC3"/>
    <w:rsid w:val="0059291B"/>
    <w:rsid w:val="00595B35"/>
    <w:rsid w:val="00596E25"/>
    <w:rsid w:val="005A07B0"/>
    <w:rsid w:val="005A267A"/>
    <w:rsid w:val="005A5561"/>
    <w:rsid w:val="005A6185"/>
    <w:rsid w:val="005A7AC3"/>
    <w:rsid w:val="005B00EF"/>
    <w:rsid w:val="005B1960"/>
    <w:rsid w:val="005B21F8"/>
    <w:rsid w:val="005B3EE0"/>
    <w:rsid w:val="005B5D16"/>
    <w:rsid w:val="005B64F0"/>
    <w:rsid w:val="005C0542"/>
    <w:rsid w:val="005C056B"/>
    <w:rsid w:val="005C08AE"/>
    <w:rsid w:val="005C31B5"/>
    <w:rsid w:val="005C3559"/>
    <w:rsid w:val="005C46A6"/>
    <w:rsid w:val="005C55E1"/>
    <w:rsid w:val="005C5E55"/>
    <w:rsid w:val="005C6830"/>
    <w:rsid w:val="005C68C9"/>
    <w:rsid w:val="005C7302"/>
    <w:rsid w:val="005C734D"/>
    <w:rsid w:val="005D313E"/>
    <w:rsid w:val="005D717F"/>
    <w:rsid w:val="005D7F5F"/>
    <w:rsid w:val="005E09A3"/>
    <w:rsid w:val="005E0A6C"/>
    <w:rsid w:val="005E335A"/>
    <w:rsid w:val="005E3894"/>
    <w:rsid w:val="005E63C0"/>
    <w:rsid w:val="005E64D3"/>
    <w:rsid w:val="005E74B2"/>
    <w:rsid w:val="005E7D26"/>
    <w:rsid w:val="005F007E"/>
    <w:rsid w:val="005F032E"/>
    <w:rsid w:val="005F19C3"/>
    <w:rsid w:val="005F2E5A"/>
    <w:rsid w:val="005F3826"/>
    <w:rsid w:val="005F3F9B"/>
    <w:rsid w:val="005F411E"/>
    <w:rsid w:val="005F443A"/>
    <w:rsid w:val="005F5D43"/>
    <w:rsid w:val="005F638D"/>
    <w:rsid w:val="005F70DC"/>
    <w:rsid w:val="006008C7"/>
    <w:rsid w:val="00601A7A"/>
    <w:rsid w:val="00602F1B"/>
    <w:rsid w:val="006041FB"/>
    <w:rsid w:val="00604662"/>
    <w:rsid w:val="0061110F"/>
    <w:rsid w:val="0061390E"/>
    <w:rsid w:val="00614AB5"/>
    <w:rsid w:val="00614CAB"/>
    <w:rsid w:val="0061609A"/>
    <w:rsid w:val="006169F2"/>
    <w:rsid w:val="0061774F"/>
    <w:rsid w:val="006178A4"/>
    <w:rsid w:val="00617BD1"/>
    <w:rsid w:val="00617F8A"/>
    <w:rsid w:val="006220D7"/>
    <w:rsid w:val="006235E1"/>
    <w:rsid w:val="00625E72"/>
    <w:rsid w:val="00626CCF"/>
    <w:rsid w:val="006275B0"/>
    <w:rsid w:val="00627740"/>
    <w:rsid w:val="00627788"/>
    <w:rsid w:val="006342C3"/>
    <w:rsid w:val="00634F71"/>
    <w:rsid w:val="00637583"/>
    <w:rsid w:val="00640F34"/>
    <w:rsid w:val="006430C7"/>
    <w:rsid w:val="00643134"/>
    <w:rsid w:val="0064345D"/>
    <w:rsid w:val="00643BFA"/>
    <w:rsid w:val="006444A2"/>
    <w:rsid w:val="0064645A"/>
    <w:rsid w:val="00647648"/>
    <w:rsid w:val="00652AA3"/>
    <w:rsid w:val="0065392D"/>
    <w:rsid w:val="00655DF0"/>
    <w:rsid w:val="00656289"/>
    <w:rsid w:val="00656743"/>
    <w:rsid w:val="00662AD1"/>
    <w:rsid w:val="0066331B"/>
    <w:rsid w:val="00664E53"/>
    <w:rsid w:val="00667433"/>
    <w:rsid w:val="006709C2"/>
    <w:rsid w:val="00673BE9"/>
    <w:rsid w:val="0067540A"/>
    <w:rsid w:val="00675902"/>
    <w:rsid w:val="006763C0"/>
    <w:rsid w:val="0067777D"/>
    <w:rsid w:val="0068345A"/>
    <w:rsid w:val="006841EE"/>
    <w:rsid w:val="00684874"/>
    <w:rsid w:val="00685A53"/>
    <w:rsid w:val="00692AB9"/>
    <w:rsid w:val="00693162"/>
    <w:rsid w:val="00693F5C"/>
    <w:rsid w:val="006964EE"/>
    <w:rsid w:val="00697066"/>
    <w:rsid w:val="006975E6"/>
    <w:rsid w:val="006A019E"/>
    <w:rsid w:val="006A1879"/>
    <w:rsid w:val="006A26C1"/>
    <w:rsid w:val="006A299D"/>
    <w:rsid w:val="006A3986"/>
    <w:rsid w:val="006A6653"/>
    <w:rsid w:val="006A7A63"/>
    <w:rsid w:val="006A7ACC"/>
    <w:rsid w:val="006B0583"/>
    <w:rsid w:val="006B0FAE"/>
    <w:rsid w:val="006B2BB5"/>
    <w:rsid w:val="006B7030"/>
    <w:rsid w:val="006B704B"/>
    <w:rsid w:val="006C289A"/>
    <w:rsid w:val="006C78A5"/>
    <w:rsid w:val="006D08C2"/>
    <w:rsid w:val="006D25EA"/>
    <w:rsid w:val="006D284E"/>
    <w:rsid w:val="006D3385"/>
    <w:rsid w:val="006D37E6"/>
    <w:rsid w:val="006D3BEE"/>
    <w:rsid w:val="006D4DD0"/>
    <w:rsid w:val="006D699B"/>
    <w:rsid w:val="006E2C2B"/>
    <w:rsid w:val="006E3A8F"/>
    <w:rsid w:val="006E42EF"/>
    <w:rsid w:val="006E582A"/>
    <w:rsid w:val="006E5FCD"/>
    <w:rsid w:val="006E607F"/>
    <w:rsid w:val="006E7045"/>
    <w:rsid w:val="006F19BF"/>
    <w:rsid w:val="006F3F86"/>
    <w:rsid w:val="006F4834"/>
    <w:rsid w:val="006F4C83"/>
    <w:rsid w:val="006F5CE5"/>
    <w:rsid w:val="006F6925"/>
    <w:rsid w:val="00702AD2"/>
    <w:rsid w:val="007056C0"/>
    <w:rsid w:val="00705C99"/>
    <w:rsid w:val="00712414"/>
    <w:rsid w:val="00713597"/>
    <w:rsid w:val="00713B40"/>
    <w:rsid w:val="00721439"/>
    <w:rsid w:val="007219E9"/>
    <w:rsid w:val="00723768"/>
    <w:rsid w:val="007238DD"/>
    <w:rsid w:val="00723EB3"/>
    <w:rsid w:val="00725157"/>
    <w:rsid w:val="0072553C"/>
    <w:rsid w:val="007258C8"/>
    <w:rsid w:val="00725F9B"/>
    <w:rsid w:val="0072713C"/>
    <w:rsid w:val="00727854"/>
    <w:rsid w:val="007335EB"/>
    <w:rsid w:val="007347D5"/>
    <w:rsid w:val="00734B1B"/>
    <w:rsid w:val="00735283"/>
    <w:rsid w:val="00735A45"/>
    <w:rsid w:val="00736FA6"/>
    <w:rsid w:val="00737B78"/>
    <w:rsid w:val="00741A21"/>
    <w:rsid w:val="00742A27"/>
    <w:rsid w:val="00742F03"/>
    <w:rsid w:val="00743CFC"/>
    <w:rsid w:val="007441CC"/>
    <w:rsid w:val="00745397"/>
    <w:rsid w:val="007508A6"/>
    <w:rsid w:val="00750CA0"/>
    <w:rsid w:val="007510E4"/>
    <w:rsid w:val="007511CC"/>
    <w:rsid w:val="0075167D"/>
    <w:rsid w:val="0075383F"/>
    <w:rsid w:val="00756252"/>
    <w:rsid w:val="00756862"/>
    <w:rsid w:val="00757979"/>
    <w:rsid w:val="007609D7"/>
    <w:rsid w:val="00760D76"/>
    <w:rsid w:val="007655F7"/>
    <w:rsid w:val="007674FE"/>
    <w:rsid w:val="007706F4"/>
    <w:rsid w:val="00770F42"/>
    <w:rsid w:val="007716FC"/>
    <w:rsid w:val="00771D33"/>
    <w:rsid w:val="007763B6"/>
    <w:rsid w:val="00776A93"/>
    <w:rsid w:val="0077764A"/>
    <w:rsid w:val="00780A3E"/>
    <w:rsid w:val="00781768"/>
    <w:rsid w:val="00781836"/>
    <w:rsid w:val="0078192B"/>
    <w:rsid w:val="00781F83"/>
    <w:rsid w:val="00784EBB"/>
    <w:rsid w:val="00784FBB"/>
    <w:rsid w:val="00790690"/>
    <w:rsid w:val="00792B32"/>
    <w:rsid w:val="00792F10"/>
    <w:rsid w:val="00793472"/>
    <w:rsid w:val="00794632"/>
    <w:rsid w:val="0079482F"/>
    <w:rsid w:val="00796B1A"/>
    <w:rsid w:val="007A03B1"/>
    <w:rsid w:val="007A1D0A"/>
    <w:rsid w:val="007A37BD"/>
    <w:rsid w:val="007A4E5C"/>
    <w:rsid w:val="007A619B"/>
    <w:rsid w:val="007A6998"/>
    <w:rsid w:val="007A7085"/>
    <w:rsid w:val="007A78E1"/>
    <w:rsid w:val="007B01FC"/>
    <w:rsid w:val="007B06CA"/>
    <w:rsid w:val="007B0D0E"/>
    <w:rsid w:val="007B115D"/>
    <w:rsid w:val="007B2ED6"/>
    <w:rsid w:val="007B3020"/>
    <w:rsid w:val="007B47BD"/>
    <w:rsid w:val="007B5016"/>
    <w:rsid w:val="007B5732"/>
    <w:rsid w:val="007B6558"/>
    <w:rsid w:val="007B7353"/>
    <w:rsid w:val="007B7518"/>
    <w:rsid w:val="007B75DA"/>
    <w:rsid w:val="007C0A15"/>
    <w:rsid w:val="007C2061"/>
    <w:rsid w:val="007C2202"/>
    <w:rsid w:val="007C2A37"/>
    <w:rsid w:val="007C3D53"/>
    <w:rsid w:val="007C5898"/>
    <w:rsid w:val="007C5C76"/>
    <w:rsid w:val="007C6F38"/>
    <w:rsid w:val="007C7480"/>
    <w:rsid w:val="007D2F83"/>
    <w:rsid w:val="007D2FBA"/>
    <w:rsid w:val="007D309E"/>
    <w:rsid w:val="007D3C66"/>
    <w:rsid w:val="007D6CD7"/>
    <w:rsid w:val="007D6F8D"/>
    <w:rsid w:val="007E2FB6"/>
    <w:rsid w:val="007E396E"/>
    <w:rsid w:val="007E701A"/>
    <w:rsid w:val="007F1C70"/>
    <w:rsid w:val="007F1D6F"/>
    <w:rsid w:val="007F23B9"/>
    <w:rsid w:val="007F75CD"/>
    <w:rsid w:val="00803011"/>
    <w:rsid w:val="00803F6F"/>
    <w:rsid w:val="00804657"/>
    <w:rsid w:val="008049C2"/>
    <w:rsid w:val="00804B1B"/>
    <w:rsid w:val="00804E11"/>
    <w:rsid w:val="008055AA"/>
    <w:rsid w:val="00805C5E"/>
    <w:rsid w:val="00805C97"/>
    <w:rsid w:val="008068BD"/>
    <w:rsid w:val="0080729C"/>
    <w:rsid w:val="0081093D"/>
    <w:rsid w:val="008143CC"/>
    <w:rsid w:val="008144E0"/>
    <w:rsid w:val="008170DA"/>
    <w:rsid w:val="00817CA3"/>
    <w:rsid w:val="00825081"/>
    <w:rsid w:val="00826229"/>
    <w:rsid w:val="00826E5B"/>
    <w:rsid w:val="008300CE"/>
    <w:rsid w:val="00830249"/>
    <w:rsid w:val="0083125D"/>
    <w:rsid w:val="0083156A"/>
    <w:rsid w:val="00833369"/>
    <w:rsid w:val="008338C5"/>
    <w:rsid w:val="0083436B"/>
    <w:rsid w:val="00834A35"/>
    <w:rsid w:val="008376F1"/>
    <w:rsid w:val="00841B8C"/>
    <w:rsid w:val="0084203B"/>
    <w:rsid w:val="00846841"/>
    <w:rsid w:val="00850051"/>
    <w:rsid w:val="00850EA9"/>
    <w:rsid w:val="0085146A"/>
    <w:rsid w:val="00853052"/>
    <w:rsid w:val="008533CA"/>
    <w:rsid w:val="00853420"/>
    <w:rsid w:val="008555D2"/>
    <w:rsid w:val="00855DD3"/>
    <w:rsid w:val="00856528"/>
    <w:rsid w:val="00857516"/>
    <w:rsid w:val="00860E88"/>
    <w:rsid w:val="00861C34"/>
    <w:rsid w:val="00862836"/>
    <w:rsid w:val="00863DB1"/>
    <w:rsid w:val="00864B32"/>
    <w:rsid w:val="00864D84"/>
    <w:rsid w:val="00870E24"/>
    <w:rsid w:val="00870E61"/>
    <w:rsid w:val="008721E9"/>
    <w:rsid w:val="00872815"/>
    <w:rsid w:val="00872D42"/>
    <w:rsid w:val="00872FE8"/>
    <w:rsid w:val="00873087"/>
    <w:rsid w:val="008737AA"/>
    <w:rsid w:val="00873DC1"/>
    <w:rsid w:val="0087699A"/>
    <w:rsid w:val="00876DFA"/>
    <w:rsid w:val="00882073"/>
    <w:rsid w:val="008822DE"/>
    <w:rsid w:val="00883EAA"/>
    <w:rsid w:val="008851F8"/>
    <w:rsid w:val="0088586F"/>
    <w:rsid w:val="00886042"/>
    <w:rsid w:val="008903AA"/>
    <w:rsid w:val="00890635"/>
    <w:rsid w:val="0089081D"/>
    <w:rsid w:val="00891106"/>
    <w:rsid w:val="00891594"/>
    <w:rsid w:val="00892599"/>
    <w:rsid w:val="008939FA"/>
    <w:rsid w:val="00893E7D"/>
    <w:rsid w:val="008A0935"/>
    <w:rsid w:val="008A170A"/>
    <w:rsid w:val="008A28DA"/>
    <w:rsid w:val="008A31A1"/>
    <w:rsid w:val="008A6A52"/>
    <w:rsid w:val="008B0BBC"/>
    <w:rsid w:val="008B19E6"/>
    <w:rsid w:val="008B2780"/>
    <w:rsid w:val="008B696A"/>
    <w:rsid w:val="008B6AF7"/>
    <w:rsid w:val="008C23BC"/>
    <w:rsid w:val="008C2666"/>
    <w:rsid w:val="008C2FE4"/>
    <w:rsid w:val="008C4795"/>
    <w:rsid w:val="008C6F8F"/>
    <w:rsid w:val="008D0D69"/>
    <w:rsid w:val="008D4C3C"/>
    <w:rsid w:val="008D6A3E"/>
    <w:rsid w:val="008D713F"/>
    <w:rsid w:val="008D7664"/>
    <w:rsid w:val="008D7703"/>
    <w:rsid w:val="008E1310"/>
    <w:rsid w:val="008E140A"/>
    <w:rsid w:val="008E251E"/>
    <w:rsid w:val="008E2F9C"/>
    <w:rsid w:val="008E36CF"/>
    <w:rsid w:val="008E4416"/>
    <w:rsid w:val="008E4B4F"/>
    <w:rsid w:val="008E5500"/>
    <w:rsid w:val="008E6783"/>
    <w:rsid w:val="008E7AD9"/>
    <w:rsid w:val="008F0F83"/>
    <w:rsid w:val="008F1F6C"/>
    <w:rsid w:val="008F2168"/>
    <w:rsid w:val="008F2F23"/>
    <w:rsid w:val="008F3075"/>
    <w:rsid w:val="008F3E7E"/>
    <w:rsid w:val="008F4DDE"/>
    <w:rsid w:val="008F6AB1"/>
    <w:rsid w:val="008F7921"/>
    <w:rsid w:val="008F7AF9"/>
    <w:rsid w:val="00900174"/>
    <w:rsid w:val="00902CBD"/>
    <w:rsid w:val="00903DC4"/>
    <w:rsid w:val="00906BFC"/>
    <w:rsid w:val="00906C49"/>
    <w:rsid w:val="00906D26"/>
    <w:rsid w:val="00911364"/>
    <w:rsid w:val="009118B5"/>
    <w:rsid w:val="00912897"/>
    <w:rsid w:val="00912D97"/>
    <w:rsid w:val="0091332E"/>
    <w:rsid w:val="009134F4"/>
    <w:rsid w:val="00913F8F"/>
    <w:rsid w:val="009166B4"/>
    <w:rsid w:val="00916E61"/>
    <w:rsid w:val="00917167"/>
    <w:rsid w:val="00923538"/>
    <w:rsid w:val="0092550D"/>
    <w:rsid w:val="00925A53"/>
    <w:rsid w:val="00925BAF"/>
    <w:rsid w:val="00927A90"/>
    <w:rsid w:val="00931932"/>
    <w:rsid w:val="009323E3"/>
    <w:rsid w:val="00933FAD"/>
    <w:rsid w:val="009341A5"/>
    <w:rsid w:val="009354A6"/>
    <w:rsid w:val="009363A4"/>
    <w:rsid w:val="009371C1"/>
    <w:rsid w:val="00937CE1"/>
    <w:rsid w:val="00942B1F"/>
    <w:rsid w:val="00942C86"/>
    <w:rsid w:val="00943023"/>
    <w:rsid w:val="00943063"/>
    <w:rsid w:val="00947454"/>
    <w:rsid w:val="0094798D"/>
    <w:rsid w:val="009512BB"/>
    <w:rsid w:val="009512C3"/>
    <w:rsid w:val="00952166"/>
    <w:rsid w:val="0095274F"/>
    <w:rsid w:val="00953049"/>
    <w:rsid w:val="0095305D"/>
    <w:rsid w:val="00953DC4"/>
    <w:rsid w:val="0095491F"/>
    <w:rsid w:val="00956F9E"/>
    <w:rsid w:val="00957F6C"/>
    <w:rsid w:val="009604E8"/>
    <w:rsid w:val="009613C7"/>
    <w:rsid w:val="00961C8D"/>
    <w:rsid w:val="00962E06"/>
    <w:rsid w:val="00965C3E"/>
    <w:rsid w:val="00966983"/>
    <w:rsid w:val="00967DA4"/>
    <w:rsid w:val="009708D5"/>
    <w:rsid w:val="00977D7F"/>
    <w:rsid w:val="00980671"/>
    <w:rsid w:val="00981458"/>
    <w:rsid w:val="00981DCC"/>
    <w:rsid w:val="009842D8"/>
    <w:rsid w:val="00984325"/>
    <w:rsid w:val="00984934"/>
    <w:rsid w:val="00986554"/>
    <w:rsid w:val="009919FA"/>
    <w:rsid w:val="009936DC"/>
    <w:rsid w:val="00993A71"/>
    <w:rsid w:val="00994852"/>
    <w:rsid w:val="00997C0C"/>
    <w:rsid w:val="009A1488"/>
    <w:rsid w:val="009A156A"/>
    <w:rsid w:val="009A20F7"/>
    <w:rsid w:val="009A4875"/>
    <w:rsid w:val="009A78BD"/>
    <w:rsid w:val="009B24B9"/>
    <w:rsid w:val="009B2A58"/>
    <w:rsid w:val="009B657D"/>
    <w:rsid w:val="009B77B6"/>
    <w:rsid w:val="009C2E2F"/>
    <w:rsid w:val="009C4D14"/>
    <w:rsid w:val="009D0063"/>
    <w:rsid w:val="009D2F9C"/>
    <w:rsid w:val="009D3A1B"/>
    <w:rsid w:val="009D6C82"/>
    <w:rsid w:val="009D75ED"/>
    <w:rsid w:val="009D7B83"/>
    <w:rsid w:val="009D7C4E"/>
    <w:rsid w:val="009E00EC"/>
    <w:rsid w:val="009E10B2"/>
    <w:rsid w:val="009E1AE8"/>
    <w:rsid w:val="009E24DC"/>
    <w:rsid w:val="009E280C"/>
    <w:rsid w:val="009E2D95"/>
    <w:rsid w:val="009E358B"/>
    <w:rsid w:val="009E6142"/>
    <w:rsid w:val="009E73C7"/>
    <w:rsid w:val="009E7BF9"/>
    <w:rsid w:val="009F22BD"/>
    <w:rsid w:val="009F33C5"/>
    <w:rsid w:val="009F38EE"/>
    <w:rsid w:val="009F6DD2"/>
    <w:rsid w:val="009F7032"/>
    <w:rsid w:val="00A02DB1"/>
    <w:rsid w:val="00A02F49"/>
    <w:rsid w:val="00A03976"/>
    <w:rsid w:val="00A04EF6"/>
    <w:rsid w:val="00A05046"/>
    <w:rsid w:val="00A0530E"/>
    <w:rsid w:val="00A0786F"/>
    <w:rsid w:val="00A104FC"/>
    <w:rsid w:val="00A12678"/>
    <w:rsid w:val="00A15B64"/>
    <w:rsid w:val="00A171F0"/>
    <w:rsid w:val="00A203E0"/>
    <w:rsid w:val="00A2072C"/>
    <w:rsid w:val="00A238B5"/>
    <w:rsid w:val="00A253A3"/>
    <w:rsid w:val="00A26E90"/>
    <w:rsid w:val="00A32791"/>
    <w:rsid w:val="00A33B66"/>
    <w:rsid w:val="00A363F3"/>
    <w:rsid w:val="00A3657D"/>
    <w:rsid w:val="00A36D2A"/>
    <w:rsid w:val="00A3705A"/>
    <w:rsid w:val="00A37D95"/>
    <w:rsid w:val="00A40E90"/>
    <w:rsid w:val="00A41178"/>
    <w:rsid w:val="00A46B3C"/>
    <w:rsid w:val="00A46D04"/>
    <w:rsid w:val="00A50998"/>
    <w:rsid w:val="00A519E8"/>
    <w:rsid w:val="00A534E7"/>
    <w:rsid w:val="00A5446D"/>
    <w:rsid w:val="00A56009"/>
    <w:rsid w:val="00A565D2"/>
    <w:rsid w:val="00A575A1"/>
    <w:rsid w:val="00A60A9B"/>
    <w:rsid w:val="00A6167E"/>
    <w:rsid w:val="00A66899"/>
    <w:rsid w:val="00A66C41"/>
    <w:rsid w:val="00A71490"/>
    <w:rsid w:val="00A7149B"/>
    <w:rsid w:val="00A71835"/>
    <w:rsid w:val="00A74B97"/>
    <w:rsid w:val="00A751D5"/>
    <w:rsid w:val="00A773A7"/>
    <w:rsid w:val="00A807F2"/>
    <w:rsid w:val="00A82573"/>
    <w:rsid w:val="00A85224"/>
    <w:rsid w:val="00A85B34"/>
    <w:rsid w:val="00A87417"/>
    <w:rsid w:val="00A930EF"/>
    <w:rsid w:val="00A9416F"/>
    <w:rsid w:val="00A94465"/>
    <w:rsid w:val="00A94AFF"/>
    <w:rsid w:val="00A955AA"/>
    <w:rsid w:val="00A95C77"/>
    <w:rsid w:val="00AA158A"/>
    <w:rsid w:val="00AA231A"/>
    <w:rsid w:val="00AA3086"/>
    <w:rsid w:val="00AA3131"/>
    <w:rsid w:val="00AA3676"/>
    <w:rsid w:val="00AA4929"/>
    <w:rsid w:val="00AA55FE"/>
    <w:rsid w:val="00AA6C9B"/>
    <w:rsid w:val="00AB056A"/>
    <w:rsid w:val="00AB1DFC"/>
    <w:rsid w:val="00AB23AD"/>
    <w:rsid w:val="00AB3802"/>
    <w:rsid w:val="00AB3C46"/>
    <w:rsid w:val="00AB55E4"/>
    <w:rsid w:val="00AB6333"/>
    <w:rsid w:val="00AB67FF"/>
    <w:rsid w:val="00AB6E22"/>
    <w:rsid w:val="00AB70E3"/>
    <w:rsid w:val="00AC28E1"/>
    <w:rsid w:val="00AC434E"/>
    <w:rsid w:val="00AC4899"/>
    <w:rsid w:val="00AC5C4A"/>
    <w:rsid w:val="00AC7E7E"/>
    <w:rsid w:val="00AC7F96"/>
    <w:rsid w:val="00AD0EF0"/>
    <w:rsid w:val="00AD3177"/>
    <w:rsid w:val="00AD4732"/>
    <w:rsid w:val="00AD4B4D"/>
    <w:rsid w:val="00AD6522"/>
    <w:rsid w:val="00AD6A5C"/>
    <w:rsid w:val="00AD7A68"/>
    <w:rsid w:val="00AE15C5"/>
    <w:rsid w:val="00AE3701"/>
    <w:rsid w:val="00AE50D3"/>
    <w:rsid w:val="00AE5275"/>
    <w:rsid w:val="00AE7985"/>
    <w:rsid w:val="00AF4BDB"/>
    <w:rsid w:val="00AF57A0"/>
    <w:rsid w:val="00B012A7"/>
    <w:rsid w:val="00B02CD3"/>
    <w:rsid w:val="00B03052"/>
    <w:rsid w:val="00B03F5D"/>
    <w:rsid w:val="00B04210"/>
    <w:rsid w:val="00B06F34"/>
    <w:rsid w:val="00B11294"/>
    <w:rsid w:val="00B11489"/>
    <w:rsid w:val="00B11B99"/>
    <w:rsid w:val="00B1525B"/>
    <w:rsid w:val="00B15C97"/>
    <w:rsid w:val="00B17C21"/>
    <w:rsid w:val="00B20623"/>
    <w:rsid w:val="00B21BDE"/>
    <w:rsid w:val="00B2419F"/>
    <w:rsid w:val="00B24439"/>
    <w:rsid w:val="00B244FB"/>
    <w:rsid w:val="00B2558E"/>
    <w:rsid w:val="00B25C76"/>
    <w:rsid w:val="00B27EF3"/>
    <w:rsid w:val="00B31409"/>
    <w:rsid w:val="00B31D06"/>
    <w:rsid w:val="00B330C6"/>
    <w:rsid w:val="00B338B7"/>
    <w:rsid w:val="00B34F07"/>
    <w:rsid w:val="00B367D0"/>
    <w:rsid w:val="00B36B61"/>
    <w:rsid w:val="00B36D89"/>
    <w:rsid w:val="00B37002"/>
    <w:rsid w:val="00B405E8"/>
    <w:rsid w:val="00B413D5"/>
    <w:rsid w:val="00B41B17"/>
    <w:rsid w:val="00B433BF"/>
    <w:rsid w:val="00B44410"/>
    <w:rsid w:val="00B45F4B"/>
    <w:rsid w:val="00B4668B"/>
    <w:rsid w:val="00B471B6"/>
    <w:rsid w:val="00B5033E"/>
    <w:rsid w:val="00B508C8"/>
    <w:rsid w:val="00B50B75"/>
    <w:rsid w:val="00B51187"/>
    <w:rsid w:val="00B51BB6"/>
    <w:rsid w:val="00B54137"/>
    <w:rsid w:val="00B54D85"/>
    <w:rsid w:val="00B604B4"/>
    <w:rsid w:val="00B6239D"/>
    <w:rsid w:val="00B63954"/>
    <w:rsid w:val="00B64394"/>
    <w:rsid w:val="00B65246"/>
    <w:rsid w:val="00B665C9"/>
    <w:rsid w:val="00B67F15"/>
    <w:rsid w:val="00B7051A"/>
    <w:rsid w:val="00B7163C"/>
    <w:rsid w:val="00B72C45"/>
    <w:rsid w:val="00B73616"/>
    <w:rsid w:val="00B73FC1"/>
    <w:rsid w:val="00B761EF"/>
    <w:rsid w:val="00B80A0D"/>
    <w:rsid w:val="00B85DC3"/>
    <w:rsid w:val="00B90302"/>
    <w:rsid w:val="00B905CE"/>
    <w:rsid w:val="00B90DA1"/>
    <w:rsid w:val="00B91062"/>
    <w:rsid w:val="00B9158B"/>
    <w:rsid w:val="00B91CCC"/>
    <w:rsid w:val="00B9433C"/>
    <w:rsid w:val="00B95165"/>
    <w:rsid w:val="00B959BE"/>
    <w:rsid w:val="00B95D26"/>
    <w:rsid w:val="00B965C2"/>
    <w:rsid w:val="00B96AEE"/>
    <w:rsid w:val="00B9773E"/>
    <w:rsid w:val="00B97F70"/>
    <w:rsid w:val="00BA0072"/>
    <w:rsid w:val="00BA09C5"/>
    <w:rsid w:val="00BA1052"/>
    <w:rsid w:val="00BA2421"/>
    <w:rsid w:val="00BA3372"/>
    <w:rsid w:val="00BA4006"/>
    <w:rsid w:val="00BA5647"/>
    <w:rsid w:val="00BA58BA"/>
    <w:rsid w:val="00BA6033"/>
    <w:rsid w:val="00BA72F8"/>
    <w:rsid w:val="00BB3F1F"/>
    <w:rsid w:val="00BB4DC0"/>
    <w:rsid w:val="00BB6A7E"/>
    <w:rsid w:val="00BB79E0"/>
    <w:rsid w:val="00BC0041"/>
    <w:rsid w:val="00BC077F"/>
    <w:rsid w:val="00BC1522"/>
    <w:rsid w:val="00BC34E5"/>
    <w:rsid w:val="00BC5923"/>
    <w:rsid w:val="00BC6450"/>
    <w:rsid w:val="00BC6718"/>
    <w:rsid w:val="00BC7639"/>
    <w:rsid w:val="00BD1739"/>
    <w:rsid w:val="00BD6C14"/>
    <w:rsid w:val="00BD733E"/>
    <w:rsid w:val="00BE0F7C"/>
    <w:rsid w:val="00BE2B0B"/>
    <w:rsid w:val="00BE34AE"/>
    <w:rsid w:val="00BE456B"/>
    <w:rsid w:val="00BE4D40"/>
    <w:rsid w:val="00BE569A"/>
    <w:rsid w:val="00BE57FE"/>
    <w:rsid w:val="00BE5FAF"/>
    <w:rsid w:val="00BE67F3"/>
    <w:rsid w:val="00BF060C"/>
    <w:rsid w:val="00BF3FF2"/>
    <w:rsid w:val="00BF46CC"/>
    <w:rsid w:val="00BF54AF"/>
    <w:rsid w:val="00BF5BF6"/>
    <w:rsid w:val="00BF796B"/>
    <w:rsid w:val="00BF7A22"/>
    <w:rsid w:val="00C0138E"/>
    <w:rsid w:val="00C027C7"/>
    <w:rsid w:val="00C02FA7"/>
    <w:rsid w:val="00C033B2"/>
    <w:rsid w:val="00C0354D"/>
    <w:rsid w:val="00C060F9"/>
    <w:rsid w:val="00C06974"/>
    <w:rsid w:val="00C1079E"/>
    <w:rsid w:val="00C10EF6"/>
    <w:rsid w:val="00C14DA3"/>
    <w:rsid w:val="00C14E43"/>
    <w:rsid w:val="00C15911"/>
    <w:rsid w:val="00C16431"/>
    <w:rsid w:val="00C16D4E"/>
    <w:rsid w:val="00C17B62"/>
    <w:rsid w:val="00C17CEC"/>
    <w:rsid w:val="00C204C3"/>
    <w:rsid w:val="00C20B81"/>
    <w:rsid w:val="00C227DC"/>
    <w:rsid w:val="00C245B3"/>
    <w:rsid w:val="00C2597E"/>
    <w:rsid w:val="00C26296"/>
    <w:rsid w:val="00C2639C"/>
    <w:rsid w:val="00C27391"/>
    <w:rsid w:val="00C30241"/>
    <w:rsid w:val="00C31325"/>
    <w:rsid w:val="00C31E58"/>
    <w:rsid w:val="00C3310D"/>
    <w:rsid w:val="00C341BC"/>
    <w:rsid w:val="00C37A96"/>
    <w:rsid w:val="00C40FDA"/>
    <w:rsid w:val="00C4173B"/>
    <w:rsid w:val="00C4206D"/>
    <w:rsid w:val="00C42DDA"/>
    <w:rsid w:val="00C44985"/>
    <w:rsid w:val="00C44DAA"/>
    <w:rsid w:val="00C45B4A"/>
    <w:rsid w:val="00C46219"/>
    <w:rsid w:val="00C46240"/>
    <w:rsid w:val="00C471F9"/>
    <w:rsid w:val="00C52E83"/>
    <w:rsid w:val="00C545A1"/>
    <w:rsid w:val="00C55A61"/>
    <w:rsid w:val="00C56AC2"/>
    <w:rsid w:val="00C56EF3"/>
    <w:rsid w:val="00C57672"/>
    <w:rsid w:val="00C60EFA"/>
    <w:rsid w:val="00C62D74"/>
    <w:rsid w:val="00C651EF"/>
    <w:rsid w:val="00C66801"/>
    <w:rsid w:val="00C67B8A"/>
    <w:rsid w:val="00C7072A"/>
    <w:rsid w:val="00C70A47"/>
    <w:rsid w:val="00C710E1"/>
    <w:rsid w:val="00C73B41"/>
    <w:rsid w:val="00C73D06"/>
    <w:rsid w:val="00C74101"/>
    <w:rsid w:val="00C74516"/>
    <w:rsid w:val="00C75876"/>
    <w:rsid w:val="00C75F44"/>
    <w:rsid w:val="00C76A7D"/>
    <w:rsid w:val="00C81FD4"/>
    <w:rsid w:val="00C8206D"/>
    <w:rsid w:val="00C82B80"/>
    <w:rsid w:val="00C83927"/>
    <w:rsid w:val="00C86199"/>
    <w:rsid w:val="00C87FA9"/>
    <w:rsid w:val="00C952C4"/>
    <w:rsid w:val="00C955F2"/>
    <w:rsid w:val="00C964C4"/>
    <w:rsid w:val="00C970EA"/>
    <w:rsid w:val="00C975E1"/>
    <w:rsid w:val="00C97D30"/>
    <w:rsid w:val="00CA066A"/>
    <w:rsid w:val="00CA1544"/>
    <w:rsid w:val="00CA2F01"/>
    <w:rsid w:val="00CA6BF0"/>
    <w:rsid w:val="00CB0995"/>
    <w:rsid w:val="00CB17A8"/>
    <w:rsid w:val="00CB465D"/>
    <w:rsid w:val="00CB4A08"/>
    <w:rsid w:val="00CB62F8"/>
    <w:rsid w:val="00CB6868"/>
    <w:rsid w:val="00CC0767"/>
    <w:rsid w:val="00CC1A00"/>
    <w:rsid w:val="00CC1F00"/>
    <w:rsid w:val="00CC215C"/>
    <w:rsid w:val="00CC31E1"/>
    <w:rsid w:val="00CC4167"/>
    <w:rsid w:val="00CC5581"/>
    <w:rsid w:val="00CD38CD"/>
    <w:rsid w:val="00CD473D"/>
    <w:rsid w:val="00CD727E"/>
    <w:rsid w:val="00CD7C0E"/>
    <w:rsid w:val="00CE2CAE"/>
    <w:rsid w:val="00CE3104"/>
    <w:rsid w:val="00CF2492"/>
    <w:rsid w:val="00CF3CA5"/>
    <w:rsid w:val="00CF449D"/>
    <w:rsid w:val="00CF47B6"/>
    <w:rsid w:val="00CF4D91"/>
    <w:rsid w:val="00CF4EB4"/>
    <w:rsid w:val="00CF534F"/>
    <w:rsid w:val="00CF692F"/>
    <w:rsid w:val="00D01293"/>
    <w:rsid w:val="00D01EFD"/>
    <w:rsid w:val="00D03290"/>
    <w:rsid w:val="00D0500E"/>
    <w:rsid w:val="00D0672B"/>
    <w:rsid w:val="00D06BB7"/>
    <w:rsid w:val="00D07C7F"/>
    <w:rsid w:val="00D107C6"/>
    <w:rsid w:val="00D10CED"/>
    <w:rsid w:val="00D12418"/>
    <w:rsid w:val="00D13572"/>
    <w:rsid w:val="00D13CA3"/>
    <w:rsid w:val="00D14772"/>
    <w:rsid w:val="00D16058"/>
    <w:rsid w:val="00D235BB"/>
    <w:rsid w:val="00D23769"/>
    <w:rsid w:val="00D2400A"/>
    <w:rsid w:val="00D24901"/>
    <w:rsid w:val="00D249F2"/>
    <w:rsid w:val="00D27290"/>
    <w:rsid w:val="00D27E4D"/>
    <w:rsid w:val="00D30FD5"/>
    <w:rsid w:val="00D32248"/>
    <w:rsid w:val="00D3377D"/>
    <w:rsid w:val="00D33934"/>
    <w:rsid w:val="00D35A14"/>
    <w:rsid w:val="00D35A74"/>
    <w:rsid w:val="00D35B59"/>
    <w:rsid w:val="00D36404"/>
    <w:rsid w:val="00D36DD3"/>
    <w:rsid w:val="00D40E3E"/>
    <w:rsid w:val="00D415DC"/>
    <w:rsid w:val="00D42873"/>
    <w:rsid w:val="00D430EC"/>
    <w:rsid w:val="00D452BE"/>
    <w:rsid w:val="00D5180D"/>
    <w:rsid w:val="00D5286B"/>
    <w:rsid w:val="00D548C5"/>
    <w:rsid w:val="00D56EEE"/>
    <w:rsid w:val="00D5705B"/>
    <w:rsid w:val="00D6001A"/>
    <w:rsid w:val="00D61762"/>
    <w:rsid w:val="00D64ABB"/>
    <w:rsid w:val="00D67441"/>
    <w:rsid w:val="00D67F97"/>
    <w:rsid w:val="00D72977"/>
    <w:rsid w:val="00D738CE"/>
    <w:rsid w:val="00D7446C"/>
    <w:rsid w:val="00D74D10"/>
    <w:rsid w:val="00D7551E"/>
    <w:rsid w:val="00D7615B"/>
    <w:rsid w:val="00D76798"/>
    <w:rsid w:val="00D77668"/>
    <w:rsid w:val="00D77866"/>
    <w:rsid w:val="00D8064B"/>
    <w:rsid w:val="00D82BA0"/>
    <w:rsid w:val="00D82FEA"/>
    <w:rsid w:val="00D84196"/>
    <w:rsid w:val="00D92FA3"/>
    <w:rsid w:val="00D94D9E"/>
    <w:rsid w:val="00D96A7B"/>
    <w:rsid w:val="00DA2023"/>
    <w:rsid w:val="00DA4CF3"/>
    <w:rsid w:val="00DA548C"/>
    <w:rsid w:val="00DA63B8"/>
    <w:rsid w:val="00DA6992"/>
    <w:rsid w:val="00DA6E06"/>
    <w:rsid w:val="00DB027C"/>
    <w:rsid w:val="00DB0FC4"/>
    <w:rsid w:val="00DB14C8"/>
    <w:rsid w:val="00DB15D9"/>
    <w:rsid w:val="00DB1A0E"/>
    <w:rsid w:val="00DB3C99"/>
    <w:rsid w:val="00DB3D36"/>
    <w:rsid w:val="00DB693D"/>
    <w:rsid w:val="00DC420B"/>
    <w:rsid w:val="00DC5FBA"/>
    <w:rsid w:val="00DC63B8"/>
    <w:rsid w:val="00DC6F50"/>
    <w:rsid w:val="00DC7B44"/>
    <w:rsid w:val="00DC7B94"/>
    <w:rsid w:val="00DD0448"/>
    <w:rsid w:val="00DD1180"/>
    <w:rsid w:val="00DD1384"/>
    <w:rsid w:val="00DD4982"/>
    <w:rsid w:val="00DE3187"/>
    <w:rsid w:val="00DE3218"/>
    <w:rsid w:val="00DE497F"/>
    <w:rsid w:val="00DE6191"/>
    <w:rsid w:val="00DE66F2"/>
    <w:rsid w:val="00DF2128"/>
    <w:rsid w:val="00DF2687"/>
    <w:rsid w:val="00DF2EC1"/>
    <w:rsid w:val="00DF3F55"/>
    <w:rsid w:val="00DF5858"/>
    <w:rsid w:val="00E00A0A"/>
    <w:rsid w:val="00E01813"/>
    <w:rsid w:val="00E0292C"/>
    <w:rsid w:val="00E04A28"/>
    <w:rsid w:val="00E05704"/>
    <w:rsid w:val="00E05D2F"/>
    <w:rsid w:val="00E076F6"/>
    <w:rsid w:val="00E14651"/>
    <w:rsid w:val="00E14C58"/>
    <w:rsid w:val="00E16061"/>
    <w:rsid w:val="00E2019F"/>
    <w:rsid w:val="00E2020F"/>
    <w:rsid w:val="00E20A11"/>
    <w:rsid w:val="00E23016"/>
    <w:rsid w:val="00E23B7B"/>
    <w:rsid w:val="00E267D5"/>
    <w:rsid w:val="00E275EF"/>
    <w:rsid w:val="00E30F59"/>
    <w:rsid w:val="00E314B4"/>
    <w:rsid w:val="00E31946"/>
    <w:rsid w:val="00E31DC6"/>
    <w:rsid w:val="00E31E35"/>
    <w:rsid w:val="00E32F6E"/>
    <w:rsid w:val="00E35456"/>
    <w:rsid w:val="00E367C7"/>
    <w:rsid w:val="00E4031B"/>
    <w:rsid w:val="00E40898"/>
    <w:rsid w:val="00E431E3"/>
    <w:rsid w:val="00E471FF"/>
    <w:rsid w:val="00E47BA0"/>
    <w:rsid w:val="00E50321"/>
    <w:rsid w:val="00E529D9"/>
    <w:rsid w:val="00E52AC4"/>
    <w:rsid w:val="00E53215"/>
    <w:rsid w:val="00E5371A"/>
    <w:rsid w:val="00E55957"/>
    <w:rsid w:val="00E56368"/>
    <w:rsid w:val="00E567D8"/>
    <w:rsid w:val="00E5724D"/>
    <w:rsid w:val="00E5793A"/>
    <w:rsid w:val="00E57D13"/>
    <w:rsid w:val="00E57EAA"/>
    <w:rsid w:val="00E6012F"/>
    <w:rsid w:val="00E60135"/>
    <w:rsid w:val="00E606B7"/>
    <w:rsid w:val="00E60C1E"/>
    <w:rsid w:val="00E60F08"/>
    <w:rsid w:val="00E619B5"/>
    <w:rsid w:val="00E644E5"/>
    <w:rsid w:val="00E647B0"/>
    <w:rsid w:val="00E66E13"/>
    <w:rsid w:val="00E72C3E"/>
    <w:rsid w:val="00E732F2"/>
    <w:rsid w:val="00E73CB2"/>
    <w:rsid w:val="00E74432"/>
    <w:rsid w:val="00E77F4A"/>
    <w:rsid w:val="00E831BA"/>
    <w:rsid w:val="00E83AB9"/>
    <w:rsid w:val="00E84DD7"/>
    <w:rsid w:val="00E85342"/>
    <w:rsid w:val="00E85AB8"/>
    <w:rsid w:val="00E86EDC"/>
    <w:rsid w:val="00E87BC8"/>
    <w:rsid w:val="00E87FB7"/>
    <w:rsid w:val="00E92E78"/>
    <w:rsid w:val="00E9365C"/>
    <w:rsid w:val="00E93A74"/>
    <w:rsid w:val="00E93E66"/>
    <w:rsid w:val="00E94762"/>
    <w:rsid w:val="00E97323"/>
    <w:rsid w:val="00E97762"/>
    <w:rsid w:val="00EA249B"/>
    <w:rsid w:val="00EA3427"/>
    <w:rsid w:val="00EA6965"/>
    <w:rsid w:val="00EA7503"/>
    <w:rsid w:val="00EB1775"/>
    <w:rsid w:val="00EB21DB"/>
    <w:rsid w:val="00EB2C2C"/>
    <w:rsid w:val="00EB4506"/>
    <w:rsid w:val="00EB4D3C"/>
    <w:rsid w:val="00EB6788"/>
    <w:rsid w:val="00EC0EB8"/>
    <w:rsid w:val="00EC116E"/>
    <w:rsid w:val="00EC1451"/>
    <w:rsid w:val="00EC2C34"/>
    <w:rsid w:val="00EC46A8"/>
    <w:rsid w:val="00EC6108"/>
    <w:rsid w:val="00EC6747"/>
    <w:rsid w:val="00ED2AF2"/>
    <w:rsid w:val="00ED3A4B"/>
    <w:rsid w:val="00ED5114"/>
    <w:rsid w:val="00ED5D33"/>
    <w:rsid w:val="00ED5E74"/>
    <w:rsid w:val="00ED6B27"/>
    <w:rsid w:val="00ED7EAE"/>
    <w:rsid w:val="00EE00A1"/>
    <w:rsid w:val="00EE3F2B"/>
    <w:rsid w:val="00EE5691"/>
    <w:rsid w:val="00EE70C3"/>
    <w:rsid w:val="00EF04CA"/>
    <w:rsid w:val="00EF052E"/>
    <w:rsid w:val="00EF32A5"/>
    <w:rsid w:val="00EF4839"/>
    <w:rsid w:val="00EF62FB"/>
    <w:rsid w:val="00EF694C"/>
    <w:rsid w:val="00EF7BFE"/>
    <w:rsid w:val="00F00D3A"/>
    <w:rsid w:val="00F00E12"/>
    <w:rsid w:val="00F0111D"/>
    <w:rsid w:val="00F01315"/>
    <w:rsid w:val="00F01446"/>
    <w:rsid w:val="00F1000B"/>
    <w:rsid w:val="00F10364"/>
    <w:rsid w:val="00F12D64"/>
    <w:rsid w:val="00F131FF"/>
    <w:rsid w:val="00F150D5"/>
    <w:rsid w:val="00F15CD7"/>
    <w:rsid w:val="00F163C7"/>
    <w:rsid w:val="00F17B42"/>
    <w:rsid w:val="00F205FF"/>
    <w:rsid w:val="00F20C3A"/>
    <w:rsid w:val="00F20CC3"/>
    <w:rsid w:val="00F23034"/>
    <w:rsid w:val="00F264BC"/>
    <w:rsid w:val="00F26732"/>
    <w:rsid w:val="00F26C10"/>
    <w:rsid w:val="00F3056A"/>
    <w:rsid w:val="00F35199"/>
    <w:rsid w:val="00F376DB"/>
    <w:rsid w:val="00F37E05"/>
    <w:rsid w:val="00F401AD"/>
    <w:rsid w:val="00F40BA5"/>
    <w:rsid w:val="00F4160A"/>
    <w:rsid w:val="00F41B1E"/>
    <w:rsid w:val="00F42C82"/>
    <w:rsid w:val="00F43ADA"/>
    <w:rsid w:val="00F458FB"/>
    <w:rsid w:val="00F5156C"/>
    <w:rsid w:val="00F51CA8"/>
    <w:rsid w:val="00F52FE2"/>
    <w:rsid w:val="00F538D6"/>
    <w:rsid w:val="00F54480"/>
    <w:rsid w:val="00F5565E"/>
    <w:rsid w:val="00F55BFE"/>
    <w:rsid w:val="00F563B6"/>
    <w:rsid w:val="00F5648A"/>
    <w:rsid w:val="00F5656A"/>
    <w:rsid w:val="00F56D1D"/>
    <w:rsid w:val="00F56DAD"/>
    <w:rsid w:val="00F57EAD"/>
    <w:rsid w:val="00F62649"/>
    <w:rsid w:val="00F62F57"/>
    <w:rsid w:val="00F633A9"/>
    <w:rsid w:val="00F634FC"/>
    <w:rsid w:val="00F64E3A"/>
    <w:rsid w:val="00F657B1"/>
    <w:rsid w:val="00F662A3"/>
    <w:rsid w:val="00F6651E"/>
    <w:rsid w:val="00F66EC7"/>
    <w:rsid w:val="00F701AD"/>
    <w:rsid w:val="00F72DA5"/>
    <w:rsid w:val="00F731B2"/>
    <w:rsid w:val="00F736BA"/>
    <w:rsid w:val="00F74410"/>
    <w:rsid w:val="00F746D0"/>
    <w:rsid w:val="00F747E0"/>
    <w:rsid w:val="00F81640"/>
    <w:rsid w:val="00F82BB1"/>
    <w:rsid w:val="00F83498"/>
    <w:rsid w:val="00F8390E"/>
    <w:rsid w:val="00F85F1A"/>
    <w:rsid w:val="00F875E9"/>
    <w:rsid w:val="00F87945"/>
    <w:rsid w:val="00F917D6"/>
    <w:rsid w:val="00F93609"/>
    <w:rsid w:val="00F93B0C"/>
    <w:rsid w:val="00F945B0"/>
    <w:rsid w:val="00F9535D"/>
    <w:rsid w:val="00F95A22"/>
    <w:rsid w:val="00F96EF4"/>
    <w:rsid w:val="00F97FF5"/>
    <w:rsid w:val="00FA0C3E"/>
    <w:rsid w:val="00FA0F8E"/>
    <w:rsid w:val="00FA3981"/>
    <w:rsid w:val="00FA40A2"/>
    <w:rsid w:val="00FA7FB3"/>
    <w:rsid w:val="00FC2DA2"/>
    <w:rsid w:val="00FC2F57"/>
    <w:rsid w:val="00FC35EC"/>
    <w:rsid w:val="00FC3EA4"/>
    <w:rsid w:val="00FC4AFD"/>
    <w:rsid w:val="00FC6768"/>
    <w:rsid w:val="00FD195F"/>
    <w:rsid w:val="00FD1A8F"/>
    <w:rsid w:val="00FD4317"/>
    <w:rsid w:val="00FD5EF9"/>
    <w:rsid w:val="00FD6FF3"/>
    <w:rsid w:val="00FD7864"/>
    <w:rsid w:val="00FD7AD0"/>
    <w:rsid w:val="00FE2B00"/>
    <w:rsid w:val="00FE3B67"/>
    <w:rsid w:val="00FE53BC"/>
    <w:rsid w:val="00FE60C3"/>
    <w:rsid w:val="00FE6711"/>
    <w:rsid w:val="00FE73C6"/>
    <w:rsid w:val="00FF0441"/>
    <w:rsid w:val="00FF0C7E"/>
    <w:rsid w:val="00FF126C"/>
    <w:rsid w:val="00FF2F2C"/>
    <w:rsid w:val="00FF6F6B"/>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Calibri" w:hAnsi="Symbo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EE6"/>
    <w:pPr>
      <w:spacing w:after="200" w:line="276" w:lineRule="auto"/>
    </w:pPr>
    <w:rPr>
      <w:sz w:val="22"/>
      <w:szCs w:val="22"/>
      <w:lang w:eastAsia="en-US"/>
    </w:rPr>
  </w:style>
  <w:style w:type="paragraph" w:styleId="Nagwek1">
    <w:name w:val="heading 1"/>
    <w:basedOn w:val="Normalny"/>
    <w:next w:val="Normalny"/>
    <w:link w:val="Nagwek1Znak"/>
    <w:uiPriority w:val="9"/>
    <w:qFormat/>
    <w:rsid w:val="00321347"/>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7219E9"/>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rsid w:val="0088586F"/>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21347"/>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7219E9"/>
    <w:rPr>
      <w:rFonts w:ascii="Cambria" w:eastAsia="Times New Roman" w:hAnsi="Cambria" w:cs="Times New Roman"/>
      <w:b/>
      <w:bCs/>
      <w:color w:val="4F81BD"/>
      <w:sz w:val="26"/>
      <w:szCs w:val="26"/>
    </w:rPr>
  </w:style>
  <w:style w:type="paragraph" w:customStyle="1" w:styleId="Default">
    <w:name w:val="Default"/>
    <w:rsid w:val="00321347"/>
    <w:pPr>
      <w:autoSpaceDE w:val="0"/>
      <w:autoSpaceDN w:val="0"/>
      <w:adjustRightInd w:val="0"/>
    </w:pPr>
    <w:rPr>
      <w:rFonts w:ascii="Times New Roman" w:hAnsi="Times New Roman"/>
      <w:color w:val="000000"/>
      <w:sz w:val="24"/>
      <w:szCs w:val="24"/>
      <w:lang w:eastAsia="en-US"/>
    </w:rPr>
  </w:style>
  <w:style w:type="paragraph" w:customStyle="1" w:styleId="Pa3">
    <w:name w:val="Pa3"/>
    <w:basedOn w:val="Default"/>
    <w:next w:val="Default"/>
    <w:uiPriority w:val="99"/>
    <w:rsid w:val="00321347"/>
    <w:pPr>
      <w:spacing w:line="201" w:lineRule="atLeast"/>
    </w:pPr>
    <w:rPr>
      <w:color w:val="auto"/>
    </w:rPr>
  </w:style>
  <w:style w:type="paragraph" w:styleId="Akapitzlist">
    <w:name w:val="List Paragraph"/>
    <w:basedOn w:val="Normalny"/>
    <w:uiPriority w:val="34"/>
    <w:qFormat/>
    <w:rsid w:val="009604E8"/>
    <w:pPr>
      <w:ind w:left="720"/>
      <w:contextualSpacing/>
    </w:pPr>
    <w:rPr>
      <w:rFonts w:ascii="Calibri" w:hAnsi="Calibri"/>
    </w:rPr>
  </w:style>
  <w:style w:type="paragraph" w:customStyle="1" w:styleId="Pa5">
    <w:name w:val="Pa5"/>
    <w:basedOn w:val="Normalny"/>
    <w:next w:val="Normalny"/>
    <w:uiPriority w:val="99"/>
    <w:rsid w:val="007A78E1"/>
    <w:pPr>
      <w:autoSpaceDE w:val="0"/>
      <w:autoSpaceDN w:val="0"/>
      <w:adjustRightInd w:val="0"/>
      <w:spacing w:after="0" w:line="201" w:lineRule="atLeast"/>
    </w:pPr>
    <w:rPr>
      <w:rFonts w:ascii="Times New Roman" w:hAnsi="Times New Roman"/>
      <w:sz w:val="24"/>
      <w:szCs w:val="24"/>
    </w:rPr>
  </w:style>
  <w:style w:type="character" w:customStyle="1" w:styleId="A5">
    <w:name w:val="A5"/>
    <w:uiPriority w:val="99"/>
    <w:rsid w:val="007A78E1"/>
    <w:rPr>
      <w:color w:val="000000"/>
      <w:sz w:val="13"/>
      <w:szCs w:val="13"/>
    </w:rPr>
  </w:style>
  <w:style w:type="paragraph" w:customStyle="1" w:styleId="Pa10">
    <w:name w:val="Pa10"/>
    <w:basedOn w:val="Normalny"/>
    <w:next w:val="Normalny"/>
    <w:uiPriority w:val="99"/>
    <w:rsid w:val="007A78E1"/>
    <w:pPr>
      <w:autoSpaceDE w:val="0"/>
      <w:autoSpaceDN w:val="0"/>
      <w:adjustRightInd w:val="0"/>
      <w:spacing w:after="0" w:line="201" w:lineRule="atLeast"/>
    </w:pPr>
    <w:rPr>
      <w:rFonts w:ascii="Times New Roman" w:hAnsi="Times New Roman"/>
      <w:sz w:val="24"/>
      <w:szCs w:val="24"/>
    </w:rPr>
  </w:style>
  <w:style w:type="character" w:customStyle="1" w:styleId="A4">
    <w:name w:val="A4"/>
    <w:uiPriority w:val="99"/>
    <w:rsid w:val="007A78E1"/>
    <w:rPr>
      <w:color w:val="000000"/>
      <w:sz w:val="13"/>
      <w:szCs w:val="13"/>
    </w:rPr>
  </w:style>
  <w:style w:type="paragraph" w:customStyle="1" w:styleId="Pa4">
    <w:name w:val="Pa4"/>
    <w:basedOn w:val="Default"/>
    <w:next w:val="Default"/>
    <w:uiPriority w:val="99"/>
    <w:rsid w:val="007A78E1"/>
    <w:pPr>
      <w:spacing w:line="201" w:lineRule="atLeast"/>
    </w:pPr>
    <w:rPr>
      <w:color w:val="auto"/>
    </w:rPr>
  </w:style>
  <w:style w:type="paragraph" w:styleId="Nagwek">
    <w:name w:val="header"/>
    <w:basedOn w:val="Normalny"/>
    <w:link w:val="NagwekZnak"/>
    <w:uiPriority w:val="99"/>
    <w:semiHidden/>
    <w:unhideWhenUsed/>
    <w:rsid w:val="007A78E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78E1"/>
  </w:style>
  <w:style w:type="paragraph" w:styleId="Stopka">
    <w:name w:val="footer"/>
    <w:basedOn w:val="Normalny"/>
    <w:link w:val="StopkaZnak"/>
    <w:uiPriority w:val="99"/>
    <w:unhideWhenUsed/>
    <w:rsid w:val="007A7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8E1"/>
  </w:style>
  <w:style w:type="paragraph" w:styleId="Nagwekspisutreci">
    <w:name w:val="TOC Heading"/>
    <w:basedOn w:val="Nagwek1"/>
    <w:next w:val="Normalny"/>
    <w:uiPriority w:val="39"/>
    <w:unhideWhenUsed/>
    <w:qFormat/>
    <w:rsid w:val="0033359D"/>
    <w:pPr>
      <w:outlineLvl w:val="9"/>
    </w:pPr>
  </w:style>
  <w:style w:type="paragraph" w:styleId="Spistreci1">
    <w:name w:val="toc 1"/>
    <w:basedOn w:val="Normalny"/>
    <w:next w:val="Normalny"/>
    <w:autoRedefine/>
    <w:uiPriority w:val="39"/>
    <w:unhideWhenUsed/>
    <w:rsid w:val="00E3545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unhideWhenUsed/>
    <w:rsid w:val="0033359D"/>
    <w:pPr>
      <w:spacing w:after="0"/>
      <w:ind w:left="220"/>
    </w:pPr>
    <w:rPr>
      <w:rFonts w:asciiTheme="minorHAnsi" w:hAnsiTheme="minorHAnsi"/>
      <w:smallCaps/>
      <w:sz w:val="20"/>
      <w:szCs w:val="20"/>
    </w:rPr>
  </w:style>
  <w:style w:type="character" w:styleId="Hipercze">
    <w:name w:val="Hyperlink"/>
    <w:uiPriority w:val="99"/>
    <w:unhideWhenUsed/>
    <w:rsid w:val="0033359D"/>
    <w:rPr>
      <w:color w:val="0000FF"/>
      <w:u w:val="single"/>
    </w:rPr>
  </w:style>
  <w:style w:type="paragraph" w:styleId="Tekstdymka">
    <w:name w:val="Balloon Text"/>
    <w:basedOn w:val="Normalny"/>
    <w:link w:val="TekstdymkaZnak"/>
    <w:uiPriority w:val="99"/>
    <w:semiHidden/>
    <w:unhideWhenUsed/>
    <w:rsid w:val="0033359D"/>
    <w:pPr>
      <w:spacing w:after="0" w:line="240" w:lineRule="auto"/>
    </w:pPr>
    <w:rPr>
      <w:rFonts w:ascii="Tahoma" w:hAnsi="Tahoma"/>
      <w:sz w:val="16"/>
      <w:szCs w:val="16"/>
    </w:rPr>
  </w:style>
  <w:style w:type="character" w:customStyle="1" w:styleId="TekstdymkaZnak">
    <w:name w:val="Tekst dymka Znak"/>
    <w:link w:val="Tekstdymka"/>
    <w:uiPriority w:val="99"/>
    <w:semiHidden/>
    <w:rsid w:val="0033359D"/>
    <w:rPr>
      <w:rFonts w:ascii="Tahoma" w:hAnsi="Tahoma" w:cs="Tahoma"/>
      <w:sz w:val="16"/>
      <w:szCs w:val="16"/>
    </w:rPr>
  </w:style>
  <w:style w:type="paragraph" w:styleId="NormalnyWeb">
    <w:name w:val="Normal (Web)"/>
    <w:basedOn w:val="Normalny"/>
    <w:unhideWhenUsed/>
    <w:rsid w:val="00DE321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ZnakZnakZnakZnakZnakZnakZnakZnakZnakZnak1ZnakZnakZnak1ZnakZnakZnakZnakZnakZnakZnakZnakZnakZnak">
    <w:name w:val="Znak Znak Znak Znak Znak Znak Znak Znak Znak Znak Znak Znak1 Znak Znak Znak1 Znak Znak Znak Znak Znak Znak Znak Znak Znak Znak"/>
    <w:basedOn w:val="Normalny"/>
    <w:rsid w:val="007A6998"/>
    <w:pPr>
      <w:spacing w:after="0" w:line="240" w:lineRule="auto"/>
    </w:pPr>
    <w:rPr>
      <w:rFonts w:ascii="Times New Roman" w:eastAsia="Times New Roman" w:hAnsi="Times New Roman"/>
      <w:sz w:val="24"/>
      <w:szCs w:val="24"/>
      <w:lang w:eastAsia="pl-PL"/>
    </w:rPr>
  </w:style>
  <w:style w:type="character" w:styleId="Pogrubienie">
    <w:name w:val="Strong"/>
    <w:qFormat/>
    <w:rsid w:val="00B90DA1"/>
    <w:rPr>
      <w:b/>
      <w:bCs/>
    </w:rPr>
  </w:style>
  <w:style w:type="paragraph" w:styleId="Tekstprzypisukocowego">
    <w:name w:val="endnote text"/>
    <w:basedOn w:val="Normalny"/>
    <w:link w:val="TekstprzypisukocowegoZnak"/>
    <w:uiPriority w:val="99"/>
    <w:semiHidden/>
    <w:unhideWhenUsed/>
    <w:rsid w:val="00F72DA5"/>
    <w:rPr>
      <w:sz w:val="20"/>
      <w:szCs w:val="20"/>
    </w:rPr>
  </w:style>
  <w:style w:type="character" w:customStyle="1" w:styleId="TekstprzypisukocowegoZnak">
    <w:name w:val="Tekst przypisu końcowego Znak"/>
    <w:link w:val="Tekstprzypisukocowego"/>
    <w:uiPriority w:val="99"/>
    <w:semiHidden/>
    <w:rsid w:val="00F72DA5"/>
    <w:rPr>
      <w:lang w:eastAsia="en-US"/>
    </w:rPr>
  </w:style>
  <w:style w:type="character" w:styleId="Odwoanieprzypisukocowego">
    <w:name w:val="endnote reference"/>
    <w:uiPriority w:val="99"/>
    <w:semiHidden/>
    <w:unhideWhenUsed/>
    <w:rsid w:val="00F72DA5"/>
    <w:rPr>
      <w:vertAlign w:val="superscript"/>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F72DA5"/>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BE4D4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
    <w:name w:val="Style6"/>
    <w:basedOn w:val="Normalny"/>
    <w:uiPriority w:val="99"/>
    <w:rsid w:val="00BE4D40"/>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8">
    <w:name w:val="Style8"/>
    <w:basedOn w:val="Normalny"/>
    <w:uiPriority w:val="99"/>
    <w:rsid w:val="00BE4D40"/>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paragraph" w:customStyle="1" w:styleId="Style10">
    <w:name w:val="Style10"/>
    <w:basedOn w:val="Normalny"/>
    <w:uiPriority w:val="99"/>
    <w:rsid w:val="00BE4D40"/>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1">
    <w:name w:val="Style11"/>
    <w:basedOn w:val="Normalny"/>
    <w:uiPriority w:val="99"/>
    <w:rsid w:val="00BE4D40"/>
    <w:pPr>
      <w:widowControl w:val="0"/>
      <w:autoSpaceDE w:val="0"/>
      <w:autoSpaceDN w:val="0"/>
      <w:adjustRightInd w:val="0"/>
      <w:spacing w:after="0" w:line="275" w:lineRule="exact"/>
      <w:ind w:hanging="350"/>
      <w:jc w:val="both"/>
    </w:pPr>
    <w:rPr>
      <w:rFonts w:ascii="Times New Roman" w:eastAsia="Times New Roman" w:hAnsi="Times New Roman"/>
      <w:sz w:val="24"/>
      <w:szCs w:val="24"/>
      <w:lang w:eastAsia="pl-PL"/>
    </w:rPr>
  </w:style>
  <w:style w:type="character" w:customStyle="1" w:styleId="FontStyle43">
    <w:name w:val="Font Style43"/>
    <w:uiPriority w:val="99"/>
    <w:rsid w:val="00BE4D40"/>
    <w:rPr>
      <w:rFonts w:ascii="Times New Roman" w:hAnsi="Times New Roman" w:cs="Times New Roman"/>
      <w:i/>
      <w:iCs/>
      <w:sz w:val="22"/>
      <w:szCs w:val="22"/>
    </w:rPr>
  </w:style>
  <w:style w:type="character" w:customStyle="1" w:styleId="FontStyle44">
    <w:name w:val="Font Style44"/>
    <w:uiPriority w:val="99"/>
    <w:rsid w:val="00BE4D40"/>
    <w:rPr>
      <w:rFonts w:ascii="Times New Roman" w:hAnsi="Times New Roman" w:cs="Times New Roman"/>
      <w:b/>
      <w:bCs/>
      <w:sz w:val="22"/>
      <w:szCs w:val="22"/>
    </w:rPr>
  </w:style>
  <w:style w:type="character" w:customStyle="1" w:styleId="FontStyle47">
    <w:name w:val="Font Style47"/>
    <w:uiPriority w:val="99"/>
    <w:rsid w:val="00BE4D40"/>
    <w:rPr>
      <w:rFonts w:ascii="Times New Roman" w:hAnsi="Times New Roman" w:cs="Times New Roman"/>
      <w:sz w:val="22"/>
      <w:szCs w:val="22"/>
    </w:rPr>
  </w:style>
  <w:style w:type="paragraph" w:styleId="Spisilustracji">
    <w:name w:val="table of figures"/>
    <w:basedOn w:val="Normalny"/>
    <w:next w:val="Normalny"/>
    <w:uiPriority w:val="99"/>
    <w:rsid w:val="00255995"/>
    <w:pPr>
      <w:spacing w:after="0"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28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C37A96"/>
    <w:rPr>
      <w:rFonts w:ascii="Calibri" w:hAnsi="Calibri" w:cs="Calibri"/>
      <w:sz w:val="20"/>
      <w:szCs w:val="20"/>
    </w:rPr>
  </w:style>
  <w:style w:type="character" w:customStyle="1" w:styleId="FontStyle22">
    <w:name w:val="Font Style22"/>
    <w:uiPriority w:val="99"/>
    <w:rsid w:val="00C37A96"/>
    <w:rPr>
      <w:rFonts w:ascii="Calibri" w:hAnsi="Calibri" w:cs="Calibri"/>
      <w:sz w:val="20"/>
      <w:szCs w:val="20"/>
    </w:rPr>
  </w:style>
  <w:style w:type="paragraph" w:customStyle="1" w:styleId="Style9">
    <w:name w:val="Style9"/>
    <w:basedOn w:val="Normalny"/>
    <w:uiPriority w:val="99"/>
    <w:rsid w:val="00C37A96"/>
    <w:pPr>
      <w:widowControl w:val="0"/>
      <w:autoSpaceDE w:val="0"/>
      <w:autoSpaceDN w:val="0"/>
      <w:adjustRightInd w:val="0"/>
      <w:spacing w:after="0" w:line="268" w:lineRule="exact"/>
    </w:pPr>
    <w:rPr>
      <w:rFonts w:ascii="Calibri" w:eastAsia="Times New Roman" w:hAnsi="Calibri"/>
      <w:sz w:val="24"/>
      <w:szCs w:val="24"/>
      <w:lang w:eastAsia="pl-PL"/>
    </w:rPr>
  </w:style>
  <w:style w:type="character" w:customStyle="1" w:styleId="FontStyle13">
    <w:name w:val="Font Style13"/>
    <w:uiPriority w:val="99"/>
    <w:rsid w:val="00295A07"/>
    <w:rPr>
      <w:rFonts w:ascii="Times New Roman" w:hAnsi="Times New Roman" w:cs="Times New Roman"/>
      <w:sz w:val="22"/>
      <w:szCs w:val="22"/>
    </w:rPr>
  </w:style>
  <w:style w:type="character" w:customStyle="1" w:styleId="FontStyle15">
    <w:name w:val="Font Style15"/>
    <w:uiPriority w:val="99"/>
    <w:rsid w:val="00295A07"/>
    <w:rPr>
      <w:rFonts w:ascii="Times New Roman" w:hAnsi="Times New Roman" w:cs="Times New Roman"/>
      <w:b/>
      <w:bCs/>
      <w:sz w:val="22"/>
      <w:szCs w:val="22"/>
    </w:rPr>
  </w:style>
  <w:style w:type="paragraph" w:customStyle="1" w:styleId="Style3">
    <w:name w:val="Style3"/>
    <w:basedOn w:val="Normalny"/>
    <w:uiPriority w:val="99"/>
    <w:rsid w:val="00295A07"/>
    <w:pPr>
      <w:widowControl w:val="0"/>
      <w:autoSpaceDE w:val="0"/>
      <w:autoSpaceDN w:val="0"/>
      <w:adjustRightInd w:val="0"/>
      <w:spacing w:after="0" w:line="280" w:lineRule="exact"/>
      <w:jc w:val="both"/>
    </w:pPr>
    <w:rPr>
      <w:rFonts w:ascii="Times New Roman" w:eastAsia="Times New Roman" w:hAnsi="Times New Roman"/>
      <w:sz w:val="24"/>
      <w:szCs w:val="24"/>
      <w:lang w:eastAsia="pl-PL"/>
    </w:rPr>
  </w:style>
  <w:style w:type="paragraph" w:customStyle="1" w:styleId="Akapitzlist1">
    <w:name w:val="Akapit z listą1"/>
    <w:basedOn w:val="Normalny"/>
    <w:rsid w:val="00776A93"/>
    <w:pPr>
      <w:spacing w:after="0" w:line="240" w:lineRule="auto"/>
      <w:ind w:left="708"/>
    </w:pPr>
    <w:rPr>
      <w:rFonts w:ascii="Times New Roman" w:eastAsia="Times New Roman" w:hAnsi="Times New Roman"/>
      <w:sz w:val="24"/>
      <w:szCs w:val="20"/>
      <w:lang w:eastAsia="pl-PL"/>
    </w:rPr>
  </w:style>
  <w:style w:type="paragraph" w:customStyle="1" w:styleId="styltresci">
    <w:name w:val="_styl_tresci"/>
    <w:basedOn w:val="Normalny"/>
    <w:rsid w:val="003E021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50">
    <w:name w:val="Font Style50"/>
    <w:uiPriority w:val="99"/>
    <w:rsid w:val="00BF7A22"/>
    <w:rPr>
      <w:rFonts w:ascii="Times New Roman" w:hAnsi="Times New Roman" w:cs="Times New Roman"/>
      <w:b/>
      <w:bCs/>
      <w:sz w:val="14"/>
      <w:szCs w:val="14"/>
    </w:rPr>
  </w:style>
  <w:style w:type="paragraph" w:customStyle="1" w:styleId="Style21">
    <w:name w:val="Style21"/>
    <w:basedOn w:val="Normalny"/>
    <w:uiPriority w:val="99"/>
    <w:rsid w:val="00BF7A22"/>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BF7A22"/>
    <w:rPr>
      <w:rFonts w:ascii="Times New Roman" w:hAnsi="Times New Roman" w:cs="Times New Roman"/>
      <w:sz w:val="14"/>
      <w:szCs w:val="14"/>
    </w:rPr>
  </w:style>
  <w:style w:type="paragraph" w:customStyle="1" w:styleId="Style20">
    <w:name w:val="Style20"/>
    <w:basedOn w:val="Normalny"/>
    <w:uiPriority w:val="99"/>
    <w:rsid w:val="00BF7A22"/>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BF7A22"/>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37">
    <w:name w:val="Font Style37"/>
    <w:uiPriority w:val="99"/>
    <w:rsid w:val="00BF7A22"/>
    <w:rPr>
      <w:rFonts w:ascii="Times New Roman" w:hAnsi="Times New Roman" w:cs="Times New Roman"/>
      <w:i/>
      <w:iCs/>
      <w:sz w:val="20"/>
      <w:szCs w:val="20"/>
    </w:rPr>
  </w:style>
  <w:style w:type="character" w:customStyle="1" w:styleId="FontStyle45">
    <w:name w:val="Font Style45"/>
    <w:uiPriority w:val="99"/>
    <w:rsid w:val="00BF7A22"/>
    <w:rPr>
      <w:rFonts w:ascii="Times New Roman" w:hAnsi="Times New Roman" w:cs="Times New Roman"/>
      <w:i/>
      <w:iCs/>
      <w:sz w:val="14"/>
      <w:szCs w:val="14"/>
    </w:rPr>
  </w:style>
  <w:style w:type="character" w:customStyle="1" w:styleId="FontStyle49">
    <w:name w:val="Font Style49"/>
    <w:uiPriority w:val="99"/>
    <w:rsid w:val="00BF7A22"/>
    <w:rPr>
      <w:rFonts w:ascii="Times New Roman" w:hAnsi="Times New Roman" w:cs="Times New Roman"/>
      <w:sz w:val="14"/>
      <w:szCs w:val="14"/>
    </w:rPr>
  </w:style>
  <w:style w:type="paragraph" w:customStyle="1" w:styleId="Style22">
    <w:name w:val="Style22"/>
    <w:basedOn w:val="Normalny"/>
    <w:uiPriority w:val="99"/>
    <w:rsid w:val="00BF7A2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BF7A22"/>
    <w:rPr>
      <w:rFonts w:ascii="Times New Roman" w:hAnsi="Times New Roman" w:cs="Times New Roman"/>
      <w:b/>
      <w:bCs/>
      <w:i/>
      <w:iCs/>
      <w:spacing w:val="20"/>
      <w:sz w:val="14"/>
      <w:szCs w:val="14"/>
    </w:rPr>
  </w:style>
  <w:style w:type="paragraph" w:customStyle="1" w:styleId="Style28">
    <w:name w:val="Style28"/>
    <w:basedOn w:val="Normalny"/>
    <w:uiPriority w:val="99"/>
    <w:rsid w:val="00BF7A2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3905A0"/>
    <w:rPr>
      <w:sz w:val="20"/>
      <w:szCs w:val="20"/>
    </w:rPr>
  </w:style>
  <w:style w:type="character" w:customStyle="1" w:styleId="TekstkomentarzaZnak">
    <w:name w:val="Tekst komentarza Znak"/>
    <w:link w:val="Tekstkomentarza"/>
    <w:uiPriority w:val="99"/>
    <w:rsid w:val="003905A0"/>
    <w:rPr>
      <w:lang w:eastAsia="en-US"/>
    </w:rPr>
  </w:style>
  <w:style w:type="character" w:customStyle="1" w:styleId="FontStyle51">
    <w:name w:val="Font Style51"/>
    <w:uiPriority w:val="99"/>
    <w:rsid w:val="00217B1A"/>
    <w:rPr>
      <w:rFonts w:ascii="Times New Roman" w:hAnsi="Times New Roman" w:cs="Times New Roman"/>
      <w:b/>
      <w:bCs/>
      <w:spacing w:val="10"/>
      <w:sz w:val="14"/>
      <w:szCs w:val="14"/>
    </w:rPr>
  </w:style>
  <w:style w:type="paragraph" w:customStyle="1" w:styleId="Style13">
    <w:name w:val="Style13"/>
    <w:basedOn w:val="Normalny"/>
    <w:uiPriority w:val="99"/>
    <w:rsid w:val="001F7B7D"/>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31">
    <w:name w:val="Font Style31"/>
    <w:uiPriority w:val="99"/>
    <w:rsid w:val="001F7B7D"/>
    <w:rPr>
      <w:rFonts w:ascii="Times New Roman" w:hAnsi="Times New Roman" w:cs="Times New Roman"/>
      <w:b/>
      <w:bCs/>
      <w:sz w:val="16"/>
      <w:szCs w:val="16"/>
    </w:rPr>
  </w:style>
  <w:style w:type="character" w:customStyle="1" w:styleId="FontStyle33">
    <w:name w:val="Font Style33"/>
    <w:uiPriority w:val="99"/>
    <w:rsid w:val="001F7B7D"/>
    <w:rPr>
      <w:rFonts w:ascii="Times New Roman" w:hAnsi="Times New Roman" w:cs="Times New Roman"/>
      <w:sz w:val="16"/>
      <w:szCs w:val="16"/>
    </w:rPr>
  </w:style>
  <w:style w:type="paragraph" w:customStyle="1" w:styleId="Style12">
    <w:name w:val="Style12"/>
    <w:basedOn w:val="Normalny"/>
    <w:uiPriority w:val="99"/>
    <w:rsid w:val="001F7B7D"/>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paragraph" w:customStyle="1" w:styleId="Style18">
    <w:name w:val="Style18"/>
    <w:basedOn w:val="Normalny"/>
    <w:uiPriority w:val="99"/>
    <w:rsid w:val="001F7B7D"/>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paragraph" w:customStyle="1" w:styleId="Style24">
    <w:name w:val="Style24"/>
    <w:basedOn w:val="Normalny"/>
    <w:uiPriority w:val="99"/>
    <w:rsid w:val="001F7B7D"/>
    <w:pPr>
      <w:widowControl w:val="0"/>
      <w:autoSpaceDE w:val="0"/>
      <w:autoSpaceDN w:val="0"/>
      <w:adjustRightInd w:val="0"/>
      <w:spacing w:after="0" w:line="207" w:lineRule="exact"/>
    </w:pPr>
    <w:rPr>
      <w:rFonts w:ascii="Times New Roman" w:eastAsia="Times New Roman" w:hAnsi="Times New Roman"/>
      <w:sz w:val="24"/>
      <w:szCs w:val="24"/>
      <w:lang w:eastAsia="pl-PL"/>
    </w:rPr>
  </w:style>
  <w:style w:type="paragraph" w:customStyle="1" w:styleId="Style17">
    <w:name w:val="Style17"/>
    <w:basedOn w:val="Normalny"/>
    <w:uiPriority w:val="99"/>
    <w:rsid w:val="008F6AB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9">
    <w:name w:val="Style19"/>
    <w:basedOn w:val="Normalny"/>
    <w:uiPriority w:val="99"/>
    <w:rsid w:val="008F6AB1"/>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textn">
    <w:name w:val="text_n"/>
    <w:rsid w:val="008E2F9C"/>
  </w:style>
  <w:style w:type="character" w:customStyle="1" w:styleId="style2">
    <w:name w:val="style2"/>
    <w:rsid w:val="00FA40A2"/>
  </w:style>
  <w:style w:type="character" w:customStyle="1" w:styleId="Nagwek3Znak">
    <w:name w:val="Nagłówek 3 Znak"/>
    <w:link w:val="Nagwek3"/>
    <w:rsid w:val="0088586F"/>
    <w:rPr>
      <w:rFonts w:ascii="Cambria" w:eastAsia="Times New Roman" w:hAnsi="Cambria" w:cs="Times New Roman"/>
      <w:b/>
      <w:bCs/>
      <w:sz w:val="26"/>
      <w:szCs w:val="26"/>
      <w:lang w:eastAsia="en-US"/>
    </w:rPr>
  </w:style>
  <w:style w:type="paragraph" w:styleId="Tekstpodstawowy">
    <w:name w:val="Body Text"/>
    <w:basedOn w:val="Normalny"/>
    <w:link w:val="TekstpodstawowyZnak"/>
    <w:rsid w:val="002733A0"/>
    <w:pPr>
      <w:shd w:val="clear" w:color="auto" w:fill="FFFFFF"/>
      <w:tabs>
        <w:tab w:val="left" w:pos="1956"/>
      </w:tabs>
      <w:autoSpaceDE w:val="0"/>
      <w:autoSpaceDN w:val="0"/>
      <w:adjustRightInd w:val="0"/>
      <w:spacing w:after="0" w:line="240" w:lineRule="auto"/>
    </w:pPr>
    <w:rPr>
      <w:rFonts w:ascii="Times New Roman" w:eastAsia="Times New Roman" w:hAnsi="Times New Roman"/>
      <w:color w:val="414141"/>
      <w:sz w:val="19"/>
      <w:szCs w:val="19"/>
    </w:rPr>
  </w:style>
  <w:style w:type="character" w:customStyle="1" w:styleId="TekstpodstawowyZnak">
    <w:name w:val="Tekst podstawowy Znak"/>
    <w:link w:val="Tekstpodstawowy"/>
    <w:rsid w:val="002733A0"/>
    <w:rPr>
      <w:rFonts w:ascii="Times New Roman" w:eastAsia="Times New Roman" w:hAnsi="Times New Roman"/>
      <w:color w:val="414141"/>
      <w:sz w:val="19"/>
      <w:szCs w:val="19"/>
      <w:shd w:val="clear" w:color="auto" w:fill="FFFFFF"/>
    </w:rPr>
  </w:style>
  <w:style w:type="character" w:styleId="Odwoaniedokomentarza">
    <w:name w:val="annotation reference"/>
    <w:uiPriority w:val="99"/>
    <w:semiHidden/>
    <w:unhideWhenUsed/>
    <w:rsid w:val="002C34A9"/>
    <w:rPr>
      <w:sz w:val="16"/>
      <w:szCs w:val="16"/>
    </w:rPr>
  </w:style>
  <w:style w:type="paragraph" w:styleId="Tematkomentarza">
    <w:name w:val="annotation subject"/>
    <w:basedOn w:val="Tekstkomentarza"/>
    <w:next w:val="Tekstkomentarza"/>
    <w:link w:val="TematkomentarzaZnak"/>
    <w:uiPriority w:val="99"/>
    <w:semiHidden/>
    <w:unhideWhenUsed/>
    <w:rsid w:val="002C34A9"/>
    <w:rPr>
      <w:b/>
      <w:bCs/>
    </w:rPr>
  </w:style>
  <w:style w:type="character" w:customStyle="1" w:styleId="TematkomentarzaZnak">
    <w:name w:val="Temat komentarza Znak"/>
    <w:link w:val="Tematkomentarza"/>
    <w:uiPriority w:val="99"/>
    <w:semiHidden/>
    <w:rsid w:val="002C34A9"/>
    <w:rPr>
      <w:b/>
      <w:bCs/>
      <w:lang w:eastAsia="en-US"/>
    </w:rPr>
  </w:style>
  <w:style w:type="paragraph" w:styleId="Spistreci3">
    <w:name w:val="toc 3"/>
    <w:basedOn w:val="Normalny"/>
    <w:next w:val="Normalny"/>
    <w:autoRedefine/>
    <w:uiPriority w:val="39"/>
    <w:unhideWhenUsed/>
    <w:rsid w:val="0065392D"/>
    <w:pPr>
      <w:spacing w:after="0"/>
      <w:ind w:left="440"/>
    </w:pPr>
    <w:rPr>
      <w:rFonts w:asciiTheme="minorHAnsi" w:hAnsiTheme="minorHAnsi"/>
      <w:i/>
      <w:iCs/>
      <w:sz w:val="20"/>
      <w:szCs w:val="20"/>
    </w:rPr>
  </w:style>
  <w:style w:type="paragraph" w:styleId="Spistreci4">
    <w:name w:val="toc 4"/>
    <w:basedOn w:val="Normalny"/>
    <w:next w:val="Normalny"/>
    <w:autoRedefine/>
    <w:uiPriority w:val="39"/>
    <w:unhideWhenUsed/>
    <w:rsid w:val="0065392D"/>
    <w:pPr>
      <w:spacing w:after="0"/>
      <w:ind w:left="660"/>
    </w:pPr>
    <w:rPr>
      <w:rFonts w:asciiTheme="minorHAnsi" w:hAnsiTheme="minorHAnsi"/>
      <w:sz w:val="18"/>
      <w:szCs w:val="18"/>
    </w:rPr>
  </w:style>
  <w:style w:type="paragraph" w:styleId="Spistreci5">
    <w:name w:val="toc 5"/>
    <w:basedOn w:val="Normalny"/>
    <w:next w:val="Normalny"/>
    <w:autoRedefine/>
    <w:uiPriority w:val="39"/>
    <w:unhideWhenUsed/>
    <w:rsid w:val="0065392D"/>
    <w:pPr>
      <w:spacing w:after="0"/>
      <w:ind w:left="880"/>
    </w:pPr>
    <w:rPr>
      <w:rFonts w:asciiTheme="minorHAnsi" w:hAnsiTheme="minorHAnsi"/>
      <w:sz w:val="18"/>
      <w:szCs w:val="18"/>
    </w:rPr>
  </w:style>
  <w:style w:type="paragraph" w:styleId="Spistreci6">
    <w:name w:val="toc 6"/>
    <w:basedOn w:val="Normalny"/>
    <w:next w:val="Normalny"/>
    <w:autoRedefine/>
    <w:uiPriority w:val="39"/>
    <w:unhideWhenUsed/>
    <w:rsid w:val="0065392D"/>
    <w:pPr>
      <w:spacing w:after="0"/>
      <w:ind w:left="1100"/>
    </w:pPr>
    <w:rPr>
      <w:rFonts w:asciiTheme="minorHAnsi" w:hAnsiTheme="minorHAnsi"/>
      <w:sz w:val="18"/>
      <w:szCs w:val="18"/>
    </w:rPr>
  </w:style>
  <w:style w:type="paragraph" w:styleId="Spistreci7">
    <w:name w:val="toc 7"/>
    <w:basedOn w:val="Normalny"/>
    <w:next w:val="Normalny"/>
    <w:autoRedefine/>
    <w:uiPriority w:val="39"/>
    <w:unhideWhenUsed/>
    <w:rsid w:val="0065392D"/>
    <w:pPr>
      <w:spacing w:after="0"/>
      <w:ind w:left="1320"/>
    </w:pPr>
    <w:rPr>
      <w:rFonts w:asciiTheme="minorHAnsi" w:hAnsiTheme="minorHAnsi"/>
      <w:sz w:val="18"/>
      <w:szCs w:val="18"/>
    </w:rPr>
  </w:style>
  <w:style w:type="paragraph" w:styleId="Spistreci8">
    <w:name w:val="toc 8"/>
    <w:basedOn w:val="Normalny"/>
    <w:next w:val="Normalny"/>
    <w:autoRedefine/>
    <w:uiPriority w:val="39"/>
    <w:unhideWhenUsed/>
    <w:rsid w:val="0065392D"/>
    <w:pPr>
      <w:spacing w:after="0"/>
      <w:ind w:left="1540"/>
    </w:pPr>
    <w:rPr>
      <w:rFonts w:asciiTheme="minorHAnsi" w:hAnsiTheme="minorHAnsi"/>
      <w:sz w:val="18"/>
      <w:szCs w:val="18"/>
    </w:rPr>
  </w:style>
  <w:style w:type="paragraph" w:styleId="Spistreci9">
    <w:name w:val="toc 9"/>
    <w:basedOn w:val="Normalny"/>
    <w:next w:val="Normalny"/>
    <w:autoRedefine/>
    <w:uiPriority w:val="39"/>
    <w:unhideWhenUsed/>
    <w:rsid w:val="0065392D"/>
    <w:pPr>
      <w:spacing w:after="0"/>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Calibri" w:hAnsi="Symbo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EE6"/>
    <w:pPr>
      <w:spacing w:after="200" w:line="276" w:lineRule="auto"/>
    </w:pPr>
    <w:rPr>
      <w:sz w:val="22"/>
      <w:szCs w:val="22"/>
      <w:lang w:eastAsia="en-US"/>
    </w:rPr>
  </w:style>
  <w:style w:type="paragraph" w:styleId="Nagwek1">
    <w:name w:val="heading 1"/>
    <w:basedOn w:val="Normalny"/>
    <w:next w:val="Normalny"/>
    <w:link w:val="Nagwek1Znak"/>
    <w:uiPriority w:val="9"/>
    <w:qFormat/>
    <w:rsid w:val="00321347"/>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7219E9"/>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rsid w:val="0088586F"/>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21347"/>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7219E9"/>
    <w:rPr>
      <w:rFonts w:ascii="Cambria" w:eastAsia="Times New Roman" w:hAnsi="Cambria" w:cs="Times New Roman"/>
      <w:b/>
      <w:bCs/>
      <w:color w:val="4F81BD"/>
      <w:sz w:val="26"/>
      <w:szCs w:val="26"/>
    </w:rPr>
  </w:style>
  <w:style w:type="paragraph" w:customStyle="1" w:styleId="Default">
    <w:name w:val="Default"/>
    <w:rsid w:val="00321347"/>
    <w:pPr>
      <w:autoSpaceDE w:val="0"/>
      <w:autoSpaceDN w:val="0"/>
      <w:adjustRightInd w:val="0"/>
    </w:pPr>
    <w:rPr>
      <w:rFonts w:ascii="Times New Roman" w:hAnsi="Times New Roman"/>
      <w:color w:val="000000"/>
      <w:sz w:val="24"/>
      <w:szCs w:val="24"/>
      <w:lang w:eastAsia="en-US"/>
    </w:rPr>
  </w:style>
  <w:style w:type="paragraph" w:customStyle="1" w:styleId="Pa3">
    <w:name w:val="Pa3"/>
    <w:basedOn w:val="Default"/>
    <w:next w:val="Default"/>
    <w:uiPriority w:val="99"/>
    <w:rsid w:val="00321347"/>
    <w:pPr>
      <w:spacing w:line="201" w:lineRule="atLeast"/>
    </w:pPr>
    <w:rPr>
      <w:color w:val="auto"/>
    </w:rPr>
  </w:style>
  <w:style w:type="paragraph" w:styleId="Akapitzlist">
    <w:name w:val="List Paragraph"/>
    <w:basedOn w:val="Normalny"/>
    <w:uiPriority w:val="34"/>
    <w:qFormat/>
    <w:rsid w:val="009604E8"/>
    <w:pPr>
      <w:ind w:left="720"/>
      <w:contextualSpacing/>
    </w:pPr>
    <w:rPr>
      <w:rFonts w:ascii="Calibri" w:hAnsi="Calibri"/>
    </w:rPr>
  </w:style>
  <w:style w:type="paragraph" w:customStyle="1" w:styleId="Pa5">
    <w:name w:val="Pa5"/>
    <w:basedOn w:val="Normalny"/>
    <w:next w:val="Normalny"/>
    <w:uiPriority w:val="99"/>
    <w:rsid w:val="007A78E1"/>
    <w:pPr>
      <w:autoSpaceDE w:val="0"/>
      <w:autoSpaceDN w:val="0"/>
      <w:adjustRightInd w:val="0"/>
      <w:spacing w:after="0" w:line="201" w:lineRule="atLeast"/>
    </w:pPr>
    <w:rPr>
      <w:rFonts w:ascii="Times New Roman" w:hAnsi="Times New Roman"/>
      <w:sz w:val="24"/>
      <w:szCs w:val="24"/>
    </w:rPr>
  </w:style>
  <w:style w:type="character" w:customStyle="1" w:styleId="A5">
    <w:name w:val="A5"/>
    <w:uiPriority w:val="99"/>
    <w:rsid w:val="007A78E1"/>
    <w:rPr>
      <w:color w:val="000000"/>
      <w:sz w:val="13"/>
      <w:szCs w:val="13"/>
    </w:rPr>
  </w:style>
  <w:style w:type="paragraph" w:customStyle="1" w:styleId="Pa10">
    <w:name w:val="Pa10"/>
    <w:basedOn w:val="Normalny"/>
    <w:next w:val="Normalny"/>
    <w:uiPriority w:val="99"/>
    <w:rsid w:val="007A78E1"/>
    <w:pPr>
      <w:autoSpaceDE w:val="0"/>
      <w:autoSpaceDN w:val="0"/>
      <w:adjustRightInd w:val="0"/>
      <w:spacing w:after="0" w:line="201" w:lineRule="atLeast"/>
    </w:pPr>
    <w:rPr>
      <w:rFonts w:ascii="Times New Roman" w:hAnsi="Times New Roman"/>
      <w:sz w:val="24"/>
      <w:szCs w:val="24"/>
    </w:rPr>
  </w:style>
  <w:style w:type="character" w:customStyle="1" w:styleId="A4">
    <w:name w:val="A4"/>
    <w:uiPriority w:val="99"/>
    <w:rsid w:val="007A78E1"/>
    <w:rPr>
      <w:color w:val="000000"/>
      <w:sz w:val="13"/>
      <w:szCs w:val="13"/>
    </w:rPr>
  </w:style>
  <w:style w:type="paragraph" w:customStyle="1" w:styleId="Pa4">
    <w:name w:val="Pa4"/>
    <w:basedOn w:val="Default"/>
    <w:next w:val="Default"/>
    <w:uiPriority w:val="99"/>
    <w:rsid w:val="007A78E1"/>
    <w:pPr>
      <w:spacing w:line="201" w:lineRule="atLeast"/>
    </w:pPr>
    <w:rPr>
      <w:color w:val="auto"/>
    </w:rPr>
  </w:style>
  <w:style w:type="paragraph" w:styleId="Nagwek">
    <w:name w:val="header"/>
    <w:basedOn w:val="Normalny"/>
    <w:link w:val="NagwekZnak"/>
    <w:uiPriority w:val="99"/>
    <w:semiHidden/>
    <w:unhideWhenUsed/>
    <w:rsid w:val="007A78E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78E1"/>
  </w:style>
  <w:style w:type="paragraph" w:styleId="Stopka">
    <w:name w:val="footer"/>
    <w:basedOn w:val="Normalny"/>
    <w:link w:val="StopkaZnak"/>
    <w:uiPriority w:val="99"/>
    <w:unhideWhenUsed/>
    <w:rsid w:val="007A7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8E1"/>
  </w:style>
  <w:style w:type="paragraph" w:styleId="Nagwekspisutreci">
    <w:name w:val="TOC Heading"/>
    <w:basedOn w:val="Nagwek1"/>
    <w:next w:val="Normalny"/>
    <w:uiPriority w:val="39"/>
    <w:unhideWhenUsed/>
    <w:qFormat/>
    <w:rsid w:val="0033359D"/>
    <w:pPr>
      <w:outlineLvl w:val="9"/>
    </w:pPr>
  </w:style>
  <w:style w:type="paragraph" w:styleId="Spistreci1">
    <w:name w:val="toc 1"/>
    <w:basedOn w:val="Normalny"/>
    <w:next w:val="Normalny"/>
    <w:autoRedefine/>
    <w:uiPriority w:val="39"/>
    <w:unhideWhenUsed/>
    <w:rsid w:val="00E3545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unhideWhenUsed/>
    <w:rsid w:val="0033359D"/>
    <w:pPr>
      <w:spacing w:after="0"/>
      <w:ind w:left="220"/>
    </w:pPr>
    <w:rPr>
      <w:rFonts w:asciiTheme="minorHAnsi" w:hAnsiTheme="minorHAnsi"/>
      <w:smallCaps/>
      <w:sz w:val="20"/>
      <w:szCs w:val="20"/>
    </w:rPr>
  </w:style>
  <w:style w:type="character" w:styleId="Hipercze">
    <w:name w:val="Hyperlink"/>
    <w:uiPriority w:val="99"/>
    <w:unhideWhenUsed/>
    <w:rsid w:val="0033359D"/>
    <w:rPr>
      <w:color w:val="0000FF"/>
      <w:u w:val="single"/>
    </w:rPr>
  </w:style>
  <w:style w:type="paragraph" w:styleId="Tekstdymka">
    <w:name w:val="Balloon Text"/>
    <w:basedOn w:val="Normalny"/>
    <w:link w:val="TekstdymkaZnak"/>
    <w:uiPriority w:val="99"/>
    <w:semiHidden/>
    <w:unhideWhenUsed/>
    <w:rsid w:val="0033359D"/>
    <w:pPr>
      <w:spacing w:after="0" w:line="240" w:lineRule="auto"/>
    </w:pPr>
    <w:rPr>
      <w:rFonts w:ascii="Tahoma" w:hAnsi="Tahoma"/>
      <w:sz w:val="16"/>
      <w:szCs w:val="16"/>
    </w:rPr>
  </w:style>
  <w:style w:type="character" w:customStyle="1" w:styleId="TekstdymkaZnak">
    <w:name w:val="Tekst dymka Znak"/>
    <w:link w:val="Tekstdymka"/>
    <w:uiPriority w:val="99"/>
    <w:semiHidden/>
    <w:rsid w:val="0033359D"/>
    <w:rPr>
      <w:rFonts w:ascii="Tahoma" w:hAnsi="Tahoma" w:cs="Tahoma"/>
      <w:sz w:val="16"/>
      <w:szCs w:val="16"/>
    </w:rPr>
  </w:style>
  <w:style w:type="paragraph" w:styleId="NormalnyWeb">
    <w:name w:val="Normal (Web)"/>
    <w:basedOn w:val="Normalny"/>
    <w:unhideWhenUsed/>
    <w:rsid w:val="00DE321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ZnakZnakZnakZnakZnakZnakZnakZnakZnakZnak1ZnakZnakZnak1ZnakZnakZnakZnakZnakZnakZnakZnakZnakZnak">
    <w:name w:val="Znak Znak Znak Znak Znak Znak Znak Znak Znak Znak Znak Znak1 Znak Znak Znak1 Znak Znak Znak Znak Znak Znak Znak Znak Znak Znak"/>
    <w:basedOn w:val="Normalny"/>
    <w:rsid w:val="007A6998"/>
    <w:pPr>
      <w:spacing w:after="0" w:line="240" w:lineRule="auto"/>
    </w:pPr>
    <w:rPr>
      <w:rFonts w:ascii="Times New Roman" w:eastAsia="Times New Roman" w:hAnsi="Times New Roman"/>
      <w:sz w:val="24"/>
      <w:szCs w:val="24"/>
      <w:lang w:eastAsia="pl-PL"/>
    </w:rPr>
  </w:style>
  <w:style w:type="character" w:styleId="Pogrubienie">
    <w:name w:val="Strong"/>
    <w:qFormat/>
    <w:rsid w:val="00B90DA1"/>
    <w:rPr>
      <w:b/>
      <w:bCs/>
    </w:rPr>
  </w:style>
  <w:style w:type="paragraph" w:styleId="Tekstprzypisukocowego">
    <w:name w:val="endnote text"/>
    <w:basedOn w:val="Normalny"/>
    <w:link w:val="TekstprzypisukocowegoZnak"/>
    <w:uiPriority w:val="99"/>
    <w:semiHidden/>
    <w:unhideWhenUsed/>
    <w:rsid w:val="00F72DA5"/>
    <w:rPr>
      <w:sz w:val="20"/>
      <w:szCs w:val="20"/>
    </w:rPr>
  </w:style>
  <w:style w:type="character" w:customStyle="1" w:styleId="TekstprzypisukocowegoZnak">
    <w:name w:val="Tekst przypisu końcowego Znak"/>
    <w:link w:val="Tekstprzypisukocowego"/>
    <w:uiPriority w:val="99"/>
    <w:semiHidden/>
    <w:rsid w:val="00F72DA5"/>
    <w:rPr>
      <w:lang w:eastAsia="en-US"/>
    </w:rPr>
  </w:style>
  <w:style w:type="character" w:styleId="Odwoanieprzypisukocowego">
    <w:name w:val="endnote reference"/>
    <w:uiPriority w:val="99"/>
    <w:semiHidden/>
    <w:unhideWhenUsed/>
    <w:rsid w:val="00F72DA5"/>
    <w:rPr>
      <w:vertAlign w:val="superscript"/>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F72DA5"/>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BE4D4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
    <w:name w:val="Style6"/>
    <w:basedOn w:val="Normalny"/>
    <w:uiPriority w:val="99"/>
    <w:rsid w:val="00BE4D40"/>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8">
    <w:name w:val="Style8"/>
    <w:basedOn w:val="Normalny"/>
    <w:uiPriority w:val="99"/>
    <w:rsid w:val="00BE4D40"/>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paragraph" w:customStyle="1" w:styleId="Style10">
    <w:name w:val="Style10"/>
    <w:basedOn w:val="Normalny"/>
    <w:uiPriority w:val="99"/>
    <w:rsid w:val="00BE4D40"/>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1">
    <w:name w:val="Style11"/>
    <w:basedOn w:val="Normalny"/>
    <w:uiPriority w:val="99"/>
    <w:rsid w:val="00BE4D40"/>
    <w:pPr>
      <w:widowControl w:val="0"/>
      <w:autoSpaceDE w:val="0"/>
      <w:autoSpaceDN w:val="0"/>
      <w:adjustRightInd w:val="0"/>
      <w:spacing w:after="0" w:line="275" w:lineRule="exact"/>
      <w:ind w:hanging="350"/>
      <w:jc w:val="both"/>
    </w:pPr>
    <w:rPr>
      <w:rFonts w:ascii="Times New Roman" w:eastAsia="Times New Roman" w:hAnsi="Times New Roman"/>
      <w:sz w:val="24"/>
      <w:szCs w:val="24"/>
      <w:lang w:eastAsia="pl-PL"/>
    </w:rPr>
  </w:style>
  <w:style w:type="character" w:customStyle="1" w:styleId="FontStyle43">
    <w:name w:val="Font Style43"/>
    <w:uiPriority w:val="99"/>
    <w:rsid w:val="00BE4D40"/>
    <w:rPr>
      <w:rFonts w:ascii="Times New Roman" w:hAnsi="Times New Roman" w:cs="Times New Roman"/>
      <w:i/>
      <w:iCs/>
      <w:sz w:val="22"/>
      <w:szCs w:val="22"/>
    </w:rPr>
  </w:style>
  <w:style w:type="character" w:customStyle="1" w:styleId="FontStyle44">
    <w:name w:val="Font Style44"/>
    <w:uiPriority w:val="99"/>
    <w:rsid w:val="00BE4D40"/>
    <w:rPr>
      <w:rFonts w:ascii="Times New Roman" w:hAnsi="Times New Roman" w:cs="Times New Roman"/>
      <w:b/>
      <w:bCs/>
      <w:sz w:val="22"/>
      <w:szCs w:val="22"/>
    </w:rPr>
  </w:style>
  <w:style w:type="character" w:customStyle="1" w:styleId="FontStyle47">
    <w:name w:val="Font Style47"/>
    <w:uiPriority w:val="99"/>
    <w:rsid w:val="00BE4D40"/>
    <w:rPr>
      <w:rFonts w:ascii="Times New Roman" w:hAnsi="Times New Roman" w:cs="Times New Roman"/>
      <w:sz w:val="22"/>
      <w:szCs w:val="22"/>
    </w:rPr>
  </w:style>
  <w:style w:type="paragraph" w:styleId="Spisilustracji">
    <w:name w:val="table of figures"/>
    <w:basedOn w:val="Normalny"/>
    <w:next w:val="Normalny"/>
    <w:uiPriority w:val="99"/>
    <w:rsid w:val="00255995"/>
    <w:pPr>
      <w:spacing w:after="0"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28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C37A96"/>
    <w:rPr>
      <w:rFonts w:ascii="Calibri" w:hAnsi="Calibri" w:cs="Calibri"/>
      <w:sz w:val="20"/>
      <w:szCs w:val="20"/>
    </w:rPr>
  </w:style>
  <w:style w:type="character" w:customStyle="1" w:styleId="FontStyle22">
    <w:name w:val="Font Style22"/>
    <w:uiPriority w:val="99"/>
    <w:rsid w:val="00C37A96"/>
    <w:rPr>
      <w:rFonts w:ascii="Calibri" w:hAnsi="Calibri" w:cs="Calibri"/>
      <w:sz w:val="20"/>
      <w:szCs w:val="20"/>
    </w:rPr>
  </w:style>
  <w:style w:type="paragraph" w:customStyle="1" w:styleId="Style9">
    <w:name w:val="Style9"/>
    <w:basedOn w:val="Normalny"/>
    <w:uiPriority w:val="99"/>
    <w:rsid w:val="00C37A96"/>
    <w:pPr>
      <w:widowControl w:val="0"/>
      <w:autoSpaceDE w:val="0"/>
      <w:autoSpaceDN w:val="0"/>
      <w:adjustRightInd w:val="0"/>
      <w:spacing w:after="0" w:line="268" w:lineRule="exact"/>
    </w:pPr>
    <w:rPr>
      <w:rFonts w:ascii="Calibri" w:eastAsia="Times New Roman" w:hAnsi="Calibri"/>
      <w:sz w:val="24"/>
      <w:szCs w:val="24"/>
      <w:lang w:eastAsia="pl-PL"/>
    </w:rPr>
  </w:style>
  <w:style w:type="character" w:customStyle="1" w:styleId="FontStyle13">
    <w:name w:val="Font Style13"/>
    <w:uiPriority w:val="99"/>
    <w:rsid w:val="00295A07"/>
    <w:rPr>
      <w:rFonts w:ascii="Times New Roman" w:hAnsi="Times New Roman" w:cs="Times New Roman"/>
      <w:sz w:val="22"/>
      <w:szCs w:val="22"/>
    </w:rPr>
  </w:style>
  <w:style w:type="character" w:customStyle="1" w:styleId="FontStyle15">
    <w:name w:val="Font Style15"/>
    <w:uiPriority w:val="99"/>
    <w:rsid w:val="00295A07"/>
    <w:rPr>
      <w:rFonts w:ascii="Times New Roman" w:hAnsi="Times New Roman" w:cs="Times New Roman"/>
      <w:b/>
      <w:bCs/>
      <w:sz w:val="22"/>
      <w:szCs w:val="22"/>
    </w:rPr>
  </w:style>
  <w:style w:type="paragraph" w:customStyle="1" w:styleId="Style3">
    <w:name w:val="Style3"/>
    <w:basedOn w:val="Normalny"/>
    <w:uiPriority w:val="99"/>
    <w:rsid w:val="00295A07"/>
    <w:pPr>
      <w:widowControl w:val="0"/>
      <w:autoSpaceDE w:val="0"/>
      <w:autoSpaceDN w:val="0"/>
      <w:adjustRightInd w:val="0"/>
      <w:spacing w:after="0" w:line="280" w:lineRule="exact"/>
      <w:jc w:val="both"/>
    </w:pPr>
    <w:rPr>
      <w:rFonts w:ascii="Times New Roman" w:eastAsia="Times New Roman" w:hAnsi="Times New Roman"/>
      <w:sz w:val="24"/>
      <w:szCs w:val="24"/>
      <w:lang w:eastAsia="pl-PL"/>
    </w:rPr>
  </w:style>
  <w:style w:type="paragraph" w:customStyle="1" w:styleId="Akapitzlist1">
    <w:name w:val="Akapit z listą1"/>
    <w:basedOn w:val="Normalny"/>
    <w:rsid w:val="00776A93"/>
    <w:pPr>
      <w:spacing w:after="0" w:line="240" w:lineRule="auto"/>
      <w:ind w:left="708"/>
    </w:pPr>
    <w:rPr>
      <w:rFonts w:ascii="Times New Roman" w:eastAsia="Times New Roman" w:hAnsi="Times New Roman"/>
      <w:sz w:val="24"/>
      <w:szCs w:val="20"/>
      <w:lang w:eastAsia="pl-PL"/>
    </w:rPr>
  </w:style>
  <w:style w:type="paragraph" w:customStyle="1" w:styleId="styltresci">
    <w:name w:val="_styl_tresci"/>
    <w:basedOn w:val="Normalny"/>
    <w:rsid w:val="003E021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50">
    <w:name w:val="Font Style50"/>
    <w:uiPriority w:val="99"/>
    <w:rsid w:val="00BF7A22"/>
    <w:rPr>
      <w:rFonts w:ascii="Times New Roman" w:hAnsi="Times New Roman" w:cs="Times New Roman"/>
      <w:b/>
      <w:bCs/>
      <w:sz w:val="14"/>
      <w:szCs w:val="14"/>
    </w:rPr>
  </w:style>
  <w:style w:type="paragraph" w:customStyle="1" w:styleId="Style21">
    <w:name w:val="Style21"/>
    <w:basedOn w:val="Normalny"/>
    <w:uiPriority w:val="99"/>
    <w:rsid w:val="00BF7A22"/>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BF7A22"/>
    <w:rPr>
      <w:rFonts w:ascii="Times New Roman" w:hAnsi="Times New Roman" w:cs="Times New Roman"/>
      <w:sz w:val="14"/>
      <w:szCs w:val="14"/>
    </w:rPr>
  </w:style>
  <w:style w:type="paragraph" w:customStyle="1" w:styleId="Style20">
    <w:name w:val="Style20"/>
    <w:basedOn w:val="Normalny"/>
    <w:uiPriority w:val="99"/>
    <w:rsid w:val="00BF7A22"/>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BF7A22"/>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37">
    <w:name w:val="Font Style37"/>
    <w:uiPriority w:val="99"/>
    <w:rsid w:val="00BF7A22"/>
    <w:rPr>
      <w:rFonts w:ascii="Times New Roman" w:hAnsi="Times New Roman" w:cs="Times New Roman"/>
      <w:i/>
      <w:iCs/>
      <w:sz w:val="20"/>
      <w:szCs w:val="20"/>
    </w:rPr>
  </w:style>
  <w:style w:type="character" w:customStyle="1" w:styleId="FontStyle45">
    <w:name w:val="Font Style45"/>
    <w:uiPriority w:val="99"/>
    <w:rsid w:val="00BF7A22"/>
    <w:rPr>
      <w:rFonts w:ascii="Times New Roman" w:hAnsi="Times New Roman" w:cs="Times New Roman"/>
      <w:i/>
      <w:iCs/>
      <w:sz w:val="14"/>
      <w:szCs w:val="14"/>
    </w:rPr>
  </w:style>
  <w:style w:type="character" w:customStyle="1" w:styleId="FontStyle49">
    <w:name w:val="Font Style49"/>
    <w:uiPriority w:val="99"/>
    <w:rsid w:val="00BF7A22"/>
    <w:rPr>
      <w:rFonts w:ascii="Times New Roman" w:hAnsi="Times New Roman" w:cs="Times New Roman"/>
      <w:sz w:val="14"/>
      <w:szCs w:val="14"/>
    </w:rPr>
  </w:style>
  <w:style w:type="paragraph" w:customStyle="1" w:styleId="Style22">
    <w:name w:val="Style22"/>
    <w:basedOn w:val="Normalny"/>
    <w:uiPriority w:val="99"/>
    <w:rsid w:val="00BF7A2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BF7A22"/>
    <w:rPr>
      <w:rFonts w:ascii="Times New Roman" w:hAnsi="Times New Roman" w:cs="Times New Roman"/>
      <w:b/>
      <w:bCs/>
      <w:i/>
      <w:iCs/>
      <w:spacing w:val="20"/>
      <w:sz w:val="14"/>
      <w:szCs w:val="14"/>
    </w:rPr>
  </w:style>
  <w:style w:type="paragraph" w:customStyle="1" w:styleId="Style28">
    <w:name w:val="Style28"/>
    <w:basedOn w:val="Normalny"/>
    <w:uiPriority w:val="99"/>
    <w:rsid w:val="00BF7A2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3905A0"/>
    <w:rPr>
      <w:sz w:val="20"/>
      <w:szCs w:val="20"/>
    </w:rPr>
  </w:style>
  <w:style w:type="character" w:customStyle="1" w:styleId="TekstkomentarzaZnak">
    <w:name w:val="Tekst komentarza Znak"/>
    <w:link w:val="Tekstkomentarza"/>
    <w:uiPriority w:val="99"/>
    <w:rsid w:val="003905A0"/>
    <w:rPr>
      <w:lang w:eastAsia="en-US"/>
    </w:rPr>
  </w:style>
  <w:style w:type="character" w:customStyle="1" w:styleId="FontStyle51">
    <w:name w:val="Font Style51"/>
    <w:uiPriority w:val="99"/>
    <w:rsid w:val="00217B1A"/>
    <w:rPr>
      <w:rFonts w:ascii="Times New Roman" w:hAnsi="Times New Roman" w:cs="Times New Roman"/>
      <w:b/>
      <w:bCs/>
      <w:spacing w:val="10"/>
      <w:sz w:val="14"/>
      <w:szCs w:val="14"/>
    </w:rPr>
  </w:style>
  <w:style w:type="paragraph" w:customStyle="1" w:styleId="Style13">
    <w:name w:val="Style13"/>
    <w:basedOn w:val="Normalny"/>
    <w:uiPriority w:val="99"/>
    <w:rsid w:val="001F7B7D"/>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31">
    <w:name w:val="Font Style31"/>
    <w:uiPriority w:val="99"/>
    <w:rsid w:val="001F7B7D"/>
    <w:rPr>
      <w:rFonts w:ascii="Times New Roman" w:hAnsi="Times New Roman" w:cs="Times New Roman"/>
      <w:b/>
      <w:bCs/>
      <w:sz w:val="16"/>
      <w:szCs w:val="16"/>
    </w:rPr>
  </w:style>
  <w:style w:type="character" w:customStyle="1" w:styleId="FontStyle33">
    <w:name w:val="Font Style33"/>
    <w:uiPriority w:val="99"/>
    <w:rsid w:val="001F7B7D"/>
    <w:rPr>
      <w:rFonts w:ascii="Times New Roman" w:hAnsi="Times New Roman" w:cs="Times New Roman"/>
      <w:sz w:val="16"/>
      <w:szCs w:val="16"/>
    </w:rPr>
  </w:style>
  <w:style w:type="paragraph" w:customStyle="1" w:styleId="Style12">
    <w:name w:val="Style12"/>
    <w:basedOn w:val="Normalny"/>
    <w:uiPriority w:val="99"/>
    <w:rsid w:val="001F7B7D"/>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paragraph" w:customStyle="1" w:styleId="Style18">
    <w:name w:val="Style18"/>
    <w:basedOn w:val="Normalny"/>
    <w:uiPriority w:val="99"/>
    <w:rsid w:val="001F7B7D"/>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paragraph" w:customStyle="1" w:styleId="Style24">
    <w:name w:val="Style24"/>
    <w:basedOn w:val="Normalny"/>
    <w:uiPriority w:val="99"/>
    <w:rsid w:val="001F7B7D"/>
    <w:pPr>
      <w:widowControl w:val="0"/>
      <w:autoSpaceDE w:val="0"/>
      <w:autoSpaceDN w:val="0"/>
      <w:adjustRightInd w:val="0"/>
      <w:spacing w:after="0" w:line="207" w:lineRule="exact"/>
    </w:pPr>
    <w:rPr>
      <w:rFonts w:ascii="Times New Roman" w:eastAsia="Times New Roman" w:hAnsi="Times New Roman"/>
      <w:sz w:val="24"/>
      <w:szCs w:val="24"/>
      <w:lang w:eastAsia="pl-PL"/>
    </w:rPr>
  </w:style>
  <w:style w:type="paragraph" w:customStyle="1" w:styleId="Style17">
    <w:name w:val="Style17"/>
    <w:basedOn w:val="Normalny"/>
    <w:uiPriority w:val="99"/>
    <w:rsid w:val="008F6AB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9">
    <w:name w:val="Style19"/>
    <w:basedOn w:val="Normalny"/>
    <w:uiPriority w:val="99"/>
    <w:rsid w:val="008F6AB1"/>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textn">
    <w:name w:val="text_n"/>
    <w:rsid w:val="008E2F9C"/>
  </w:style>
  <w:style w:type="character" w:customStyle="1" w:styleId="style2">
    <w:name w:val="style2"/>
    <w:rsid w:val="00FA40A2"/>
  </w:style>
  <w:style w:type="character" w:customStyle="1" w:styleId="Nagwek3Znak">
    <w:name w:val="Nagłówek 3 Znak"/>
    <w:link w:val="Nagwek3"/>
    <w:rsid w:val="0088586F"/>
    <w:rPr>
      <w:rFonts w:ascii="Cambria" w:eastAsia="Times New Roman" w:hAnsi="Cambria" w:cs="Times New Roman"/>
      <w:b/>
      <w:bCs/>
      <w:sz w:val="26"/>
      <w:szCs w:val="26"/>
      <w:lang w:eastAsia="en-US"/>
    </w:rPr>
  </w:style>
  <w:style w:type="paragraph" w:styleId="Tekstpodstawowy">
    <w:name w:val="Body Text"/>
    <w:basedOn w:val="Normalny"/>
    <w:link w:val="TekstpodstawowyZnak"/>
    <w:rsid w:val="002733A0"/>
    <w:pPr>
      <w:shd w:val="clear" w:color="auto" w:fill="FFFFFF"/>
      <w:tabs>
        <w:tab w:val="left" w:pos="1956"/>
      </w:tabs>
      <w:autoSpaceDE w:val="0"/>
      <w:autoSpaceDN w:val="0"/>
      <w:adjustRightInd w:val="0"/>
      <w:spacing w:after="0" w:line="240" w:lineRule="auto"/>
    </w:pPr>
    <w:rPr>
      <w:rFonts w:ascii="Times New Roman" w:eastAsia="Times New Roman" w:hAnsi="Times New Roman"/>
      <w:color w:val="414141"/>
      <w:sz w:val="19"/>
      <w:szCs w:val="19"/>
    </w:rPr>
  </w:style>
  <w:style w:type="character" w:customStyle="1" w:styleId="TekstpodstawowyZnak">
    <w:name w:val="Tekst podstawowy Znak"/>
    <w:link w:val="Tekstpodstawowy"/>
    <w:rsid w:val="002733A0"/>
    <w:rPr>
      <w:rFonts w:ascii="Times New Roman" w:eastAsia="Times New Roman" w:hAnsi="Times New Roman"/>
      <w:color w:val="414141"/>
      <w:sz w:val="19"/>
      <w:szCs w:val="19"/>
      <w:shd w:val="clear" w:color="auto" w:fill="FFFFFF"/>
    </w:rPr>
  </w:style>
  <w:style w:type="character" w:styleId="Odwoaniedokomentarza">
    <w:name w:val="annotation reference"/>
    <w:uiPriority w:val="99"/>
    <w:semiHidden/>
    <w:unhideWhenUsed/>
    <w:rsid w:val="002C34A9"/>
    <w:rPr>
      <w:sz w:val="16"/>
      <w:szCs w:val="16"/>
    </w:rPr>
  </w:style>
  <w:style w:type="paragraph" w:styleId="Tematkomentarza">
    <w:name w:val="annotation subject"/>
    <w:basedOn w:val="Tekstkomentarza"/>
    <w:next w:val="Tekstkomentarza"/>
    <w:link w:val="TematkomentarzaZnak"/>
    <w:uiPriority w:val="99"/>
    <w:semiHidden/>
    <w:unhideWhenUsed/>
    <w:rsid w:val="002C34A9"/>
    <w:rPr>
      <w:b/>
      <w:bCs/>
    </w:rPr>
  </w:style>
  <w:style w:type="character" w:customStyle="1" w:styleId="TematkomentarzaZnak">
    <w:name w:val="Temat komentarza Znak"/>
    <w:link w:val="Tematkomentarza"/>
    <w:uiPriority w:val="99"/>
    <w:semiHidden/>
    <w:rsid w:val="002C34A9"/>
    <w:rPr>
      <w:b/>
      <w:bCs/>
      <w:lang w:eastAsia="en-US"/>
    </w:rPr>
  </w:style>
  <w:style w:type="paragraph" w:styleId="Spistreci3">
    <w:name w:val="toc 3"/>
    <w:basedOn w:val="Normalny"/>
    <w:next w:val="Normalny"/>
    <w:autoRedefine/>
    <w:uiPriority w:val="39"/>
    <w:unhideWhenUsed/>
    <w:rsid w:val="0065392D"/>
    <w:pPr>
      <w:spacing w:after="0"/>
      <w:ind w:left="440"/>
    </w:pPr>
    <w:rPr>
      <w:rFonts w:asciiTheme="minorHAnsi" w:hAnsiTheme="minorHAnsi"/>
      <w:i/>
      <w:iCs/>
      <w:sz w:val="20"/>
      <w:szCs w:val="20"/>
    </w:rPr>
  </w:style>
  <w:style w:type="paragraph" w:styleId="Spistreci4">
    <w:name w:val="toc 4"/>
    <w:basedOn w:val="Normalny"/>
    <w:next w:val="Normalny"/>
    <w:autoRedefine/>
    <w:uiPriority w:val="39"/>
    <w:unhideWhenUsed/>
    <w:rsid w:val="0065392D"/>
    <w:pPr>
      <w:spacing w:after="0"/>
      <w:ind w:left="660"/>
    </w:pPr>
    <w:rPr>
      <w:rFonts w:asciiTheme="minorHAnsi" w:hAnsiTheme="minorHAnsi"/>
      <w:sz w:val="18"/>
      <w:szCs w:val="18"/>
    </w:rPr>
  </w:style>
  <w:style w:type="paragraph" w:styleId="Spistreci5">
    <w:name w:val="toc 5"/>
    <w:basedOn w:val="Normalny"/>
    <w:next w:val="Normalny"/>
    <w:autoRedefine/>
    <w:uiPriority w:val="39"/>
    <w:unhideWhenUsed/>
    <w:rsid w:val="0065392D"/>
    <w:pPr>
      <w:spacing w:after="0"/>
      <w:ind w:left="880"/>
    </w:pPr>
    <w:rPr>
      <w:rFonts w:asciiTheme="minorHAnsi" w:hAnsiTheme="minorHAnsi"/>
      <w:sz w:val="18"/>
      <w:szCs w:val="18"/>
    </w:rPr>
  </w:style>
  <w:style w:type="paragraph" w:styleId="Spistreci6">
    <w:name w:val="toc 6"/>
    <w:basedOn w:val="Normalny"/>
    <w:next w:val="Normalny"/>
    <w:autoRedefine/>
    <w:uiPriority w:val="39"/>
    <w:unhideWhenUsed/>
    <w:rsid w:val="0065392D"/>
    <w:pPr>
      <w:spacing w:after="0"/>
      <w:ind w:left="1100"/>
    </w:pPr>
    <w:rPr>
      <w:rFonts w:asciiTheme="minorHAnsi" w:hAnsiTheme="minorHAnsi"/>
      <w:sz w:val="18"/>
      <w:szCs w:val="18"/>
    </w:rPr>
  </w:style>
  <w:style w:type="paragraph" w:styleId="Spistreci7">
    <w:name w:val="toc 7"/>
    <w:basedOn w:val="Normalny"/>
    <w:next w:val="Normalny"/>
    <w:autoRedefine/>
    <w:uiPriority w:val="39"/>
    <w:unhideWhenUsed/>
    <w:rsid w:val="0065392D"/>
    <w:pPr>
      <w:spacing w:after="0"/>
      <w:ind w:left="1320"/>
    </w:pPr>
    <w:rPr>
      <w:rFonts w:asciiTheme="minorHAnsi" w:hAnsiTheme="minorHAnsi"/>
      <w:sz w:val="18"/>
      <w:szCs w:val="18"/>
    </w:rPr>
  </w:style>
  <w:style w:type="paragraph" w:styleId="Spistreci8">
    <w:name w:val="toc 8"/>
    <w:basedOn w:val="Normalny"/>
    <w:next w:val="Normalny"/>
    <w:autoRedefine/>
    <w:uiPriority w:val="39"/>
    <w:unhideWhenUsed/>
    <w:rsid w:val="0065392D"/>
    <w:pPr>
      <w:spacing w:after="0"/>
      <w:ind w:left="1540"/>
    </w:pPr>
    <w:rPr>
      <w:rFonts w:asciiTheme="minorHAnsi" w:hAnsiTheme="minorHAnsi"/>
      <w:sz w:val="18"/>
      <w:szCs w:val="18"/>
    </w:rPr>
  </w:style>
  <w:style w:type="paragraph" w:styleId="Spistreci9">
    <w:name w:val="toc 9"/>
    <w:basedOn w:val="Normalny"/>
    <w:next w:val="Normalny"/>
    <w:autoRedefine/>
    <w:uiPriority w:val="39"/>
    <w:unhideWhenUsed/>
    <w:rsid w:val="0065392D"/>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7342">
      <w:bodyDiv w:val="1"/>
      <w:marLeft w:val="0"/>
      <w:marRight w:val="0"/>
      <w:marTop w:val="0"/>
      <w:marBottom w:val="0"/>
      <w:divBdr>
        <w:top w:val="none" w:sz="0" w:space="0" w:color="auto"/>
        <w:left w:val="none" w:sz="0" w:space="0" w:color="auto"/>
        <w:bottom w:val="none" w:sz="0" w:space="0" w:color="auto"/>
        <w:right w:val="none" w:sz="0" w:space="0" w:color="auto"/>
      </w:divBdr>
    </w:div>
    <w:div w:id="90512690">
      <w:bodyDiv w:val="1"/>
      <w:marLeft w:val="0"/>
      <w:marRight w:val="0"/>
      <w:marTop w:val="0"/>
      <w:marBottom w:val="0"/>
      <w:divBdr>
        <w:top w:val="none" w:sz="0" w:space="0" w:color="auto"/>
        <w:left w:val="none" w:sz="0" w:space="0" w:color="auto"/>
        <w:bottom w:val="none" w:sz="0" w:space="0" w:color="auto"/>
        <w:right w:val="none" w:sz="0" w:space="0" w:color="auto"/>
      </w:divBdr>
    </w:div>
    <w:div w:id="107938060">
      <w:bodyDiv w:val="1"/>
      <w:marLeft w:val="0"/>
      <w:marRight w:val="0"/>
      <w:marTop w:val="0"/>
      <w:marBottom w:val="0"/>
      <w:divBdr>
        <w:top w:val="none" w:sz="0" w:space="0" w:color="auto"/>
        <w:left w:val="none" w:sz="0" w:space="0" w:color="auto"/>
        <w:bottom w:val="none" w:sz="0" w:space="0" w:color="auto"/>
        <w:right w:val="none" w:sz="0" w:space="0" w:color="auto"/>
      </w:divBdr>
      <w:divsChild>
        <w:div w:id="143739317">
          <w:marLeft w:val="0"/>
          <w:marRight w:val="0"/>
          <w:marTop w:val="0"/>
          <w:marBottom w:val="0"/>
          <w:divBdr>
            <w:top w:val="none" w:sz="0" w:space="0" w:color="auto"/>
            <w:left w:val="none" w:sz="0" w:space="0" w:color="auto"/>
            <w:bottom w:val="none" w:sz="0" w:space="0" w:color="auto"/>
            <w:right w:val="none" w:sz="0" w:space="0" w:color="auto"/>
          </w:divBdr>
        </w:div>
        <w:div w:id="326061559">
          <w:marLeft w:val="0"/>
          <w:marRight w:val="0"/>
          <w:marTop w:val="0"/>
          <w:marBottom w:val="0"/>
          <w:divBdr>
            <w:top w:val="none" w:sz="0" w:space="0" w:color="auto"/>
            <w:left w:val="none" w:sz="0" w:space="0" w:color="auto"/>
            <w:bottom w:val="none" w:sz="0" w:space="0" w:color="auto"/>
            <w:right w:val="none" w:sz="0" w:space="0" w:color="auto"/>
          </w:divBdr>
        </w:div>
        <w:div w:id="735325109">
          <w:marLeft w:val="0"/>
          <w:marRight w:val="0"/>
          <w:marTop w:val="0"/>
          <w:marBottom w:val="0"/>
          <w:divBdr>
            <w:top w:val="none" w:sz="0" w:space="0" w:color="auto"/>
            <w:left w:val="none" w:sz="0" w:space="0" w:color="auto"/>
            <w:bottom w:val="none" w:sz="0" w:space="0" w:color="auto"/>
            <w:right w:val="none" w:sz="0" w:space="0" w:color="auto"/>
          </w:divBdr>
        </w:div>
        <w:div w:id="1246307190">
          <w:marLeft w:val="0"/>
          <w:marRight w:val="0"/>
          <w:marTop w:val="0"/>
          <w:marBottom w:val="0"/>
          <w:divBdr>
            <w:top w:val="none" w:sz="0" w:space="0" w:color="auto"/>
            <w:left w:val="none" w:sz="0" w:space="0" w:color="auto"/>
            <w:bottom w:val="none" w:sz="0" w:space="0" w:color="auto"/>
            <w:right w:val="none" w:sz="0" w:space="0" w:color="auto"/>
          </w:divBdr>
        </w:div>
        <w:div w:id="1440418734">
          <w:marLeft w:val="0"/>
          <w:marRight w:val="0"/>
          <w:marTop w:val="0"/>
          <w:marBottom w:val="0"/>
          <w:divBdr>
            <w:top w:val="none" w:sz="0" w:space="0" w:color="auto"/>
            <w:left w:val="none" w:sz="0" w:space="0" w:color="auto"/>
            <w:bottom w:val="none" w:sz="0" w:space="0" w:color="auto"/>
            <w:right w:val="none" w:sz="0" w:space="0" w:color="auto"/>
          </w:divBdr>
        </w:div>
        <w:div w:id="1536573611">
          <w:marLeft w:val="0"/>
          <w:marRight w:val="0"/>
          <w:marTop w:val="0"/>
          <w:marBottom w:val="0"/>
          <w:divBdr>
            <w:top w:val="none" w:sz="0" w:space="0" w:color="auto"/>
            <w:left w:val="none" w:sz="0" w:space="0" w:color="auto"/>
            <w:bottom w:val="none" w:sz="0" w:space="0" w:color="auto"/>
            <w:right w:val="none" w:sz="0" w:space="0" w:color="auto"/>
          </w:divBdr>
        </w:div>
      </w:divsChild>
    </w:div>
    <w:div w:id="143012817">
      <w:bodyDiv w:val="1"/>
      <w:marLeft w:val="0"/>
      <w:marRight w:val="0"/>
      <w:marTop w:val="0"/>
      <w:marBottom w:val="0"/>
      <w:divBdr>
        <w:top w:val="none" w:sz="0" w:space="0" w:color="auto"/>
        <w:left w:val="none" w:sz="0" w:space="0" w:color="auto"/>
        <w:bottom w:val="none" w:sz="0" w:space="0" w:color="auto"/>
        <w:right w:val="none" w:sz="0" w:space="0" w:color="auto"/>
      </w:divBdr>
      <w:divsChild>
        <w:div w:id="1031145072">
          <w:marLeft w:val="0"/>
          <w:marRight w:val="0"/>
          <w:marTop w:val="0"/>
          <w:marBottom w:val="0"/>
          <w:divBdr>
            <w:top w:val="none" w:sz="0" w:space="0" w:color="auto"/>
            <w:left w:val="none" w:sz="0" w:space="0" w:color="auto"/>
            <w:bottom w:val="none" w:sz="0" w:space="0" w:color="auto"/>
            <w:right w:val="none" w:sz="0" w:space="0" w:color="auto"/>
          </w:divBdr>
        </w:div>
        <w:div w:id="1979069801">
          <w:marLeft w:val="0"/>
          <w:marRight w:val="0"/>
          <w:marTop w:val="0"/>
          <w:marBottom w:val="0"/>
          <w:divBdr>
            <w:top w:val="none" w:sz="0" w:space="0" w:color="auto"/>
            <w:left w:val="none" w:sz="0" w:space="0" w:color="auto"/>
            <w:bottom w:val="none" w:sz="0" w:space="0" w:color="auto"/>
            <w:right w:val="none" w:sz="0" w:space="0" w:color="auto"/>
          </w:divBdr>
        </w:div>
      </w:divsChild>
    </w:div>
    <w:div w:id="166096254">
      <w:bodyDiv w:val="1"/>
      <w:marLeft w:val="0"/>
      <w:marRight w:val="0"/>
      <w:marTop w:val="0"/>
      <w:marBottom w:val="0"/>
      <w:divBdr>
        <w:top w:val="none" w:sz="0" w:space="0" w:color="auto"/>
        <w:left w:val="none" w:sz="0" w:space="0" w:color="auto"/>
        <w:bottom w:val="none" w:sz="0" w:space="0" w:color="auto"/>
        <w:right w:val="none" w:sz="0" w:space="0" w:color="auto"/>
      </w:divBdr>
    </w:div>
    <w:div w:id="207184698">
      <w:bodyDiv w:val="1"/>
      <w:marLeft w:val="0"/>
      <w:marRight w:val="0"/>
      <w:marTop w:val="0"/>
      <w:marBottom w:val="0"/>
      <w:divBdr>
        <w:top w:val="none" w:sz="0" w:space="0" w:color="auto"/>
        <w:left w:val="none" w:sz="0" w:space="0" w:color="auto"/>
        <w:bottom w:val="none" w:sz="0" w:space="0" w:color="auto"/>
        <w:right w:val="none" w:sz="0" w:space="0" w:color="auto"/>
      </w:divBdr>
    </w:div>
    <w:div w:id="213665660">
      <w:bodyDiv w:val="1"/>
      <w:marLeft w:val="0"/>
      <w:marRight w:val="0"/>
      <w:marTop w:val="0"/>
      <w:marBottom w:val="0"/>
      <w:divBdr>
        <w:top w:val="none" w:sz="0" w:space="0" w:color="auto"/>
        <w:left w:val="none" w:sz="0" w:space="0" w:color="auto"/>
        <w:bottom w:val="none" w:sz="0" w:space="0" w:color="auto"/>
        <w:right w:val="none" w:sz="0" w:space="0" w:color="auto"/>
      </w:divBdr>
      <w:divsChild>
        <w:div w:id="423116346">
          <w:marLeft w:val="0"/>
          <w:marRight w:val="0"/>
          <w:marTop w:val="0"/>
          <w:marBottom w:val="0"/>
          <w:divBdr>
            <w:top w:val="none" w:sz="0" w:space="0" w:color="auto"/>
            <w:left w:val="none" w:sz="0" w:space="0" w:color="auto"/>
            <w:bottom w:val="none" w:sz="0" w:space="0" w:color="auto"/>
            <w:right w:val="none" w:sz="0" w:space="0" w:color="auto"/>
          </w:divBdr>
        </w:div>
        <w:div w:id="509640373">
          <w:marLeft w:val="0"/>
          <w:marRight w:val="0"/>
          <w:marTop w:val="0"/>
          <w:marBottom w:val="0"/>
          <w:divBdr>
            <w:top w:val="none" w:sz="0" w:space="0" w:color="auto"/>
            <w:left w:val="none" w:sz="0" w:space="0" w:color="auto"/>
            <w:bottom w:val="none" w:sz="0" w:space="0" w:color="auto"/>
            <w:right w:val="none" w:sz="0" w:space="0" w:color="auto"/>
          </w:divBdr>
        </w:div>
        <w:div w:id="727147367">
          <w:marLeft w:val="0"/>
          <w:marRight w:val="0"/>
          <w:marTop w:val="0"/>
          <w:marBottom w:val="0"/>
          <w:divBdr>
            <w:top w:val="none" w:sz="0" w:space="0" w:color="auto"/>
            <w:left w:val="none" w:sz="0" w:space="0" w:color="auto"/>
            <w:bottom w:val="none" w:sz="0" w:space="0" w:color="auto"/>
            <w:right w:val="none" w:sz="0" w:space="0" w:color="auto"/>
          </w:divBdr>
        </w:div>
        <w:div w:id="1303804883">
          <w:marLeft w:val="0"/>
          <w:marRight w:val="0"/>
          <w:marTop w:val="0"/>
          <w:marBottom w:val="0"/>
          <w:divBdr>
            <w:top w:val="none" w:sz="0" w:space="0" w:color="auto"/>
            <w:left w:val="none" w:sz="0" w:space="0" w:color="auto"/>
            <w:bottom w:val="none" w:sz="0" w:space="0" w:color="auto"/>
            <w:right w:val="none" w:sz="0" w:space="0" w:color="auto"/>
          </w:divBdr>
        </w:div>
        <w:div w:id="1642734652">
          <w:marLeft w:val="0"/>
          <w:marRight w:val="0"/>
          <w:marTop w:val="0"/>
          <w:marBottom w:val="0"/>
          <w:divBdr>
            <w:top w:val="none" w:sz="0" w:space="0" w:color="auto"/>
            <w:left w:val="none" w:sz="0" w:space="0" w:color="auto"/>
            <w:bottom w:val="none" w:sz="0" w:space="0" w:color="auto"/>
            <w:right w:val="none" w:sz="0" w:space="0" w:color="auto"/>
          </w:divBdr>
        </w:div>
        <w:div w:id="1835299480">
          <w:marLeft w:val="0"/>
          <w:marRight w:val="0"/>
          <w:marTop w:val="0"/>
          <w:marBottom w:val="0"/>
          <w:divBdr>
            <w:top w:val="none" w:sz="0" w:space="0" w:color="auto"/>
            <w:left w:val="none" w:sz="0" w:space="0" w:color="auto"/>
            <w:bottom w:val="none" w:sz="0" w:space="0" w:color="auto"/>
            <w:right w:val="none" w:sz="0" w:space="0" w:color="auto"/>
          </w:divBdr>
        </w:div>
      </w:divsChild>
    </w:div>
    <w:div w:id="217132077">
      <w:bodyDiv w:val="1"/>
      <w:marLeft w:val="0"/>
      <w:marRight w:val="0"/>
      <w:marTop w:val="0"/>
      <w:marBottom w:val="0"/>
      <w:divBdr>
        <w:top w:val="none" w:sz="0" w:space="0" w:color="auto"/>
        <w:left w:val="none" w:sz="0" w:space="0" w:color="auto"/>
        <w:bottom w:val="none" w:sz="0" w:space="0" w:color="auto"/>
        <w:right w:val="none" w:sz="0" w:space="0" w:color="auto"/>
      </w:divBdr>
      <w:divsChild>
        <w:div w:id="86200400">
          <w:marLeft w:val="0"/>
          <w:marRight w:val="0"/>
          <w:marTop w:val="0"/>
          <w:marBottom w:val="0"/>
          <w:divBdr>
            <w:top w:val="none" w:sz="0" w:space="0" w:color="auto"/>
            <w:left w:val="none" w:sz="0" w:space="0" w:color="auto"/>
            <w:bottom w:val="none" w:sz="0" w:space="0" w:color="auto"/>
            <w:right w:val="none" w:sz="0" w:space="0" w:color="auto"/>
          </w:divBdr>
        </w:div>
        <w:div w:id="363335164">
          <w:marLeft w:val="0"/>
          <w:marRight w:val="0"/>
          <w:marTop w:val="0"/>
          <w:marBottom w:val="0"/>
          <w:divBdr>
            <w:top w:val="none" w:sz="0" w:space="0" w:color="auto"/>
            <w:left w:val="none" w:sz="0" w:space="0" w:color="auto"/>
            <w:bottom w:val="none" w:sz="0" w:space="0" w:color="auto"/>
            <w:right w:val="none" w:sz="0" w:space="0" w:color="auto"/>
          </w:divBdr>
        </w:div>
        <w:div w:id="908491947">
          <w:marLeft w:val="0"/>
          <w:marRight w:val="0"/>
          <w:marTop w:val="0"/>
          <w:marBottom w:val="0"/>
          <w:divBdr>
            <w:top w:val="none" w:sz="0" w:space="0" w:color="auto"/>
            <w:left w:val="none" w:sz="0" w:space="0" w:color="auto"/>
            <w:bottom w:val="none" w:sz="0" w:space="0" w:color="auto"/>
            <w:right w:val="none" w:sz="0" w:space="0" w:color="auto"/>
          </w:divBdr>
        </w:div>
        <w:div w:id="1460032611">
          <w:marLeft w:val="0"/>
          <w:marRight w:val="0"/>
          <w:marTop w:val="0"/>
          <w:marBottom w:val="0"/>
          <w:divBdr>
            <w:top w:val="none" w:sz="0" w:space="0" w:color="auto"/>
            <w:left w:val="none" w:sz="0" w:space="0" w:color="auto"/>
            <w:bottom w:val="none" w:sz="0" w:space="0" w:color="auto"/>
            <w:right w:val="none" w:sz="0" w:space="0" w:color="auto"/>
          </w:divBdr>
        </w:div>
        <w:div w:id="1635020691">
          <w:marLeft w:val="0"/>
          <w:marRight w:val="0"/>
          <w:marTop w:val="0"/>
          <w:marBottom w:val="0"/>
          <w:divBdr>
            <w:top w:val="none" w:sz="0" w:space="0" w:color="auto"/>
            <w:left w:val="none" w:sz="0" w:space="0" w:color="auto"/>
            <w:bottom w:val="none" w:sz="0" w:space="0" w:color="auto"/>
            <w:right w:val="none" w:sz="0" w:space="0" w:color="auto"/>
          </w:divBdr>
        </w:div>
      </w:divsChild>
    </w:div>
    <w:div w:id="229004820">
      <w:bodyDiv w:val="1"/>
      <w:marLeft w:val="0"/>
      <w:marRight w:val="0"/>
      <w:marTop w:val="0"/>
      <w:marBottom w:val="0"/>
      <w:divBdr>
        <w:top w:val="none" w:sz="0" w:space="0" w:color="auto"/>
        <w:left w:val="none" w:sz="0" w:space="0" w:color="auto"/>
        <w:bottom w:val="none" w:sz="0" w:space="0" w:color="auto"/>
        <w:right w:val="none" w:sz="0" w:space="0" w:color="auto"/>
      </w:divBdr>
      <w:divsChild>
        <w:div w:id="659622202">
          <w:marLeft w:val="0"/>
          <w:marRight w:val="0"/>
          <w:marTop w:val="0"/>
          <w:marBottom w:val="0"/>
          <w:divBdr>
            <w:top w:val="none" w:sz="0" w:space="0" w:color="auto"/>
            <w:left w:val="none" w:sz="0" w:space="0" w:color="auto"/>
            <w:bottom w:val="none" w:sz="0" w:space="0" w:color="auto"/>
            <w:right w:val="none" w:sz="0" w:space="0" w:color="auto"/>
          </w:divBdr>
        </w:div>
        <w:div w:id="1290041864">
          <w:marLeft w:val="0"/>
          <w:marRight w:val="0"/>
          <w:marTop w:val="0"/>
          <w:marBottom w:val="0"/>
          <w:divBdr>
            <w:top w:val="none" w:sz="0" w:space="0" w:color="auto"/>
            <w:left w:val="none" w:sz="0" w:space="0" w:color="auto"/>
            <w:bottom w:val="none" w:sz="0" w:space="0" w:color="auto"/>
            <w:right w:val="none" w:sz="0" w:space="0" w:color="auto"/>
          </w:divBdr>
        </w:div>
      </w:divsChild>
    </w:div>
    <w:div w:id="231894382">
      <w:bodyDiv w:val="1"/>
      <w:marLeft w:val="0"/>
      <w:marRight w:val="0"/>
      <w:marTop w:val="0"/>
      <w:marBottom w:val="0"/>
      <w:divBdr>
        <w:top w:val="none" w:sz="0" w:space="0" w:color="auto"/>
        <w:left w:val="none" w:sz="0" w:space="0" w:color="auto"/>
        <w:bottom w:val="none" w:sz="0" w:space="0" w:color="auto"/>
        <w:right w:val="none" w:sz="0" w:space="0" w:color="auto"/>
      </w:divBdr>
    </w:div>
    <w:div w:id="234708435">
      <w:bodyDiv w:val="1"/>
      <w:marLeft w:val="0"/>
      <w:marRight w:val="0"/>
      <w:marTop w:val="0"/>
      <w:marBottom w:val="0"/>
      <w:divBdr>
        <w:top w:val="none" w:sz="0" w:space="0" w:color="auto"/>
        <w:left w:val="none" w:sz="0" w:space="0" w:color="auto"/>
        <w:bottom w:val="none" w:sz="0" w:space="0" w:color="auto"/>
        <w:right w:val="none" w:sz="0" w:space="0" w:color="auto"/>
      </w:divBdr>
    </w:div>
    <w:div w:id="238250478">
      <w:bodyDiv w:val="1"/>
      <w:marLeft w:val="0"/>
      <w:marRight w:val="0"/>
      <w:marTop w:val="0"/>
      <w:marBottom w:val="0"/>
      <w:divBdr>
        <w:top w:val="none" w:sz="0" w:space="0" w:color="auto"/>
        <w:left w:val="none" w:sz="0" w:space="0" w:color="auto"/>
        <w:bottom w:val="none" w:sz="0" w:space="0" w:color="auto"/>
        <w:right w:val="none" w:sz="0" w:space="0" w:color="auto"/>
      </w:divBdr>
    </w:div>
    <w:div w:id="244850030">
      <w:bodyDiv w:val="1"/>
      <w:marLeft w:val="0"/>
      <w:marRight w:val="0"/>
      <w:marTop w:val="0"/>
      <w:marBottom w:val="0"/>
      <w:divBdr>
        <w:top w:val="none" w:sz="0" w:space="0" w:color="auto"/>
        <w:left w:val="none" w:sz="0" w:space="0" w:color="auto"/>
        <w:bottom w:val="none" w:sz="0" w:space="0" w:color="auto"/>
        <w:right w:val="none" w:sz="0" w:space="0" w:color="auto"/>
      </w:divBdr>
      <w:divsChild>
        <w:div w:id="184514853">
          <w:marLeft w:val="0"/>
          <w:marRight w:val="0"/>
          <w:marTop w:val="0"/>
          <w:marBottom w:val="0"/>
          <w:divBdr>
            <w:top w:val="none" w:sz="0" w:space="0" w:color="auto"/>
            <w:left w:val="none" w:sz="0" w:space="0" w:color="auto"/>
            <w:bottom w:val="none" w:sz="0" w:space="0" w:color="auto"/>
            <w:right w:val="none" w:sz="0" w:space="0" w:color="auto"/>
          </w:divBdr>
        </w:div>
        <w:div w:id="819468043">
          <w:marLeft w:val="0"/>
          <w:marRight w:val="0"/>
          <w:marTop w:val="0"/>
          <w:marBottom w:val="0"/>
          <w:divBdr>
            <w:top w:val="none" w:sz="0" w:space="0" w:color="auto"/>
            <w:left w:val="none" w:sz="0" w:space="0" w:color="auto"/>
            <w:bottom w:val="none" w:sz="0" w:space="0" w:color="auto"/>
            <w:right w:val="none" w:sz="0" w:space="0" w:color="auto"/>
          </w:divBdr>
        </w:div>
      </w:divsChild>
    </w:div>
    <w:div w:id="255555595">
      <w:bodyDiv w:val="1"/>
      <w:marLeft w:val="0"/>
      <w:marRight w:val="0"/>
      <w:marTop w:val="0"/>
      <w:marBottom w:val="0"/>
      <w:divBdr>
        <w:top w:val="none" w:sz="0" w:space="0" w:color="auto"/>
        <w:left w:val="none" w:sz="0" w:space="0" w:color="auto"/>
        <w:bottom w:val="none" w:sz="0" w:space="0" w:color="auto"/>
        <w:right w:val="none" w:sz="0" w:space="0" w:color="auto"/>
      </w:divBdr>
    </w:div>
    <w:div w:id="271474699">
      <w:bodyDiv w:val="1"/>
      <w:marLeft w:val="0"/>
      <w:marRight w:val="0"/>
      <w:marTop w:val="0"/>
      <w:marBottom w:val="0"/>
      <w:divBdr>
        <w:top w:val="none" w:sz="0" w:space="0" w:color="auto"/>
        <w:left w:val="none" w:sz="0" w:space="0" w:color="auto"/>
        <w:bottom w:val="none" w:sz="0" w:space="0" w:color="auto"/>
        <w:right w:val="none" w:sz="0" w:space="0" w:color="auto"/>
      </w:divBdr>
    </w:div>
    <w:div w:id="319964655">
      <w:bodyDiv w:val="1"/>
      <w:marLeft w:val="0"/>
      <w:marRight w:val="0"/>
      <w:marTop w:val="0"/>
      <w:marBottom w:val="0"/>
      <w:divBdr>
        <w:top w:val="none" w:sz="0" w:space="0" w:color="auto"/>
        <w:left w:val="none" w:sz="0" w:space="0" w:color="auto"/>
        <w:bottom w:val="none" w:sz="0" w:space="0" w:color="auto"/>
        <w:right w:val="none" w:sz="0" w:space="0" w:color="auto"/>
      </w:divBdr>
    </w:div>
    <w:div w:id="327290754">
      <w:bodyDiv w:val="1"/>
      <w:marLeft w:val="0"/>
      <w:marRight w:val="0"/>
      <w:marTop w:val="0"/>
      <w:marBottom w:val="0"/>
      <w:divBdr>
        <w:top w:val="none" w:sz="0" w:space="0" w:color="auto"/>
        <w:left w:val="none" w:sz="0" w:space="0" w:color="auto"/>
        <w:bottom w:val="none" w:sz="0" w:space="0" w:color="auto"/>
        <w:right w:val="none" w:sz="0" w:space="0" w:color="auto"/>
      </w:divBdr>
    </w:div>
    <w:div w:id="341518609">
      <w:bodyDiv w:val="1"/>
      <w:marLeft w:val="0"/>
      <w:marRight w:val="0"/>
      <w:marTop w:val="0"/>
      <w:marBottom w:val="0"/>
      <w:divBdr>
        <w:top w:val="none" w:sz="0" w:space="0" w:color="auto"/>
        <w:left w:val="none" w:sz="0" w:space="0" w:color="auto"/>
        <w:bottom w:val="none" w:sz="0" w:space="0" w:color="auto"/>
        <w:right w:val="none" w:sz="0" w:space="0" w:color="auto"/>
      </w:divBdr>
    </w:div>
    <w:div w:id="367490263">
      <w:bodyDiv w:val="1"/>
      <w:marLeft w:val="0"/>
      <w:marRight w:val="0"/>
      <w:marTop w:val="0"/>
      <w:marBottom w:val="0"/>
      <w:divBdr>
        <w:top w:val="none" w:sz="0" w:space="0" w:color="auto"/>
        <w:left w:val="none" w:sz="0" w:space="0" w:color="auto"/>
        <w:bottom w:val="none" w:sz="0" w:space="0" w:color="auto"/>
        <w:right w:val="none" w:sz="0" w:space="0" w:color="auto"/>
      </w:divBdr>
    </w:div>
    <w:div w:id="394086207">
      <w:bodyDiv w:val="1"/>
      <w:marLeft w:val="0"/>
      <w:marRight w:val="0"/>
      <w:marTop w:val="0"/>
      <w:marBottom w:val="0"/>
      <w:divBdr>
        <w:top w:val="none" w:sz="0" w:space="0" w:color="auto"/>
        <w:left w:val="none" w:sz="0" w:space="0" w:color="auto"/>
        <w:bottom w:val="none" w:sz="0" w:space="0" w:color="auto"/>
        <w:right w:val="none" w:sz="0" w:space="0" w:color="auto"/>
      </w:divBdr>
    </w:div>
    <w:div w:id="415128527">
      <w:bodyDiv w:val="1"/>
      <w:marLeft w:val="0"/>
      <w:marRight w:val="0"/>
      <w:marTop w:val="0"/>
      <w:marBottom w:val="0"/>
      <w:divBdr>
        <w:top w:val="none" w:sz="0" w:space="0" w:color="auto"/>
        <w:left w:val="none" w:sz="0" w:space="0" w:color="auto"/>
        <w:bottom w:val="none" w:sz="0" w:space="0" w:color="auto"/>
        <w:right w:val="none" w:sz="0" w:space="0" w:color="auto"/>
      </w:divBdr>
      <w:divsChild>
        <w:div w:id="968588566">
          <w:marLeft w:val="0"/>
          <w:marRight w:val="0"/>
          <w:marTop w:val="0"/>
          <w:marBottom w:val="0"/>
          <w:divBdr>
            <w:top w:val="none" w:sz="0" w:space="0" w:color="auto"/>
            <w:left w:val="none" w:sz="0" w:space="0" w:color="auto"/>
            <w:bottom w:val="none" w:sz="0" w:space="0" w:color="auto"/>
            <w:right w:val="none" w:sz="0" w:space="0" w:color="auto"/>
          </w:divBdr>
        </w:div>
        <w:div w:id="1453473954">
          <w:marLeft w:val="0"/>
          <w:marRight w:val="0"/>
          <w:marTop w:val="0"/>
          <w:marBottom w:val="0"/>
          <w:divBdr>
            <w:top w:val="none" w:sz="0" w:space="0" w:color="auto"/>
            <w:left w:val="none" w:sz="0" w:space="0" w:color="auto"/>
            <w:bottom w:val="none" w:sz="0" w:space="0" w:color="auto"/>
            <w:right w:val="none" w:sz="0" w:space="0" w:color="auto"/>
          </w:divBdr>
        </w:div>
      </w:divsChild>
    </w:div>
    <w:div w:id="425225853">
      <w:bodyDiv w:val="1"/>
      <w:marLeft w:val="0"/>
      <w:marRight w:val="0"/>
      <w:marTop w:val="0"/>
      <w:marBottom w:val="0"/>
      <w:divBdr>
        <w:top w:val="none" w:sz="0" w:space="0" w:color="auto"/>
        <w:left w:val="none" w:sz="0" w:space="0" w:color="auto"/>
        <w:bottom w:val="none" w:sz="0" w:space="0" w:color="auto"/>
        <w:right w:val="none" w:sz="0" w:space="0" w:color="auto"/>
      </w:divBdr>
    </w:div>
    <w:div w:id="460804655">
      <w:bodyDiv w:val="1"/>
      <w:marLeft w:val="0"/>
      <w:marRight w:val="0"/>
      <w:marTop w:val="0"/>
      <w:marBottom w:val="0"/>
      <w:divBdr>
        <w:top w:val="none" w:sz="0" w:space="0" w:color="auto"/>
        <w:left w:val="none" w:sz="0" w:space="0" w:color="auto"/>
        <w:bottom w:val="none" w:sz="0" w:space="0" w:color="auto"/>
        <w:right w:val="none" w:sz="0" w:space="0" w:color="auto"/>
      </w:divBdr>
      <w:divsChild>
        <w:div w:id="160238952">
          <w:marLeft w:val="0"/>
          <w:marRight w:val="0"/>
          <w:marTop w:val="0"/>
          <w:marBottom w:val="0"/>
          <w:divBdr>
            <w:top w:val="none" w:sz="0" w:space="0" w:color="auto"/>
            <w:left w:val="none" w:sz="0" w:space="0" w:color="auto"/>
            <w:bottom w:val="none" w:sz="0" w:space="0" w:color="auto"/>
            <w:right w:val="none" w:sz="0" w:space="0" w:color="auto"/>
          </w:divBdr>
        </w:div>
        <w:div w:id="364521012">
          <w:marLeft w:val="0"/>
          <w:marRight w:val="0"/>
          <w:marTop w:val="0"/>
          <w:marBottom w:val="0"/>
          <w:divBdr>
            <w:top w:val="none" w:sz="0" w:space="0" w:color="auto"/>
            <w:left w:val="none" w:sz="0" w:space="0" w:color="auto"/>
            <w:bottom w:val="none" w:sz="0" w:space="0" w:color="auto"/>
            <w:right w:val="none" w:sz="0" w:space="0" w:color="auto"/>
          </w:divBdr>
        </w:div>
        <w:div w:id="1157724352">
          <w:marLeft w:val="0"/>
          <w:marRight w:val="0"/>
          <w:marTop w:val="0"/>
          <w:marBottom w:val="0"/>
          <w:divBdr>
            <w:top w:val="none" w:sz="0" w:space="0" w:color="auto"/>
            <w:left w:val="none" w:sz="0" w:space="0" w:color="auto"/>
            <w:bottom w:val="none" w:sz="0" w:space="0" w:color="auto"/>
            <w:right w:val="none" w:sz="0" w:space="0" w:color="auto"/>
          </w:divBdr>
        </w:div>
        <w:div w:id="1453329940">
          <w:marLeft w:val="0"/>
          <w:marRight w:val="0"/>
          <w:marTop w:val="0"/>
          <w:marBottom w:val="0"/>
          <w:divBdr>
            <w:top w:val="none" w:sz="0" w:space="0" w:color="auto"/>
            <w:left w:val="none" w:sz="0" w:space="0" w:color="auto"/>
            <w:bottom w:val="none" w:sz="0" w:space="0" w:color="auto"/>
            <w:right w:val="none" w:sz="0" w:space="0" w:color="auto"/>
          </w:divBdr>
        </w:div>
        <w:div w:id="1732269932">
          <w:marLeft w:val="0"/>
          <w:marRight w:val="0"/>
          <w:marTop w:val="0"/>
          <w:marBottom w:val="0"/>
          <w:divBdr>
            <w:top w:val="none" w:sz="0" w:space="0" w:color="auto"/>
            <w:left w:val="none" w:sz="0" w:space="0" w:color="auto"/>
            <w:bottom w:val="none" w:sz="0" w:space="0" w:color="auto"/>
            <w:right w:val="none" w:sz="0" w:space="0" w:color="auto"/>
          </w:divBdr>
        </w:div>
        <w:div w:id="1977835535">
          <w:marLeft w:val="0"/>
          <w:marRight w:val="0"/>
          <w:marTop w:val="0"/>
          <w:marBottom w:val="0"/>
          <w:divBdr>
            <w:top w:val="none" w:sz="0" w:space="0" w:color="auto"/>
            <w:left w:val="none" w:sz="0" w:space="0" w:color="auto"/>
            <w:bottom w:val="none" w:sz="0" w:space="0" w:color="auto"/>
            <w:right w:val="none" w:sz="0" w:space="0" w:color="auto"/>
          </w:divBdr>
        </w:div>
      </w:divsChild>
    </w:div>
    <w:div w:id="479856921">
      <w:bodyDiv w:val="1"/>
      <w:marLeft w:val="0"/>
      <w:marRight w:val="0"/>
      <w:marTop w:val="0"/>
      <w:marBottom w:val="0"/>
      <w:divBdr>
        <w:top w:val="none" w:sz="0" w:space="0" w:color="auto"/>
        <w:left w:val="none" w:sz="0" w:space="0" w:color="auto"/>
        <w:bottom w:val="none" w:sz="0" w:space="0" w:color="auto"/>
        <w:right w:val="none" w:sz="0" w:space="0" w:color="auto"/>
      </w:divBdr>
    </w:div>
    <w:div w:id="528762581">
      <w:bodyDiv w:val="1"/>
      <w:marLeft w:val="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 w:id="113407945">
          <w:marLeft w:val="0"/>
          <w:marRight w:val="0"/>
          <w:marTop w:val="0"/>
          <w:marBottom w:val="0"/>
          <w:divBdr>
            <w:top w:val="none" w:sz="0" w:space="0" w:color="auto"/>
            <w:left w:val="none" w:sz="0" w:space="0" w:color="auto"/>
            <w:bottom w:val="none" w:sz="0" w:space="0" w:color="auto"/>
            <w:right w:val="none" w:sz="0" w:space="0" w:color="auto"/>
          </w:divBdr>
        </w:div>
        <w:div w:id="852570013">
          <w:marLeft w:val="0"/>
          <w:marRight w:val="0"/>
          <w:marTop w:val="0"/>
          <w:marBottom w:val="0"/>
          <w:divBdr>
            <w:top w:val="none" w:sz="0" w:space="0" w:color="auto"/>
            <w:left w:val="none" w:sz="0" w:space="0" w:color="auto"/>
            <w:bottom w:val="none" w:sz="0" w:space="0" w:color="auto"/>
            <w:right w:val="none" w:sz="0" w:space="0" w:color="auto"/>
          </w:divBdr>
        </w:div>
        <w:div w:id="1119185847">
          <w:marLeft w:val="0"/>
          <w:marRight w:val="0"/>
          <w:marTop w:val="0"/>
          <w:marBottom w:val="0"/>
          <w:divBdr>
            <w:top w:val="none" w:sz="0" w:space="0" w:color="auto"/>
            <w:left w:val="none" w:sz="0" w:space="0" w:color="auto"/>
            <w:bottom w:val="none" w:sz="0" w:space="0" w:color="auto"/>
            <w:right w:val="none" w:sz="0" w:space="0" w:color="auto"/>
          </w:divBdr>
        </w:div>
        <w:div w:id="1820996076">
          <w:marLeft w:val="0"/>
          <w:marRight w:val="0"/>
          <w:marTop w:val="0"/>
          <w:marBottom w:val="0"/>
          <w:divBdr>
            <w:top w:val="none" w:sz="0" w:space="0" w:color="auto"/>
            <w:left w:val="none" w:sz="0" w:space="0" w:color="auto"/>
            <w:bottom w:val="none" w:sz="0" w:space="0" w:color="auto"/>
            <w:right w:val="none" w:sz="0" w:space="0" w:color="auto"/>
          </w:divBdr>
        </w:div>
        <w:div w:id="1849253117">
          <w:marLeft w:val="0"/>
          <w:marRight w:val="0"/>
          <w:marTop w:val="0"/>
          <w:marBottom w:val="0"/>
          <w:divBdr>
            <w:top w:val="none" w:sz="0" w:space="0" w:color="auto"/>
            <w:left w:val="none" w:sz="0" w:space="0" w:color="auto"/>
            <w:bottom w:val="none" w:sz="0" w:space="0" w:color="auto"/>
            <w:right w:val="none" w:sz="0" w:space="0" w:color="auto"/>
          </w:divBdr>
        </w:div>
      </w:divsChild>
    </w:div>
    <w:div w:id="623657948">
      <w:bodyDiv w:val="1"/>
      <w:marLeft w:val="0"/>
      <w:marRight w:val="0"/>
      <w:marTop w:val="0"/>
      <w:marBottom w:val="0"/>
      <w:divBdr>
        <w:top w:val="none" w:sz="0" w:space="0" w:color="auto"/>
        <w:left w:val="none" w:sz="0" w:space="0" w:color="auto"/>
        <w:bottom w:val="none" w:sz="0" w:space="0" w:color="auto"/>
        <w:right w:val="none" w:sz="0" w:space="0" w:color="auto"/>
      </w:divBdr>
    </w:div>
    <w:div w:id="666128744">
      <w:bodyDiv w:val="1"/>
      <w:marLeft w:val="0"/>
      <w:marRight w:val="0"/>
      <w:marTop w:val="0"/>
      <w:marBottom w:val="0"/>
      <w:divBdr>
        <w:top w:val="none" w:sz="0" w:space="0" w:color="auto"/>
        <w:left w:val="none" w:sz="0" w:space="0" w:color="auto"/>
        <w:bottom w:val="none" w:sz="0" w:space="0" w:color="auto"/>
        <w:right w:val="none" w:sz="0" w:space="0" w:color="auto"/>
      </w:divBdr>
    </w:div>
    <w:div w:id="672103556">
      <w:bodyDiv w:val="1"/>
      <w:marLeft w:val="0"/>
      <w:marRight w:val="0"/>
      <w:marTop w:val="0"/>
      <w:marBottom w:val="0"/>
      <w:divBdr>
        <w:top w:val="none" w:sz="0" w:space="0" w:color="auto"/>
        <w:left w:val="none" w:sz="0" w:space="0" w:color="auto"/>
        <w:bottom w:val="none" w:sz="0" w:space="0" w:color="auto"/>
        <w:right w:val="none" w:sz="0" w:space="0" w:color="auto"/>
      </w:divBdr>
    </w:div>
    <w:div w:id="678696583">
      <w:bodyDiv w:val="1"/>
      <w:marLeft w:val="0"/>
      <w:marRight w:val="0"/>
      <w:marTop w:val="0"/>
      <w:marBottom w:val="0"/>
      <w:divBdr>
        <w:top w:val="none" w:sz="0" w:space="0" w:color="auto"/>
        <w:left w:val="none" w:sz="0" w:space="0" w:color="auto"/>
        <w:bottom w:val="none" w:sz="0" w:space="0" w:color="auto"/>
        <w:right w:val="none" w:sz="0" w:space="0" w:color="auto"/>
      </w:divBdr>
      <w:divsChild>
        <w:div w:id="1459495192">
          <w:marLeft w:val="0"/>
          <w:marRight w:val="0"/>
          <w:marTop w:val="0"/>
          <w:marBottom w:val="0"/>
          <w:divBdr>
            <w:top w:val="none" w:sz="0" w:space="0" w:color="auto"/>
            <w:left w:val="none" w:sz="0" w:space="0" w:color="auto"/>
            <w:bottom w:val="none" w:sz="0" w:space="0" w:color="auto"/>
            <w:right w:val="none" w:sz="0" w:space="0" w:color="auto"/>
          </w:divBdr>
        </w:div>
        <w:div w:id="1727602195">
          <w:marLeft w:val="0"/>
          <w:marRight w:val="0"/>
          <w:marTop w:val="0"/>
          <w:marBottom w:val="0"/>
          <w:divBdr>
            <w:top w:val="none" w:sz="0" w:space="0" w:color="auto"/>
            <w:left w:val="none" w:sz="0" w:space="0" w:color="auto"/>
            <w:bottom w:val="none" w:sz="0" w:space="0" w:color="auto"/>
            <w:right w:val="none" w:sz="0" w:space="0" w:color="auto"/>
          </w:divBdr>
        </w:div>
      </w:divsChild>
    </w:div>
    <w:div w:id="708338872">
      <w:bodyDiv w:val="1"/>
      <w:marLeft w:val="0"/>
      <w:marRight w:val="0"/>
      <w:marTop w:val="0"/>
      <w:marBottom w:val="0"/>
      <w:divBdr>
        <w:top w:val="none" w:sz="0" w:space="0" w:color="auto"/>
        <w:left w:val="none" w:sz="0" w:space="0" w:color="auto"/>
        <w:bottom w:val="none" w:sz="0" w:space="0" w:color="auto"/>
        <w:right w:val="none" w:sz="0" w:space="0" w:color="auto"/>
      </w:divBdr>
    </w:div>
    <w:div w:id="759835816">
      <w:bodyDiv w:val="1"/>
      <w:marLeft w:val="0"/>
      <w:marRight w:val="0"/>
      <w:marTop w:val="0"/>
      <w:marBottom w:val="0"/>
      <w:divBdr>
        <w:top w:val="none" w:sz="0" w:space="0" w:color="auto"/>
        <w:left w:val="none" w:sz="0" w:space="0" w:color="auto"/>
        <w:bottom w:val="none" w:sz="0" w:space="0" w:color="auto"/>
        <w:right w:val="none" w:sz="0" w:space="0" w:color="auto"/>
      </w:divBdr>
    </w:div>
    <w:div w:id="768309551">
      <w:bodyDiv w:val="1"/>
      <w:marLeft w:val="0"/>
      <w:marRight w:val="0"/>
      <w:marTop w:val="0"/>
      <w:marBottom w:val="0"/>
      <w:divBdr>
        <w:top w:val="none" w:sz="0" w:space="0" w:color="auto"/>
        <w:left w:val="none" w:sz="0" w:space="0" w:color="auto"/>
        <w:bottom w:val="none" w:sz="0" w:space="0" w:color="auto"/>
        <w:right w:val="none" w:sz="0" w:space="0" w:color="auto"/>
      </w:divBdr>
      <w:divsChild>
        <w:div w:id="305282837">
          <w:marLeft w:val="0"/>
          <w:marRight w:val="0"/>
          <w:marTop w:val="0"/>
          <w:marBottom w:val="0"/>
          <w:divBdr>
            <w:top w:val="none" w:sz="0" w:space="0" w:color="auto"/>
            <w:left w:val="none" w:sz="0" w:space="0" w:color="auto"/>
            <w:bottom w:val="none" w:sz="0" w:space="0" w:color="auto"/>
            <w:right w:val="none" w:sz="0" w:space="0" w:color="auto"/>
          </w:divBdr>
        </w:div>
        <w:div w:id="416638258">
          <w:marLeft w:val="0"/>
          <w:marRight w:val="0"/>
          <w:marTop w:val="0"/>
          <w:marBottom w:val="0"/>
          <w:divBdr>
            <w:top w:val="none" w:sz="0" w:space="0" w:color="auto"/>
            <w:left w:val="none" w:sz="0" w:space="0" w:color="auto"/>
            <w:bottom w:val="none" w:sz="0" w:space="0" w:color="auto"/>
            <w:right w:val="none" w:sz="0" w:space="0" w:color="auto"/>
          </w:divBdr>
        </w:div>
        <w:div w:id="892614697">
          <w:marLeft w:val="0"/>
          <w:marRight w:val="0"/>
          <w:marTop w:val="0"/>
          <w:marBottom w:val="0"/>
          <w:divBdr>
            <w:top w:val="none" w:sz="0" w:space="0" w:color="auto"/>
            <w:left w:val="none" w:sz="0" w:space="0" w:color="auto"/>
            <w:bottom w:val="none" w:sz="0" w:space="0" w:color="auto"/>
            <w:right w:val="none" w:sz="0" w:space="0" w:color="auto"/>
          </w:divBdr>
        </w:div>
        <w:div w:id="1127823168">
          <w:marLeft w:val="0"/>
          <w:marRight w:val="0"/>
          <w:marTop w:val="0"/>
          <w:marBottom w:val="0"/>
          <w:divBdr>
            <w:top w:val="none" w:sz="0" w:space="0" w:color="auto"/>
            <w:left w:val="none" w:sz="0" w:space="0" w:color="auto"/>
            <w:bottom w:val="none" w:sz="0" w:space="0" w:color="auto"/>
            <w:right w:val="none" w:sz="0" w:space="0" w:color="auto"/>
          </w:divBdr>
        </w:div>
      </w:divsChild>
    </w:div>
    <w:div w:id="796223460">
      <w:bodyDiv w:val="1"/>
      <w:marLeft w:val="0"/>
      <w:marRight w:val="0"/>
      <w:marTop w:val="0"/>
      <w:marBottom w:val="0"/>
      <w:divBdr>
        <w:top w:val="none" w:sz="0" w:space="0" w:color="auto"/>
        <w:left w:val="none" w:sz="0" w:space="0" w:color="auto"/>
        <w:bottom w:val="none" w:sz="0" w:space="0" w:color="auto"/>
        <w:right w:val="none" w:sz="0" w:space="0" w:color="auto"/>
      </w:divBdr>
    </w:div>
    <w:div w:id="814420099">
      <w:bodyDiv w:val="1"/>
      <w:marLeft w:val="0"/>
      <w:marRight w:val="0"/>
      <w:marTop w:val="0"/>
      <w:marBottom w:val="0"/>
      <w:divBdr>
        <w:top w:val="none" w:sz="0" w:space="0" w:color="auto"/>
        <w:left w:val="none" w:sz="0" w:space="0" w:color="auto"/>
        <w:bottom w:val="none" w:sz="0" w:space="0" w:color="auto"/>
        <w:right w:val="none" w:sz="0" w:space="0" w:color="auto"/>
      </w:divBdr>
    </w:div>
    <w:div w:id="820274015">
      <w:bodyDiv w:val="1"/>
      <w:marLeft w:val="0"/>
      <w:marRight w:val="0"/>
      <w:marTop w:val="0"/>
      <w:marBottom w:val="0"/>
      <w:divBdr>
        <w:top w:val="none" w:sz="0" w:space="0" w:color="auto"/>
        <w:left w:val="none" w:sz="0" w:space="0" w:color="auto"/>
        <w:bottom w:val="none" w:sz="0" w:space="0" w:color="auto"/>
        <w:right w:val="none" w:sz="0" w:space="0" w:color="auto"/>
      </w:divBdr>
    </w:div>
    <w:div w:id="824325420">
      <w:bodyDiv w:val="1"/>
      <w:marLeft w:val="0"/>
      <w:marRight w:val="0"/>
      <w:marTop w:val="0"/>
      <w:marBottom w:val="0"/>
      <w:divBdr>
        <w:top w:val="none" w:sz="0" w:space="0" w:color="auto"/>
        <w:left w:val="none" w:sz="0" w:space="0" w:color="auto"/>
        <w:bottom w:val="none" w:sz="0" w:space="0" w:color="auto"/>
        <w:right w:val="none" w:sz="0" w:space="0" w:color="auto"/>
      </w:divBdr>
    </w:div>
    <w:div w:id="847719160">
      <w:bodyDiv w:val="1"/>
      <w:marLeft w:val="0"/>
      <w:marRight w:val="0"/>
      <w:marTop w:val="0"/>
      <w:marBottom w:val="0"/>
      <w:divBdr>
        <w:top w:val="none" w:sz="0" w:space="0" w:color="auto"/>
        <w:left w:val="none" w:sz="0" w:space="0" w:color="auto"/>
        <w:bottom w:val="none" w:sz="0" w:space="0" w:color="auto"/>
        <w:right w:val="none" w:sz="0" w:space="0" w:color="auto"/>
      </w:divBdr>
      <w:divsChild>
        <w:div w:id="219438091">
          <w:marLeft w:val="0"/>
          <w:marRight w:val="0"/>
          <w:marTop w:val="0"/>
          <w:marBottom w:val="0"/>
          <w:divBdr>
            <w:top w:val="none" w:sz="0" w:space="0" w:color="auto"/>
            <w:left w:val="none" w:sz="0" w:space="0" w:color="auto"/>
            <w:bottom w:val="none" w:sz="0" w:space="0" w:color="auto"/>
            <w:right w:val="none" w:sz="0" w:space="0" w:color="auto"/>
          </w:divBdr>
        </w:div>
        <w:div w:id="313607238">
          <w:marLeft w:val="0"/>
          <w:marRight w:val="0"/>
          <w:marTop w:val="0"/>
          <w:marBottom w:val="0"/>
          <w:divBdr>
            <w:top w:val="none" w:sz="0" w:space="0" w:color="auto"/>
            <w:left w:val="none" w:sz="0" w:space="0" w:color="auto"/>
            <w:bottom w:val="none" w:sz="0" w:space="0" w:color="auto"/>
            <w:right w:val="none" w:sz="0" w:space="0" w:color="auto"/>
          </w:divBdr>
        </w:div>
        <w:div w:id="781388247">
          <w:marLeft w:val="0"/>
          <w:marRight w:val="0"/>
          <w:marTop w:val="0"/>
          <w:marBottom w:val="0"/>
          <w:divBdr>
            <w:top w:val="none" w:sz="0" w:space="0" w:color="auto"/>
            <w:left w:val="none" w:sz="0" w:space="0" w:color="auto"/>
            <w:bottom w:val="none" w:sz="0" w:space="0" w:color="auto"/>
            <w:right w:val="none" w:sz="0" w:space="0" w:color="auto"/>
          </w:divBdr>
        </w:div>
        <w:div w:id="1106654834">
          <w:marLeft w:val="0"/>
          <w:marRight w:val="0"/>
          <w:marTop w:val="0"/>
          <w:marBottom w:val="0"/>
          <w:divBdr>
            <w:top w:val="none" w:sz="0" w:space="0" w:color="auto"/>
            <w:left w:val="none" w:sz="0" w:space="0" w:color="auto"/>
            <w:bottom w:val="none" w:sz="0" w:space="0" w:color="auto"/>
            <w:right w:val="none" w:sz="0" w:space="0" w:color="auto"/>
          </w:divBdr>
        </w:div>
        <w:div w:id="1305038591">
          <w:marLeft w:val="0"/>
          <w:marRight w:val="0"/>
          <w:marTop w:val="0"/>
          <w:marBottom w:val="0"/>
          <w:divBdr>
            <w:top w:val="none" w:sz="0" w:space="0" w:color="auto"/>
            <w:left w:val="none" w:sz="0" w:space="0" w:color="auto"/>
            <w:bottom w:val="none" w:sz="0" w:space="0" w:color="auto"/>
            <w:right w:val="none" w:sz="0" w:space="0" w:color="auto"/>
          </w:divBdr>
        </w:div>
        <w:div w:id="1575315027">
          <w:marLeft w:val="0"/>
          <w:marRight w:val="0"/>
          <w:marTop w:val="0"/>
          <w:marBottom w:val="0"/>
          <w:divBdr>
            <w:top w:val="none" w:sz="0" w:space="0" w:color="auto"/>
            <w:left w:val="none" w:sz="0" w:space="0" w:color="auto"/>
            <w:bottom w:val="none" w:sz="0" w:space="0" w:color="auto"/>
            <w:right w:val="none" w:sz="0" w:space="0" w:color="auto"/>
          </w:divBdr>
        </w:div>
      </w:divsChild>
    </w:div>
    <w:div w:id="863518810">
      <w:bodyDiv w:val="1"/>
      <w:marLeft w:val="0"/>
      <w:marRight w:val="0"/>
      <w:marTop w:val="0"/>
      <w:marBottom w:val="0"/>
      <w:divBdr>
        <w:top w:val="none" w:sz="0" w:space="0" w:color="auto"/>
        <w:left w:val="none" w:sz="0" w:space="0" w:color="auto"/>
        <w:bottom w:val="none" w:sz="0" w:space="0" w:color="auto"/>
        <w:right w:val="none" w:sz="0" w:space="0" w:color="auto"/>
      </w:divBdr>
    </w:div>
    <w:div w:id="889534346">
      <w:bodyDiv w:val="1"/>
      <w:marLeft w:val="0"/>
      <w:marRight w:val="0"/>
      <w:marTop w:val="0"/>
      <w:marBottom w:val="0"/>
      <w:divBdr>
        <w:top w:val="none" w:sz="0" w:space="0" w:color="auto"/>
        <w:left w:val="none" w:sz="0" w:space="0" w:color="auto"/>
        <w:bottom w:val="none" w:sz="0" w:space="0" w:color="auto"/>
        <w:right w:val="none" w:sz="0" w:space="0" w:color="auto"/>
      </w:divBdr>
      <w:divsChild>
        <w:div w:id="598829905">
          <w:marLeft w:val="0"/>
          <w:marRight w:val="0"/>
          <w:marTop w:val="0"/>
          <w:marBottom w:val="0"/>
          <w:divBdr>
            <w:top w:val="none" w:sz="0" w:space="0" w:color="auto"/>
            <w:left w:val="none" w:sz="0" w:space="0" w:color="auto"/>
            <w:bottom w:val="none" w:sz="0" w:space="0" w:color="auto"/>
            <w:right w:val="none" w:sz="0" w:space="0" w:color="auto"/>
          </w:divBdr>
        </w:div>
        <w:div w:id="1913197250">
          <w:marLeft w:val="0"/>
          <w:marRight w:val="0"/>
          <w:marTop w:val="0"/>
          <w:marBottom w:val="0"/>
          <w:divBdr>
            <w:top w:val="none" w:sz="0" w:space="0" w:color="auto"/>
            <w:left w:val="none" w:sz="0" w:space="0" w:color="auto"/>
            <w:bottom w:val="none" w:sz="0" w:space="0" w:color="auto"/>
            <w:right w:val="none" w:sz="0" w:space="0" w:color="auto"/>
          </w:divBdr>
        </w:div>
      </w:divsChild>
    </w:div>
    <w:div w:id="890193429">
      <w:bodyDiv w:val="1"/>
      <w:marLeft w:val="0"/>
      <w:marRight w:val="0"/>
      <w:marTop w:val="0"/>
      <w:marBottom w:val="0"/>
      <w:divBdr>
        <w:top w:val="none" w:sz="0" w:space="0" w:color="auto"/>
        <w:left w:val="none" w:sz="0" w:space="0" w:color="auto"/>
        <w:bottom w:val="none" w:sz="0" w:space="0" w:color="auto"/>
        <w:right w:val="none" w:sz="0" w:space="0" w:color="auto"/>
      </w:divBdr>
    </w:div>
    <w:div w:id="911237731">
      <w:bodyDiv w:val="1"/>
      <w:marLeft w:val="0"/>
      <w:marRight w:val="0"/>
      <w:marTop w:val="0"/>
      <w:marBottom w:val="0"/>
      <w:divBdr>
        <w:top w:val="none" w:sz="0" w:space="0" w:color="auto"/>
        <w:left w:val="none" w:sz="0" w:space="0" w:color="auto"/>
        <w:bottom w:val="none" w:sz="0" w:space="0" w:color="auto"/>
        <w:right w:val="none" w:sz="0" w:space="0" w:color="auto"/>
      </w:divBdr>
    </w:div>
    <w:div w:id="937442052">
      <w:bodyDiv w:val="1"/>
      <w:marLeft w:val="0"/>
      <w:marRight w:val="0"/>
      <w:marTop w:val="0"/>
      <w:marBottom w:val="0"/>
      <w:divBdr>
        <w:top w:val="none" w:sz="0" w:space="0" w:color="auto"/>
        <w:left w:val="none" w:sz="0" w:space="0" w:color="auto"/>
        <w:bottom w:val="none" w:sz="0" w:space="0" w:color="auto"/>
        <w:right w:val="none" w:sz="0" w:space="0" w:color="auto"/>
      </w:divBdr>
    </w:div>
    <w:div w:id="942567424">
      <w:bodyDiv w:val="1"/>
      <w:marLeft w:val="0"/>
      <w:marRight w:val="0"/>
      <w:marTop w:val="0"/>
      <w:marBottom w:val="0"/>
      <w:divBdr>
        <w:top w:val="none" w:sz="0" w:space="0" w:color="auto"/>
        <w:left w:val="none" w:sz="0" w:space="0" w:color="auto"/>
        <w:bottom w:val="none" w:sz="0" w:space="0" w:color="auto"/>
        <w:right w:val="none" w:sz="0" w:space="0" w:color="auto"/>
      </w:divBdr>
      <w:divsChild>
        <w:div w:id="772553074">
          <w:marLeft w:val="0"/>
          <w:marRight w:val="0"/>
          <w:marTop w:val="0"/>
          <w:marBottom w:val="0"/>
          <w:divBdr>
            <w:top w:val="none" w:sz="0" w:space="0" w:color="auto"/>
            <w:left w:val="none" w:sz="0" w:space="0" w:color="auto"/>
            <w:bottom w:val="none" w:sz="0" w:space="0" w:color="auto"/>
            <w:right w:val="none" w:sz="0" w:space="0" w:color="auto"/>
          </w:divBdr>
        </w:div>
        <w:div w:id="1849362958">
          <w:marLeft w:val="0"/>
          <w:marRight w:val="0"/>
          <w:marTop w:val="0"/>
          <w:marBottom w:val="0"/>
          <w:divBdr>
            <w:top w:val="none" w:sz="0" w:space="0" w:color="auto"/>
            <w:left w:val="none" w:sz="0" w:space="0" w:color="auto"/>
            <w:bottom w:val="none" w:sz="0" w:space="0" w:color="auto"/>
            <w:right w:val="none" w:sz="0" w:space="0" w:color="auto"/>
          </w:divBdr>
        </w:div>
      </w:divsChild>
    </w:div>
    <w:div w:id="947663797">
      <w:bodyDiv w:val="1"/>
      <w:marLeft w:val="0"/>
      <w:marRight w:val="0"/>
      <w:marTop w:val="0"/>
      <w:marBottom w:val="0"/>
      <w:divBdr>
        <w:top w:val="none" w:sz="0" w:space="0" w:color="auto"/>
        <w:left w:val="none" w:sz="0" w:space="0" w:color="auto"/>
        <w:bottom w:val="none" w:sz="0" w:space="0" w:color="auto"/>
        <w:right w:val="none" w:sz="0" w:space="0" w:color="auto"/>
      </w:divBdr>
    </w:div>
    <w:div w:id="971638486">
      <w:bodyDiv w:val="1"/>
      <w:marLeft w:val="0"/>
      <w:marRight w:val="0"/>
      <w:marTop w:val="0"/>
      <w:marBottom w:val="0"/>
      <w:divBdr>
        <w:top w:val="none" w:sz="0" w:space="0" w:color="auto"/>
        <w:left w:val="none" w:sz="0" w:space="0" w:color="auto"/>
        <w:bottom w:val="none" w:sz="0" w:space="0" w:color="auto"/>
        <w:right w:val="none" w:sz="0" w:space="0" w:color="auto"/>
      </w:divBdr>
      <w:divsChild>
        <w:div w:id="1006441258">
          <w:marLeft w:val="0"/>
          <w:marRight w:val="0"/>
          <w:marTop w:val="0"/>
          <w:marBottom w:val="0"/>
          <w:divBdr>
            <w:top w:val="none" w:sz="0" w:space="0" w:color="auto"/>
            <w:left w:val="none" w:sz="0" w:space="0" w:color="auto"/>
            <w:bottom w:val="none" w:sz="0" w:space="0" w:color="auto"/>
            <w:right w:val="none" w:sz="0" w:space="0" w:color="auto"/>
          </w:divBdr>
        </w:div>
        <w:div w:id="1481652384">
          <w:marLeft w:val="0"/>
          <w:marRight w:val="0"/>
          <w:marTop w:val="0"/>
          <w:marBottom w:val="0"/>
          <w:divBdr>
            <w:top w:val="none" w:sz="0" w:space="0" w:color="auto"/>
            <w:left w:val="none" w:sz="0" w:space="0" w:color="auto"/>
            <w:bottom w:val="none" w:sz="0" w:space="0" w:color="auto"/>
            <w:right w:val="none" w:sz="0" w:space="0" w:color="auto"/>
          </w:divBdr>
        </w:div>
        <w:div w:id="1729914649">
          <w:marLeft w:val="0"/>
          <w:marRight w:val="0"/>
          <w:marTop w:val="0"/>
          <w:marBottom w:val="0"/>
          <w:divBdr>
            <w:top w:val="none" w:sz="0" w:space="0" w:color="auto"/>
            <w:left w:val="none" w:sz="0" w:space="0" w:color="auto"/>
            <w:bottom w:val="none" w:sz="0" w:space="0" w:color="auto"/>
            <w:right w:val="none" w:sz="0" w:space="0" w:color="auto"/>
          </w:divBdr>
        </w:div>
        <w:div w:id="1849786178">
          <w:marLeft w:val="0"/>
          <w:marRight w:val="0"/>
          <w:marTop w:val="0"/>
          <w:marBottom w:val="0"/>
          <w:divBdr>
            <w:top w:val="none" w:sz="0" w:space="0" w:color="auto"/>
            <w:left w:val="none" w:sz="0" w:space="0" w:color="auto"/>
            <w:bottom w:val="none" w:sz="0" w:space="0" w:color="auto"/>
            <w:right w:val="none" w:sz="0" w:space="0" w:color="auto"/>
          </w:divBdr>
        </w:div>
      </w:divsChild>
    </w:div>
    <w:div w:id="980384644">
      <w:bodyDiv w:val="1"/>
      <w:marLeft w:val="0"/>
      <w:marRight w:val="0"/>
      <w:marTop w:val="0"/>
      <w:marBottom w:val="0"/>
      <w:divBdr>
        <w:top w:val="none" w:sz="0" w:space="0" w:color="auto"/>
        <w:left w:val="none" w:sz="0" w:space="0" w:color="auto"/>
        <w:bottom w:val="none" w:sz="0" w:space="0" w:color="auto"/>
        <w:right w:val="none" w:sz="0" w:space="0" w:color="auto"/>
      </w:divBdr>
    </w:div>
    <w:div w:id="1003243712">
      <w:bodyDiv w:val="1"/>
      <w:marLeft w:val="0"/>
      <w:marRight w:val="0"/>
      <w:marTop w:val="0"/>
      <w:marBottom w:val="0"/>
      <w:divBdr>
        <w:top w:val="none" w:sz="0" w:space="0" w:color="auto"/>
        <w:left w:val="none" w:sz="0" w:space="0" w:color="auto"/>
        <w:bottom w:val="none" w:sz="0" w:space="0" w:color="auto"/>
        <w:right w:val="none" w:sz="0" w:space="0" w:color="auto"/>
      </w:divBdr>
    </w:div>
    <w:div w:id="1064568368">
      <w:bodyDiv w:val="1"/>
      <w:marLeft w:val="0"/>
      <w:marRight w:val="0"/>
      <w:marTop w:val="0"/>
      <w:marBottom w:val="0"/>
      <w:divBdr>
        <w:top w:val="none" w:sz="0" w:space="0" w:color="auto"/>
        <w:left w:val="none" w:sz="0" w:space="0" w:color="auto"/>
        <w:bottom w:val="none" w:sz="0" w:space="0" w:color="auto"/>
        <w:right w:val="none" w:sz="0" w:space="0" w:color="auto"/>
      </w:divBdr>
      <w:divsChild>
        <w:div w:id="54352817">
          <w:marLeft w:val="0"/>
          <w:marRight w:val="0"/>
          <w:marTop w:val="0"/>
          <w:marBottom w:val="0"/>
          <w:divBdr>
            <w:top w:val="none" w:sz="0" w:space="0" w:color="auto"/>
            <w:left w:val="none" w:sz="0" w:space="0" w:color="auto"/>
            <w:bottom w:val="none" w:sz="0" w:space="0" w:color="auto"/>
            <w:right w:val="none" w:sz="0" w:space="0" w:color="auto"/>
          </w:divBdr>
        </w:div>
        <w:div w:id="80836708">
          <w:marLeft w:val="0"/>
          <w:marRight w:val="0"/>
          <w:marTop w:val="0"/>
          <w:marBottom w:val="0"/>
          <w:divBdr>
            <w:top w:val="none" w:sz="0" w:space="0" w:color="auto"/>
            <w:left w:val="none" w:sz="0" w:space="0" w:color="auto"/>
            <w:bottom w:val="none" w:sz="0" w:space="0" w:color="auto"/>
            <w:right w:val="none" w:sz="0" w:space="0" w:color="auto"/>
          </w:divBdr>
        </w:div>
        <w:div w:id="395670608">
          <w:marLeft w:val="0"/>
          <w:marRight w:val="0"/>
          <w:marTop w:val="0"/>
          <w:marBottom w:val="0"/>
          <w:divBdr>
            <w:top w:val="none" w:sz="0" w:space="0" w:color="auto"/>
            <w:left w:val="none" w:sz="0" w:space="0" w:color="auto"/>
            <w:bottom w:val="none" w:sz="0" w:space="0" w:color="auto"/>
            <w:right w:val="none" w:sz="0" w:space="0" w:color="auto"/>
          </w:divBdr>
        </w:div>
        <w:div w:id="417605925">
          <w:marLeft w:val="0"/>
          <w:marRight w:val="0"/>
          <w:marTop w:val="0"/>
          <w:marBottom w:val="0"/>
          <w:divBdr>
            <w:top w:val="none" w:sz="0" w:space="0" w:color="auto"/>
            <w:left w:val="none" w:sz="0" w:space="0" w:color="auto"/>
            <w:bottom w:val="none" w:sz="0" w:space="0" w:color="auto"/>
            <w:right w:val="none" w:sz="0" w:space="0" w:color="auto"/>
          </w:divBdr>
        </w:div>
        <w:div w:id="570778389">
          <w:marLeft w:val="0"/>
          <w:marRight w:val="0"/>
          <w:marTop w:val="0"/>
          <w:marBottom w:val="0"/>
          <w:divBdr>
            <w:top w:val="none" w:sz="0" w:space="0" w:color="auto"/>
            <w:left w:val="none" w:sz="0" w:space="0" w:color="auto"/>
            <w:bottom w:val="none" w:sz="0" w:space="0" w:color="auto"/>
            <w:right w:val="none" w:sz="0" w:space="0" w:color="auto"/>
          </w:divBdr>
        </w:div>
        <w:div w:id="784083636">
          <w:marLeft w:val="0"/>
          <w:marRight w:val="0"/>
          <w:marTop w:val="0"/>
          <w:marBottom w:val="0"/>
          <w:divBdr>
            <w:top w:val="none" w:sz="0" w:space="0" w:color="auto"/>
            <w:left w:val="none" w:sz="0" w:space="0" w:color="auto"/>
            <w:bottom w:val="none" w:sz="0" w:space="0" w:color="auto"/>
            <w:right w:val="none" w:sz="0" w:space="0" w:color="auto"/>
          </w:divBdr>
        </w:div>
        <w:div w:id="1018046900">
          <w:marLeft w:val="0"/>
          <w:marRight w:val="0"/>
          <w:marTop w:val="0"/>
          <w:marBottom w:val="0"/>
          <w:divBdr>
            <w:top w:val="none" w:sz="0" w:space="0" w:color="auto"/>
            <w:left w:val="none" w:sz="0" w:space="0" w:color="auto"/>
            <w:bottom w:val="none" w:sz="0" w:space="0" w:color="auto"/>
            <w:right w:val="none" w:sz="0" w:space="0" w:color="auto"/>
          </w:divBdr>
        </w:div>
        <w:div w:id="1198933591">
          <w:marLeft w:val="0"/>
          <w:marRight w:val="0"/>
          <w:marTop w:val="0"/>
          <w:marBottom w:val="0"/>
          <w:divBdr>
            <w:top w:val="none" w:sz="0" w:space="0" w:color="auto"/>
            <w:left w:val="none" w:sz="0" w:space="0" w:color="auto"/>
            <w:bottom w:val="none" w:sz="0" w:space="0" w:color="auto"/>
            <w:right w:val="none" w:sz="0" w:space="0" w:color="auto"/>
          </w:divBdr>
        </w:div>
        <w:div w:id="1285305397">
          <w:marLeft w:val="0"/>
          <w:marRight w:val="0"/>
          <w:marTop w:val="0"/>
          <w:marBottom w:val="0"/>
          <w:divBdr>
            <w:top w:val="none" w:sz="0" w:space="0" w:color="auto"/>
            <w:left w:val="none" w:sz="0" w:space="0" w:color="auto"/>
            <w:bottom w:val="none" w:sz="0" w:space="0" w:color="auto"/>
            <w:right w:val="none" w:sz="0" w:space="0" w:color="auto"/>
          </w:divBdr>
        </w:div>
        <w:div w:id="1340427960">
          <w:marLeft w:val="0"/>
          <w:marRight w:val="0"/>
          <w:marTop w:val="0"/>
          <w:marBottom w:val="0"/>
          <w:divBdr>
            <w:top w:val="none" w:sz="0" w:space="0" w:color="auto"/>
            <w:left w:val="none" w:sz="0" w:space="0" w:color="auto"/>
            <w:bottom w:val="none" w:sz="0" w:space="0" w:color="auto"/>
            <w:right w:val="none" w:sz="0" w:space="0" w:color="auto"/>
          </w:divBdr>
        </w:div>
        <w:div w:id="1363944571">
          <w:marLeft w:val="0"/>
          <w:marRight w:val="0"/>
          <w:marTop w:val="0"/>
          <w:marBottom w:val="0"/>
          <w:divBdr>
            <w:top w:val="none" w:sz="0" w:space="0" w:color="auto"/>
            <w:left w:val="none" w:sz="0" w:space="0" w:color="auto"/>
            <w:bottom w:val="none" w:sz="0" w:space="0" w:color="auto"/>
            <w:right w:val="none" w:sz="0" w:space="0" w:color="auto"/>
          </w:divBdr>
        </w:div>
        <w:div w:id="1460686370">
          <w:marLeft w:val="0"/>
          <w:marRight w:val="0"/>
          <w:marTop w:val="0"/>
          <w:marBottom w:val="0"/>
          <w:divBdr>
            <w:top w:val="none" w:sz="0" w:space="0" w:color="auto"/>
            <w:left w:val="none" w:sz="0" w:space="0" w:color="auto"/>
            <w:bottom w:val="none" w:sz="0" w:space="0" w:color="auto"/>
            <w:right w:val="none" w:sz="0" w:space="0" w:color="auto"/>
          </w:divBdr>
        </w:div>
        <w:div w:id="1563327035">
          <w:marLeft w:val="0"/>
          <w:marRight w:val="0"/>
          <w:marTop w:val="0"/>
          <w:marBottom w:val="0"/>
          <w:divBdr>
            <w:top w:val="none" w:sz="0" w:space="0" w:color="auto"/>
            <w:left w:val="none" w:sz="0" w:space="0" w:color="auto"/>
            <w:bottom w:val="none" w:sz="0" w:space="0" w:color="auto"/>
            <w:right w:val="none" w:sz="0" w:space="0" w:color="auto"/>
          </w:divBdr>
        </w:div>
        <w:div w:id="1845701630">
          <w:marLeft w:val="0"/>
          <w:marRight w:val="0"/>
          <w:marTop w:val="0"/>
          <w:marBottom w:val="0"/>
          <w:divBdr>
            <w:top w:val="none" w:sz="0" w:space="0" w:color="auto"/>
            <w:left w:val="none" w:sz="0" w:space="0" w:color="auto"/>
            <w:bottom w:val="none" w:sz="0" w:space="0" w:color="auto"/>
            <w:right w:val="none" w:sz="0" w:space="0" w:color="auto"/>
          </w:divBdr>
        </w:div>
        <w:div w:id="1851095332">
          <w:marLeft w:val="0"/>
          <w:marRight w:val="0"/>
          <w:marTop w:val="0"/>
          <w:marBottom w:val="0"/>
          <w:divBdr>
            <w:top w:val="none" w:sz="0" w:space="0" w:color="auto"/>
            <w:left w:val="none" w:sz="0" w:space="0" w:color="auto"/>
            <w:bottom w:val="none" w:sz="0" w:space="0" w:color="auto"/>
            <w:right w:val="none" w:sz="0" w:space="0" w:color="auto"/>
          </w:divBdr>
        </w:div>
        <w:div w:id="1991978323">
          <w:marLeft w:val="0"/>
          <w:marRight w:val="0"/>
          <w:marTop w:val="0"/>
          <w:marBottom w:val="0"/>
          <w:divBdr>
            <w:top w:val="none" w:sz="0" w:space="0" w:color="auto"/>
            <w:left w:val="none" w:sz="0" w:space="0" w:color="auto"/>
            <w:bottom w:val="none" w:sz="0" w:space="0" w:color="auto"/>
            <w:right w:val="none" w:sz="0" w:space="0" w:color="auto"/>
          </w:divBdr>
        </w:div>
        <w:div w:id="1993409197">
          <w:marLeft w:val="0"/>
          <w:marRight w:val="0"/>
          <w:marTop w:val="0"/>
          <w:marBottom w:val="0"/>
          <w:divBdr>
            <w:top w:val="none" w:sz="0" w:space="0" w:color="auto"/>
            <w:left w:val="none" w:sz="0" w:space="0" w:color="auto"/>
            <w:bottom w:val="none" w:sz="0" w:space="0" w:color="auto"/>
            <w:right w:val="none" w:sz="0" w:space="0" w:color="auto"/>
          </w:divBdr>
        </w:div>
        <w:div w:id="2115321588">
          <w:marLeft w:val="0"/>
          <w:marRight w:val="0"/>
          <w:marTop w:val="0"/>
          <w:marBottom w:val="0"/>
          <w:divBdr>
            <w:top w:val="none" w:sz="0" w:space="0" w:color="auto"/>
            <w:left w:val="none" w:sz="0" w:space="0" w:color="auto"/>
            <w:bottom w:val="none" w:sz="0" w:space="0" w:color="auto"/>
            <w:right w:val="none" w:sz="0" w:space="0" w:color="auto"/>
          </w:divBdr>
        </w:div>
        <w:div w:id="2132549567">
          <w:marLeft w:val="0"/>
          <w:marRight w:val="0"/>
          <w:marTop w:val="0"/>
          <w:marBottom w:val="0"/>
          <w:divBdr>
            <w:top w:val="none" w:sz="0" w:space="0" w:color="auto"/>
            <w:left w:val="none" w:sz="0" w:space="0" w:color="auto"/>
            <w:bottom w:val="none" w:sz="0" w:space="0" w:color="auto"/>
            <w:right w:val="none" w:sz="0" w:space="0" w:color="auto"/>
          </w:divBdr>
        </w:div>
      </w:divsChild>
    </w:div>
    <w:div w:id="1079906808">
      <w:bodyDiv w:val="1"/>
      <w:marLeft w:val="0"/>
      <w:marRight w:val="0"/>
      <w:marTop w:val="0"/>
      <w:marBottom w:val="0"/>
      <w:divBdr>
        <w:top w:val="none" w:sz="0" w:space="0" w:color="auto"/>
        <w:left w:val="none" w:sz="0" w:space="0" w:color="auto"/>
        <w:bottom w:val="none" w:sz="0" w:space="0" w:color="auto"/>
        <w:right w:val="none" w:sz="0" w:space="0" w:color="auto"/>
      </w:divBdr>
    </w:div>
    <w:div w:id="1090933060">
      <w:bodyDiv w:val="1"/>
      <w:marLeft w:val="0"/>
      <w:marRight w:val="0"/>
      <w:marTop w:val="0"/>
      <w:marBottom w:val="0"/>
      <w:divBdr>
        <w:top w:val="none" w:sz="0" w:space="0" w:color="auto"/>
        <w:left w:val="none" w:sz="0" w:space="0" w:color="auto"/>
        <w:bottom w:val="none" w:sz="0" w:space="0" w:color="auto"/>
        <w:right w:val="none" w:sz="0" w:space="0" w:color="auto"/>
      </w:divBdr>
    </w:div>
    <w:div w:id="1095978817">
      <w:bodyDiv w:val="1"/>
      <w:marLeft w:val="0"/>
      <w:marRight w:val="0"/>
      <w:marTop w:val="0"/>
      <w:marBottom w:val="0"/>
      <w:divBdr>
        <w:top w:val="none" w:sz="0" w:space="0" w:color="auto"/>
        <w:left w:val="none" w:sz="0" w:space="0" w:color="auto"/>
        <w:bottom w:val="none" w:sz="0" w:space="0" w:color="auto"/>
        <w:right w:val="none" w:sz="0" w:space="0" w:color="auto"/>
      </w:divBdr>
      <w:divsChild>
        <w:div w:id="52431067">
          <w:marLeft w:val="0"/>
          <w:marRight w:val="0"/>
          <w:marTop w:val="0"/>
          <w:marBottom w:val="0"/>
          <w:divBdr>
            <w:top w:val="none" w:sz="0" w:space="0" w:color="auto"/>
            <w:left w:val="none" w:sz="0" w:space="0" w:color="auto"/>
            <w:bottom w:val="none" w:sz="0" w:space="0" w:color="auto"/>
            <w:right w:val="none" w:sz="0" w:space="0" w:color="auto"/>
          </w:divBdr>
        </w:div>
        <w:div w:id="117991374">
          <w:marLeft w:val="0"/>
          <w:marRight w:val="0"/>
          <w:marTop w:val="0"/>
          <w:marBottom w:val="0"/>
          <w:divBdr>
            <w:top w:val="none" w:sz="0" w:space="0" w:color="auto"/>
            <w:left w:val="none" w:sz="0" w:space="0" w:color="auto"/>
            <w:bottom w:val="none" w:sz="0" w:space="0" w:color="auto"/>
            <w:right w:val="none" w:sz="0" w:space="0" w:color="auto"/>
          </w:divBdr>
        </w:div>
        <w:div w:id="167526066">
          <w:marLeft w:val="0"/>
          <w:marRight w:val="0"/>
          <w:marTop w:val="0"/>
          <w:marBottom w:val="0"/>
          <w:divBdr>
            <w:top w:val="none" w:sz="0" w:space="0" w:color="auto"/>
            <w:left w:val="none" w:sz="0" w:space="0" w:color="auto"/>
            <w:bottom w:val="none" w:sz="0" w:space="0" w:color="auto"/>
            <w:right w:val="none" w:sz="0" w:space="0" w:color="auto"/>
          </w:divBdr>
        </w:div>
        <w:div w:id="243955797">
          <w:marLeft w:val="0"/>
          <w:marRight w:val="0"/>
          <w:marTop w:val="0"/>
          <w:marBottom w:val="0"/>
          <w:divBdr>
            <w:top w:val="none" w:sz="0" w:space="0" w:color="auto"/>
            <w:left w:val="none" w:sz="0" w:space="0" w:color="auto"/>
            <w:bottom w:val="none" w:sz="0" w:space="0" w:color="auto"/>
            <w:right w:val="none" w:sz="0" w:space="0" w:color="auto"/>
          </w:divBdr>
        </w:div>
        <w:div w:id="277956514">
          <w:marLeft w:val="0"/>
          <w:marRight w:val="0"/>
          <w:marTop w:val="0"/>
          <w:marBottom w:val="0"/>
          <w:divBdr>
            <w:top w:val="none" w:sz="0" w:space="0" w:color="auto"/>
            <w:left w:val="none" w:sz="0" w:space="0" w:color="auto"/>
            <w:bottom w:val="none" w:sz="0" w:space="0" w:color="auto"/>
            <w:right w:val="none" w:sz="0" w:space="0" w:color="auto"/>
          </w:divBdr>
        </w:div>
        <w:div w:id="340011573">
          <w:marLeft w:val="0"/>
          <w:marRight w:val="0"/>
          <w:marTop w:val="0"/>
          <w:marBottom w:val="0"/>
          <w:divBdr>
            <w:top w:val="none" w:sz="0" w:space="0" w:color="auto"/>
            <w:left w:val="none" w:sz="0" w:space="0" w:color="auto"/>
            <w:bottom w:val="none" w:sz="0" w:space="0" w:color="auto"/>
            <w:right w:val="none" w:sz="0" w:space="0" w:color="auto"/>
          </w:divBdr>
        </w:div>
        <w:div w:id="419985289">
          <w:marLeft w:val="0"/>
          <w:marRight w:val="0"/>
          <w:marTop w:val="0"/>
          <w:marBottom w:val="0"/>
          <w:divBdr>
            <w:top w:val="none" w:sz="0" w:space="0" w:color="auto"/>
            <w:left w:val="none" w:sz="0" w:space="0" w:color="auto"/>
            <w:bottom w:val="none" w:sz="0" w:space="0" w:color="auto"/>
            <w:right w:val="none" w:sz="0" w:space="0" w:color="auto"/>
          </w:divBdr>
        </w:div>
        <w:div w:id="427235027">
          <w:marLeft w:val="0"/>
          <w:marRight w:val="0"/>
          <w:marTop w:val="0"/>
          <w:marBottom w:val="0"/>
          <w:divBdr>
            <w:top w:val="none" w:sz="0" w:space="0" w:color="auto"/>
            <w:left w:val="none" w:sz="0" w:space="0" w:color="auto"/>
            <w:bottom w:val="none" w:sz="0" w:space="0" w:color="auto"/>
            <w:right w:val="none" w:sz="0" w:space="0" w:color="auto"/>
          </w:divBdr>
        </w:div>
        <w:div w:id="488714038">
          <w:marLeft w:val="0"/>
          <w:marRight w:val="0"/>
          <w:marTop w:val="0"/>
          <w:marBottom w:val="0"/>
          <w:divBdr>
            <w:top w:val="none" w:sz="0" w:space="0" w:color="auto"/>
            <w:left w:val="none" w:sz="0" w:space="0" w:color="auto"/>
            <w:bottom w:val="none" w:sz="0" w:space="0" w:color="auto"/>
            <w:right w:val="none" w:sz="0" w:space="0" w:color="auto"/>
          </w:divBdr>
        </w:div>
        <w:div w:id="519045904">
          <w:marLeft w:val="0"/>
          <w:marRight w:val="0"/>
          <w:marTop w:val="0"/>
          <w:marBottom w:val="0"/>
          <w:divBdr>
            <w:top w:val="none" w:sz="0" w:space="0" w:color="auto"/>
            <w:left w:val="none" w:sz="0" w:space="0" w:color="auto"/>
            <w:bottom w:val="none" w:sz="0" w:space="0" w:color="auto"/>
            <w:right w:val="none" w:sz="0" w:space="0" w:color="auto"/>
          </w:divBdr>
        </w:div>
        <w:div w:id="590311853">
          <w:marLeft w:val="0"/>
          <w:marRight w:val="0"/>
          <w:marTop w:val="0"/>
          <w:marBottom w:val="0"/>
          <w:divBdr>
            <w:top w:val="none" w:sz="0" w:space="0" w:color="auto"/>
            <w:left w:val="none" w:sz="0" w:space="0" w:color="auto"/>
            <w:bottom w:val="none" w:sz="0" w:space="0" w:color="auto"/>
            <w:right w:val="none" w:sz="0" w:space="0" w:color="auto"/>
          </w:divBdr>
        </w:div>
        <w:div w:id="606623638">
          <w:marLeft w:val="0"/>
          <w:marRight w:val="0"/>
          <w:marTop w:val="0"/>
          <w:marBottom w:val="0"/>
          <w:divBdr>
            <w:top w:val="none" w:sz="0" w:space="0" w:color="auto"/>
            <w:left w:val="none" w:sz="0" w:space="0" w:color="auto"/>
            <w:bottom w:val="none" w:sz="0" w:space="0" w:color="auto"/>
            <w:right w:val="none" w:sz="0" w:space="0" w:color="auto"/>
          </w:divBdr>
        </w:div>
        <w:div w:id="617687176">
          <w:marLeft w:val="0"/>
          <w:marRight w:val="0"/>
          <w:marTop w:val="0"/>
          <w:marBottom w:val="0"/>
          <w:divBdr>
            <w:top w:val="none" w:sz="0" w:space="0" w:color="auto"/>
            <w:left w:val="none" w:sz="0" w:space="0" w:color="auto"/>
            <w:bottom w:val="none" w:sz="0" w:space="0" w:color="auto"/>
            <w:right w:val="none" w:sz="0" w:space="0" w:color="auto"/>
          </w:divBdr>
        </w:div>
        <w:div w:id="649135102">
          <w:marLeft w:val="0"/>
          <w:marRight w:val="0"/>
          <w:marTop w:val="0"/>
          <w:marBottom w:val="0"/>
          <w:divBdr>
            <w:top w:val="none" w:sz="0" w:space="0" w:color="auto"/>
            <w:left w:val="none" w:sz="0" w:space="0" w:color="auto"/>
            <w:bottom w:val="none" w:sz="0" w:space="0" w:color="auto"/>
            <w:right w:val="none" w:sz="0" w:space="0" w:color="auto"/>
          </w:divBdr>
        </w:div>
        <w:div w:id="744182655">
          <w:marLeft w:val="0"/>
          <w:marRight w:val="0"/>
          <w:marTop w:val="0"/>
          <w:marBottom w:val="0"/>
          <w:divBdr>
            <w:top w:val="none" w:sz="0" w:space="0" w:color="auto"/>
            <w:left w:val="none" w:sz="0" w:space="0" w:color="auto"/>
            <w:bottom w:val="none" w:sz="0" w:space="0" w:color="auto"/>
            <w:right w:val="none" w:sz="0" w:space="0" w:color="auto"/>
          </w:divBdr>
        </w:div>
        <w:div w:id="767577555">
          <w:marLeft w:val="0"/>
          <w:marRight w:val="0"/>
          <w:marTop w:val="0"/>
          <w:marBottom w:val="0"/>
          <w:divBdr>
            <w:top w:val="none" w:sz="0" w:space="0" w:color="auto"/>
            <w:left w:val="none" w:sz="0" w:space="0" w:color="auto"/>
            <w:bottom w:val="none" w:sz="0" w:space="0" w:color="auto"/>
            <w:right w:val="none" w:sz="0" w:space="0" w:color="auto"/>
          </w:divBdr>
        </w:div>
        <w:div w:id="836000034">
          <w:marLeft w:val="0"/>
          <w:marRight w:val="0"/>
          <w:marTop w:val="0"/>
          <w:marBottom w:val="0"/>
          <w:divBdr>
            <w:top w:val="none" w:sz="0" w:space="0" w:color="auto"/>
            <w:left w:val="none" w:sz="0" w:space="0" w:color="auto"/>
            <w:bottom w:val="none" w:sz="0" w:space="0" w:color="auto"/>
            <w:right w:val="none" w:sz="0" w:space="0" w:color="auto"/>
          </w:divBdr>
        </w:div>
        <w:div w:id="894050161">
          <w:marLeft w:val="0"/>
          <w:marRight w:val="0"/>
          <w:marTop w:val="0"/>
          <w:marBottom w:val="0"/>
          <w:divBdr>
            <w:top w:val="none" w:sz="0" w:space="0" w:color="auto"/>
            <w:left w:val="none" w:sz="0" w:space="0" w:color="auto"/>
            <w:bottom w:val="none" w:sz="0" w:space="0" w:color="auto"/>
            <w:right w:val="none" w:sz="0" w:space="0" w:color="auto"/>
          </w:divBdr>
        </w:div>
        <w:div w:id="911546664">
          <w:marLeft w:val="0"/>
          <w:marRight w:val="0"/>
          <w:marTop w:val="0"/>
          <w:marBottom w:val="0"/>
          <w:divBdr>
            <w:top w:val="none" w:sz="0" w:space="0" w:color="auto"/>
            <w:left w:val="none" w:sz="0" w:space="0" w:color="auto"/>
            <w:bottom w:val="none" w:sz="0" w:space="0" w:color="auto"/>
            <w:right w:val="none" w:sz="0" w:space="0" w:color="auto"/>
          </w:divBdr>
        </w:div>
        <w:div w:id="951786510">
          <w:marLeft w:val="0"/>
          <w:marRight w:val="0"/>
          <w:marTop w:val="0"/>
          <w:marBottom w:val="0"/>
          <w:divBdr>
            <w:top w:val="none" w:sz="0" w:space="0" w:color="auto"/>
            <w:left w:val="none" w:sz="0" w:space="0" w:color="auto"/>
            <w:bottom w:val="none" w:sz="0" w:space="0" w:color="auto"/>
            <w:right w:val="none" w:sz="0" w:space="0" w:color="auto"/>
          </w:divBdr>
        </w:div>
        <w:div w:id="956176030">
          <w:marLeft w:val="0"/>
          <w:marRight w:val="0"/>
          <w:marTop w:val="0"/>
          <w:marBottom w:val="0"/>
          <w:divBdr>
            <w:top w:val="none" w:sz="0" w:space="0" w:color="auto"/>
            <w:left w:val="none" w:sz="0" w:space="0" w:color="auto"/>
            <w:bottom w:val="none" w:sz="0" w:space="0" w:color="auto"/>
            <w:right w:val="none" w:sz="0" w:space="0" w:color="auto"/>
          </w:divBdr>
        </w:div>
        <w:div w:id="1004632284">
          <w:marLeft w:val="0"/>
          <w:marRight w:val="0"/>
          <w:marTop w:val="0"/>
          <w:marBottom w:val="0"/>
          <w:divBdr>
            <w:top w:val="none" w:sz="0" w:space="0" w:color="auto"/>
            <w:left w:val="none" w:sz="0" w:space="0" w:color="auto"/>
            <w:bottom w:val="none" w:sz="0" w:space="0" w:color="auto"/>
            <w:right w:val="none" w:sz="0" w:space="0" w:color="auto"/>
          </w:divBdr>
        </w:div>
        <w:div w:id="1032682092">
          <w:marLeft w:val="0"/>
          <w:marRight w:val="0"/>
          <w:marTop w:val="0"/>
          <w:marBottom w:val="0"/>
          <w:divBdr>
            <w:top w:val="none" w:sz="0" w:space="0" w:color="auto"/>
            <w:left w:val="none" w:sz="0" w:space="0" w:color="auto"/>
            <w:bottom w:val="none" w:sz="0" w:space="0" w:color="auto"/>
            <w:right w:val="none" w:sz="0" w:space="0" w:color="auto"/>
          </w:divBdr>
        </w:div>
        <w:div w:id="1034967412">
          <w:marLeft w:val="0"/>
          <w:marRight w:val="0"/>
          <w:marTop w:val="0"/>
          <w:marBottom w:val="0"/>
          <w:divBdr>
            <w:top w:val="none" w:sz="0" w:space="0" w:color="auto"/>
            <w:left w:val="none" w:sz="0" w:space="0" w:color="auto"/>
            <w:bottom w:val="none" w:sz="0" w:space="0" w:color="auto"/>
            <w:right w:val="none" w:sz="0" w:space="0" w:color="auto"/>
          </w:divBdr>
        </w:div>
        <w:div w:id="1045567020">
          <w:marLeft w:val="0"/>
          <w:marRight w:val="0"/>
          <w:marTop w:val="0"/>
          <w:marBottom w:val="0"/>
          <w:divBdr>
            <w:top w:val="none" w:sz="0" w:space="0" w:color="auto"/>
            <w:left w:val="none" w:sz="0" w:space="0" w:color="auto"/>
            <w:bottom w:val="none" w:sz="0" w:space="0" w:color="auto"/>
            <w:right w:val="none" w:sz="0" w:space="0" w:color="auto"/>
          </w:divBdr>
        </w:div>
        <w:div w:id="1054038410">
          <w:marLeft w:val="0"/>
          <w:marRight w:val="0"/>
          <w:marTop w:val="0"/>
          <w:marBottom w:val="0"/>
          <w:divBdr>
            <w:top w:val="none" w:sz="0" w:space="0" w:color="auto"/>
            <w:left w:val="none" w:sz="0" w:space="0" w:color="auto"/>
            <w:bottom w:val="none" w:sz="0" w:space="0" w:color="auto"/>
            <w:right w:val="none" w:sz="0" w:space="0" w:color="auto"/>
          </w:divBdr>
        </w:div>
        <w:div w:id="1101878462">
          <w:marLeft w:val="0"/>
          <w:marRight w:val="0"/>
          <w:marTop w:val="0"/>
          <w:marBottom w:val="0"/>
          <w:divBdr>
            <w:top w:val="none" w:sz="0" w:space="0" w:color="auto"/>
            <w:left w:val="none" w:sz="0" w:space="0" w:color="auto"/>
            <w:bottom w:val="none" w:sz="0" w:space="0" w:color="auto"/>
            <w:right w:val="none" w:sz="0" w:space="0" w:color="auto"/>
          </w:divBdr>
        </w:div>
        <w:div w:id="1116560237">
          <w:marLeft w:val="0"/>
          <w:marRight w:val="0"/>
          <w:marTop w:val="0"/>
          <w:marBottom w:val="0"/>
          <w:divBdr>
            <w:top w:val="none" w:sz="0" w:space="0" w:color="auto"/>
            <w:left w:val="none" w:sz="0" w:space="0" w:color="auto"/>
            <w:bottom w:val="none" w:sz="0" w:space="0" w:color="auto"/>
            <w:right w:val="none" w:sz="0" w:space="0" w:color="auto"/>
          </w:divBdr>
        </w:div>
        <w:div w:id="1117721148">
          <w:marLeft w:val="0"/>
          <w:marRight w:val="0"/>
          <w:marTop w:val="0"/>
          <w:marBottom w:val="0"/>
          <w:divBdr>
            <w:top w:val="none" w:sz="0" w:space="0" w:color="auto"/>
            <w:left w:val="none" w:sz="0" w:space="0" w:color="auto"/>
            <w:bottom w:val="none" w:sz="0" w:space="0" w:color="auto"/>
            <w:right w:val="none" w:sz="0" w:space="0" w:color="auto"/>
          </w:divBdr>
        </w:div>
        <w:div w:id="1222516334">
          <w:marLeft w:val="0"/>
          <w:marRight w:val="0"/>
          <w:marTop w:val="0"/>
          <w:marBottom w:val="0"/>
          <w:divBdr>
            <w:top w:val="none" w:sz="0" w:space="0" w:color="auto"/>
            <w:left w:val="none" w:sz="0" w:space="0" w:color="auto"/>
            <w:bottom w:val="none" w:sz="0" w:space="0" w:color="auto"/>
            <w:right w:val="none" w:sz="0" w:space="0" w:color="auto"/>
          </w:divBdr>
        </w:div>
        <w:div w:id="1287659443">
          <w:marLeft w:val="0"/>
          <w:marRight w:val="0"/>
          <w:marTop w:val="0"/>
          <w:marBottom w:val="0"/>
          <w:divBdr>
            <w:top w:val="none" w:sz="0" w:space="0" w:color="auto"/>
            <w:left w:val="none" w:sz="0" w:space="0" w:color="auto"/>
            <w:bottom w:val="none" w:sz="0" w:space="0" w:color="auto"/>
            <w:right w:val="none" w:sz="0" w:space="0" w:color="auto"/>
          </w:divBdr>
        </w:div>
        <w:div w:id="1303193111">
          <w:marLeft w:val="0"/>
          <w:marRight w:val="0"/>
          <w:marTop w:val="0"/>
          <w:marBottom w:val="0"/>
          <w:divBdr>
            <w:top w:val="none" w:sz="0" w:space="0" w:color="auto"/>
            <w:left w:val="none" w:sz="0" w:space="0" w:color="auto"/>
            <w:bottom w:val="none" w:sz="0" w:space="0" w:color="auto"/>
            <w:right w:val="none" w:sz="0" w:space="0" w:color="auto"/>
          </w:divBdr>
        </w:div>
        <w:div w:id="1313754029">
          <w:marLeft w:val="0"/>
          <w:marRight w:val="0"/>
          <w:marTop w:val="0"/>
          <w:marBottom w:val="0"/>
          <w:divBdr>
            <w:top w:val="none" w:sz="0" w:space="0" w:color="auto"/>
            <w:left w:val="none" w:sz="0" w:space="0" w:color="auto"/>
            <w:bottom w:val="none" w:sz="0" w:space="0" w:color="auto"/>
            <w:right w:val="none" w:sz="0" w:space="0" w:color="auto"/>
          </w:divBdr>
        </w:div>
        <w:div w:id="1342703806">
          <w:marLeft w:val="0"/>
          <w:marRight w:val="0"/>
          <w:marTop w:val="0"/>
          <w:marBottom w:val="0"/>
          <w:divBdr>
            <w:top w:val="none" w:sz="0" w:space="0" w:color="auto"/>
            <w:left w:val="none" w:sz="0" w:space="0" w:color="auto"/>
            <w:bottom w:val="none" w:sz="0" w:space="0" w:color="auto"/>
            <w:right w:val="none" w:sz="0" w:space="0" w:color="auto"/>
          </w:divBdr>
        </w:div>
        <w:div w:id="1419062146">
          <w:marLeft w:val="0"/>
          <w:marRight w:val="0"/>
          <w:marTop w:val="0"/>
          <w:marBottom w:val="0"/>
          <w:divBdr>
            <w:top w:val="none" w:sz="0" w:space="0" w:color="auto"/>
            <w:left w:val="none" w:sz="0" w:space="0" w:color="auto"/>
            <w:bottom w:val="none" w:sz="0" w:space="0" w:color="auto"/>
            <w:right w:val="none" w:sz="0" w:space="0" w:color="auto"/>
          </w:divBdr>
        </w:div>
        <w:div w:id="1434787856">
          <w:marLeft w:val="0"/>
          <w:marRight w:val="0"/>
          <w:marTop w:val="0"/>
          <w:marBottom w:val="0"/>
          <w:divBdr>
            <w:top w:val="none" w:sz="0" w:space="0" w:color="auto"/>
            <w:left w:val="none" w:sz="0" w:space="0" w:color="auto"/>
            <w:bottom w:val="none" w:sz="0" w:space="0" w:color="auto"/>
            <w:right w:val="none" w:sz="0" w:space="0" w:color="auto"/>
          </w:divBdr>
        </w:div>
        <w:div w:id="1476214867">
          <w:marLeft w:val="0"/>
          <w:marRight w:val="0"/>
          <w:marTop w:val="0"/>
          <w:marBottom w:val="0"/>
          <w:divBdr>
            <w:top w:val="none" w:sz="0" w:space="0" w:color="auto"/>
            <w:left w:val="none" w:sz="0" w:space="0" w:color="auto"/>
            <w:bottom w:val="none" w:sz="0" w:space="0" w:color="auto"/>
            <w:right w:val="none" w:sz="0" w:space="0" w:color="auto"/>
          </w:divBdr>
        </w:div>
        <w:div w:id="1842157381">
          <w:marLeft w:val="0"/>
          <w:marRight w:val="0"/>
          <w:marTop w:val="0"/>
          <w:marBottom w:val="0"/>
          <w:divBdr>
            <w:top w:val="none" w:sz="0" w:space="0" w:color="auto"/>
            <w:left w:val="none" w:sz="0" w:space="0" w:color="auto"/>
            <w:bottom w:val="none" w:sz="0" w:space="0" w:color="auto"/>
            <w:right w:val="none" w:sz="0" w:space="0" w:color="auto"/>
          </w:divBdr>
        </w:div>
        <w:div w:id="1901211542">
          <w:marLeft w:val="0"/>
          <w:marRight w:val="0"/>
          <w:marTop w:val="0"/>
          <w:marBottom w:val="0"/>
          <w:divBdr>
            <w:top w:val="none" w:sz="0" w:space="0" w:color="auto"/>
            <w:left w:val="none" w:sz="0" w:space="0" w:color="auto"/>
            <w:bottom w:val="none" w:sz="0" w:space="0" w:color="auto"/>
            <w:right w:val="none" w:sz="0" w:space="0" w:color="auto"/>
          </w:divBdr>
        </w:div>
        <w:div w:id="2030985798">
          <w:marLeft w:val="0"/>
          <w:marRight w:val="0"/>
          <w:marTop w:val="0"/>
          <w:marBottom w:val="0"/>
          <w:divBdr>
            <w:top w:val="none" w:sz="0" w:space="0" w:color="auto"/>
            <w:left w:val="none" w:sz="0" w:space="0" w:color="auto"/>
            <w:bottom w:val="none" w:sz="0" w:space="0" w:color="auto"/>
            <w:right w:val="none" w:sz="0" w:space="0" w:color="auto"/>
          </w:divBdr>
        </w:div>
        <w:div w:id="2043895584">
          <w:marLeft w:val="0"/>
          <w:marRight w:val="0"/>
          <w:marTop w:val="0"/>
          <w:marBottom w:val="0"/>
          <w:divBdr>
            <w:top w:val="none" w:sz="0" w:space="0" w:color="auto"/>
            <w:left w:val="none" w:sz="0" w:space="0" w:color="auto"/>
            <w:bottom w:val="none" w:sz="0" w:space="0" w:color="auto"/>
            <w:right w:val="none" w:sz="0" w:space="0" w:color="auto"/>
          </w:divBdr>
        </w:div>
        <w:div w:id="2100327143">
          <w:marLeft w:val="0"/>
          <w:marRight w:val="0"/>
          <w:marTop w:val="0"/>
          <w:marBottom w:val="0"/>
          <w:divBdr>
            <w:top w:val="none" w:sz="0" w:space="0" w:color="auto"/>
            <w:left w:val="none" w:sz="0" w:space="0" w:color="auto"/>
            <w:bottom w:val="none" w:sz="0" w:space="0" w:color="auto"/>
            <w:right w:val="none" w:sz="0" w:space="0" w:color="auto"/>
          </w:divBdr>
        </w:div>
        <w:div w:id="2137025316">
          <w:marLeft w:val="0"/>
          <w:marRight w:val="0"/>
          <w:marTop w:val="0"/>
          <w:marBottom w:val="0"/>
          <w:divBdr>
            <w:top w:val="none" w:sz="0" w:space="0" w:color="auto"/>
            <w:left w:val="none" w:sz="0" w:space="0" w:color="auto"/>
            <w:bottom w:val="none" w:sz="0" w:space="0" w:color="auto"/>
            <w:right w:val="none" w:sz="0" w:space="0" w:color="auto"/>
          </w:divBdr>
        </w:div>
        <w:div w:id="2142992785">
          <w:marLeft w:val="0"/>
          <w:marRight w:val="0"/>
          <w:marTop w:val="0"/>
          <w:marBottom w:val="0"/>
          <w:divBdr>
            <w:top w:val="none" w:sz="0" w:space="0" w:color="auto"/>
            <w:left w:val="none" w:sz="0" w:space="0" w:color="auto"/>
            <w:bottom w:val="none" w:sz="0" w:space="0" w:color="auto"/>
            <w:right w:val="none" w:sz="0" w:space="0" w:color="auto"/>
          </w:divBdr>
        </w:div>
      </w:divsChild>
    </w:div>
    <w:div w:id="1166363371">
      <w:bodyDiv w:val="1"/>
      <w:marLeft w:val="0"/>
      <w:marRight w:val="0"/>
      <w:marTop w:val="0"/>
      <w:marBottom w:val="0"/>
      <w:divBdr>
        <w:top w:val="none" w:sz="0" w:space="0" w:color="auto"/>
        <w:left w:val="none" w:sz="0" w:space="0" w:color="auto"/>
        <w:bottom w:val="none" w:sz="0" w:space="0" w:color="auto"/>
        <w:right w:val="none" w:sz="0" w:space="0" w:color="auto"/>
      </w:divBdr>
    </w:div>
    <w:div w:id="1167090417">
      <w:bodyDiv w:val="1"/>
      <w:marLeft w:val="0"/>
      <w:marRight w:val="0"/>
      <w:marTop w:val="0"/>
      <w:marBottom w:val="0"/>
      <w:divBdr>
        <w:top w:val="none" w:sz="0" w:space="0" w:color="auto"/>
        <w:left w:val="none" w:sz="0" w:space="0" w:color="auto"/>
        <w:bottom w:val="none" w:sz="0" w:space="0" w:color="auto"/>
        <w:right w:val="none" w:sz="0" w:space="0" w:color="auto"/>
      </w:divBdr>
      <w:divsChild>
        <w:div w:id="295650010">
          <w:marLeft w:val="0"/>
          <w:marRight w:val="0"/>
          <w:marTop w:val="0"/>
          <w:marBottom w:val="0"/>
          <w:divBdr>
            <w:top w:val="none" w:sz="0" w:space="0" w:color="auto"/>
            <w:left w:val="none" w:sz="0" w:space="0" w:color="auto"/>
            <w:bottom w:val="none" w:sz="0" w:space="0" w:color="auto"/>
            <w:right w:val="none" w:sz="0" w:space="0" w:color="auto"/>
          </w:divBdr>
        </w:div>
        <w:div w:id="730807187">
          <w:marLeft w:val="0"/>
          <w:marRight w:val="0"/>
          <w:marTop w:val="0"/>
          <w:marBottom w:val="0"/>
          <w:divBdr>
            <w:top w:val="none" w:sz="0" w:space="0" w:color="auto"/>
            <w:left w:val="none" w:sz="0" w:space="0" w:color="auto"/>
            <w:bottom w:val="none" w:sz="0" w:space="0" w:color="auto"/>
            <w:right w:val="none" w:sz="0" w:space="0" w:color="auto"/>
          </w:divBdr>
        </w:div>
      </w:divsChild>
    </w:div>
    <w:div w:id="1183208887">
      <w:bodyDiv w:val="1"/>
      <w:marLeft w:val="0"/>
      <w:marRight w:val="0"/>
      <w:marTop w:val="0"/>
      <w:marBottom w:val="0"/>
      <w:divBdr>
        <w:top w:val="none" w:sz="0" w:space="0" w:color="auto"/>
        <w:left w:val="none" w:sz="0" w:space="0" w:color="auto"/>
        <w:bottom w:val="none" w:sz="0" w:space="0" w:color="auto"/>
        <w:right w:val="none" w:sz="0" w:space="0" w:color="auto"/>
      </w:divBdr>
      <w:divsChild>
        <w:div w:id="211380495">
          <w:marLeft w:val="0"/>
          <w:marRight w:val="0"/>
          <w:marTop w:val="0"/>
          <w:marBottom w:val="0"/>
          <w:divBdr>
            <w:top w:val="none" w:sz="0" w:space="0" w:color="auto"/>
            <w:left w:val="none" w:sz="0" w:space="0" w:color="auto"/>
            <w:bottom w:val="none" w:sz="0" w:space="0" w:color="auto"/>
            <w:right w:val="none" w:sz="0" w:space="0" w:color="auto"/>
          </w:divBdr>
        </w:div>
        <w:div w:id="481115493">
          <w:marLeft w:val="0"/>
          <w:marRight w:val="0"/>
          <w:marTop w:val="0"/>
          <w:marBottom w:val="0"/>
          <w:divBdr>
            <w:top w:val="none" w:sz="0" w:space="0" w:color="auto"/>
            <w:left w:val="none" w:sz="0" w:space="0" w:color="auto"/>
            <w:bottom w:val="none" w:sz="0" w:space="0" w:color="auto"/>
            <w:right w:val="none" w:sz="0" w:space="0" w:color="auto"/>
          </w:divBdr>
        </w:div>
        <w:div w:id="775558266">
          <w:marLeft w:val="0"/>
          <w:marRight w:val="0"/>
          <w:marTop w:val="0"/>
          <w:marBottom w:val="0"/>
          <w:divBdr>
            <w:top w:val="none" w:sz="0" w:space="0" w:color="auto"/>
            <w:left w:val="none" w:sz="0" w:space="0" w:color="auto"/>
            <w:bottom w:val="none" w:sz="0" w:space="0" w:color="auto"/>
            <w:right w:val="none" w:sz="0" w:space="0" w:color="auto"/>
          </w:divBdr>
        </w:div>
        <w:div w:id="932399802">
          <w:marLeft w:val="0"/>
          <w:marRight w:val="0"/>
          <w:marTop w:val="0"/>
          <w:marBottom w:val="0"/>
          <w:divBdr>
            <w:top w:val="none" w:sz="0" w:space="0" w:color="auto"/>
            <w:left w:val="none" w:sz="0" w:space="0" w:color="auto"/>
            <w:bottom w:val="none" w:sz="0" w:space="0" w:color="auto"/>
            <w:right w:val="none" w:sz="0" w:space="0" w:color="auto"/>
          </w:divBdr>
        </w:div>
        <w:div w:id="1628197729">
          <w:marLeft w:val="0"/>
          <w:marRight w:val="0"/>
          <w:marTop w:val="0"/>
          <w:marBottom w:val="0"/>
          <w:divBdr>
            <w:top w:val="none" w:sz="0" w:space="0" w:color="auto"/>
            <w:left w:val="none" w:sz="0" w:space="0" w:color="auto"/>
            <w:bottom w:val="none" w:sz="0" w:space="0" w:color="auto"/>
            <w:right w:val="none" w:sz="0" w:space="0" w:color="auto"/>
          </w:divBdr>
        </w:div>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 w:id="1210218091">
      <w:bodyDiv w:val="1"/>
      <w:marLeft w:val="0"/>
      <w:marRight w:val="0"/>
      <w:marTop w:val="0"/>
      <w:marBottom w:val="0"/>
      <w:divBdr>
        <w:top w:val="none" w:sz="0" w:space="0" w:color="auto"/>
        <w:left w:val="none" w:sz="0" w:space="0" w:color="auto"/>
        <w:bottom w:val="none" w:sz="0" w:space="0" w:color="auto"/>
        <w:right w:val="none" w:sz="0" w:space="0" w:color="auto"/>
      </w:divBdr>
    </w:div>
    <w:div w:id="1215434407">
      <w:bodyDiv w:val="1"/>
      <w:marLeft w:val="0"/>
      <w:marRight w:val="0"/>
      <w:marTop w:val="0"/>
      <w:marBottom w:val="0"/>
      <w:divBdr>
        <w:top w:val="none" w:sz="0" w:space="0" w:color="auto"/>
        <w:left w:val="none" w:sz="0" w:space="0" w:color="auto"/>
        <w:bottom w:val="none" w:sz="0" w:space="0" w:color="auto"/>
        <w:right w:val="none" w:sz="0" w:space="0" w:color="auto"/>
      </w:divBdr>
    </w:div>
    <w:div w:id="1227766546">
      <w:bodyDiv w:val="1"/>
      <w:marLeft w:val="0"/>
      <w:marRight w:val="0"/>
      <w:marTop w:val="0"/>
      <w:marBottom w:val="0"/>
      <w:divBdr>
        <w:top w:val="none" w:sz="0" w:space="0" w:color="auto"/>
        <w:left w:val="none" w:sz="0" w:space="0" w:color="auto"/>
        <w:bottom w:val="none" w:sz="0" w:space="0" w:color="auto"/>
        <w:right w:val="none" w:sz="0" w:space="0" w:color="auto"/>
      </w:divBdr>
      <w:divsChild>
        <w:div w:id="906378650">
          <w:marLeft w:val="0"/>
          <w:marRight w:val="0"/>
          <w:marTop w:val="0"/>
          <w:marBottom w:val="0"/>
          <w:divBdr>
            <w:top w:val="none" w:sz="0" w:space="0" w:color="auto"/>
            <w:left w:val="none" w:sz="0" w:space="0" w:color="auto"/>
            <w:bottom w:val="none" w:sz="0" w:space="0" w:color="auto"/>
            <w:right w:val="none" w:sz="0" w:space="0" w:color="auto"/>
          </w:divBdr>
        </w:div>
        <w:div w:id="967127872">
          <w:marLeft w:val="0"/>
          <w:marRight w:val="0"/>
          <w:marTop w:val="0"/>
          <w:marBottom w:val="0"/>
          <w:divBdr>
            <w:top w:val="none" w:sz="0" w:space="0" w:color="auto"/>
            <w:left w:val="none" w:sz="0" w:space="0" w:color="auto"/>
            <w:bottom w:val="none" w:sz="0" w:space="0" w:color="auto"/>
            <w:right w:val="none" w:sz="0" w:space="0" w:color="auto"/>
          </w:divBdr>
        </w:div>
        <w:div w:id="1040007401">
          <w:marLeft w:val="0"/>
          <w:marRight w:val="0"/>
          <w:marTop w:val="0"/>
          <w:marBottom w:val="0"/>
          <w:divBdr>
            <w:top w:val="none" w:sz="0" w:space="0" w:color="auto"/>
            <w:left w:val="none" w:sz="0" w:space="0" w:color="auto"/>
            <w:bottom w:val="none" w:sz="0" w:space="0" w:color="auto"/>
            <w:right w:val="none" w:sz="0" w:space="0" w:color="auto"/>
          </w:divBdr>
        </w:div>
        <w:div w:id="1216283507">
          <w:marLeft w:val="0"/>
          <w:marRight w:val="0"/>
          <w:marTop w:val="0"/>
          <w:marBottom w:val="0"/>
          <w:divBdr>
            <w:top w:val="none" w:sz="0" w:space="0" w:color="auto"/>
            <w:left w:val="none" w:sz="0" w:space="0" w:color="auto"/>
            <w:bottom w:val="none" w:sz="0" w:space="0" w:color="auto"/>
            <w:right w:val="none" w:sz="0" w:space="0" w:color="auto"/>
          </w:divBdr>
        </w:div>
        <w:div w:id="1253661183">
          <w:marLeft w:val="0"/>
          <w:marRight w:val="0"/>
          <w:marTop w:val="0"/>
          <w:marBottom w:val="0"/>
          <w:divBdr>
            <w:top w:val="none" w:sz="0" w:space="0" w:color="auto"/>
            <w:left w:val="none" w:sz="0" w:space="0" w:color="auto"/>
            <w:bottom w:val="none" w:sz="0" w:space="0" w:color="auto"/>
            <w:right w:val="none" w:sz="0" w:space="0" w:color="auto"/>
          </w:divBdr>
        </w:div>
        <w:div w:id="1462069450">
          <w:marLeft w:val="0"/>
          <w:marRight w:val="0"/>
          <w:marTop w:val="0"/>
          <w:marBottom w:val="0"/>
          <w:divBdr>
            <w:top w:val="none" w:sz="0" w:space="0" w:color="auto"/>
            <w:left w:val="none" w:sz="0" w:space="0" w:color="auto"/>
            <w:bottom w:val="none" w:sz="0" w:space="0" w:color="auto"/>
            <w:right w:val="none" w:sz="0" w:space="0" w:color="auto"/>
          </w:divBdr>
        </w:div>
      </w:divsChild>
    </w:div>
    <w:div w:id="1245143890">
      <w:bodyDiv w:val="1"/>
      <w:marLeft w:val="0"/>
      <w:marRight w:val="0"/>
      <w:marTop w:val="0"/>
      <w:marBottom w:val="0"/>
      <w:divBdr>
        <w:top w:val="none" w:sz="0" w:space="0" w:color="auto"/>
        <w:left w:val="none" w:sz="0" w:space="0" w:color="auto"/>
        <w:bottom w:val="none" w:sz="0" w:space="0" w:color="auto"/>
        <w:right w:val="none" w:sz="0" w:space="0" w:color="auto"/>
      </w:divBdr>
      <w:divsChild>
        <w:div w:id="358747027">
          <w:marLeft w:val="0"/>
          <w:marRight w:val="0"/>
          <w:marTop w:val="0"/>
          <w:marBottom w:val="0"/>
          <w:divBdr>
            <w:top w:val="none" w:sz="0" w:space="0" w:color="auto"/>
            <w:left w:val="none" w:sz="0" w:space="0" w:color="auto"/>
            <w:bottom w:val="none" w:sz="0" w:space="0" w:color="auto"/>
            <w:right w:val="none" w:sz="0" w:space="0" w:color="auto"/>
          </w:divBdr>
        </w:div>
        <w:div w:id="384069842">
          <w:marLeft w:val="0"/>
          <w:marRight w:val="0"/>
          <w:marTop w:val="0"/>
          <w:marBottom w:val="0"/>
          <w:divBdr>
            <w:top w:val="none" w:sz="0" w:space="0" w:color="auto"/>
            <w:left w:val="none" w:sz="0" w:space="0" w:color="auto"/>
            <w:bottom w:val="none" w:sz="0" w:space="0" w:color="auto"/>
            <w:right w:val="none" w:sz="0" w:space="0" w:color="auto"/>
          </w:divBdr>
        </w:div>
        <w:div w:id="434399500">
          <w:marLeft w:val="0"/>
          <w:marRight w:val="0"/>
          <w:marTop w:val="0"/>
          <w:marBottom w:val="0"/>
          <w:divBdr>
            <w:top w:val="none" w:sz="0" w:space="0" w:color="auto"/>
            <w:left w:val="none" w:sz="0" w:space="0" w:color="auto"/>
            <w:bottom w:val="none" w:sz="0" w:space="0" w:color="auto"/>
            <w:right w:val="none" w:sz="0" w:space="0" w:color="auto"/>
          </w:divBdr>
        </w:div>
        <w:div w:id="451021043">
          <w:marLeft w:val="0"/>
          <w:marRight w:val="0"/>
          <w:marTop w:val="0"/>
          <w:marBottom w:val="0"/>
          <w:divBdr>
            <w:top w:val="none" w:sz="0" w:space="0" w:color="auto"/>
            <w:left w:val="none" w:sz="0" w:space="0" w:color="auto"/>
            <w:bottom w:val="none" w:sz="0" w:space="0" w:color="auto"/>
            <w:right w:val="none" w:sz="0" w:space="0" w:color="auto"/>
          </w:divBdr>
        </w:div>
        <w:div w:id="669673587">
          <w:marLeft w:val="0"/>
          <w:marRight w:val="0"/>
          <w:marTop w:val="0"/>
          <w:marBottom w:val="0"/>
          <w:divBdr>
            <w:top w:val="none" w:sz="0" w:space="0" w:color="auto"/>
            <w:left w:val="none" w:sz="0" w:space="0" w:color="auto"/>
            <w:bottom w:val="none" w:sz="0" w:space="0" w:color="auto"/>
            <w:right w:val="none" w:sz="0" w:space="0" w:color="auto"/>
          </w:divBdr>
        </w:div>
        <w:div w:id="900678601">
          <w:marLeft w:val="0"/>
          <w:marRight w:val="0"/>
          <w:marTop w:val="0"/>
          <w:marBottom w:val="0"/>
          <w:divBdr>
            <w:top w:val="none" w:sz="0" w:space="0" w:color="auto"/>
            <w:left w:val="none" w:sz="0" w:space="0" w:color="auto"/>
            <w:bottom w:val="none" w:sz="0" w:space="0" w:color="auto"/>
            <w:right w:val="none" w:sz="0" w:space="0" w:color="auto"/>
          </w:divBdr>
        </w:div>
        <w:div w:id="1272854464">
          <w:marLeft w:val="0"/>
          <w:marRight w:val="0"/>
          <w:marTop w:val="0"/>
          <w:marBottom w:val="0"/>
          <w:divBdr>
            <w:top w:val="none" w:sz="0" w:space="0" w:color="auto"/>
            <w:left w:val="none" w:sz="0" w:space="0" w:color="auto"/>
            <w:bottom w:val="none" w:sz="0" w:space="0" w:color="auto"/>
            <w:right w:val="none" w:sz="0" w:space="0" w:color="auto"/>
          </w:divBdr>
        </w:div>
        <w:div w:id="1328289751">
          <w:marLeft w:val="0"/>
          <w:marRight w:val="0"/>
          <w:marTop w:val="0"/>
          <w:marBottom w:val="0"/>
          <w:divBdr>
            <w:top w:val="none" w:sz="0" w:space="0" w:color="auto"/>
            <w:left w:val="none" w:sz="0" w:space="0" w:color="auto"/>
            <w:bottom w:val="none" w:sz="0" w:space="0" w:color="auto"/>
            <w:right w:val="none" w:sz="0" w:space="0" w:color="auto"/>
          </w:divBdr>
        </w:div>
        <w:div w:id="1709791053">
          <w:marLeft w:val="0"/>
          <w:marRight w:val="0"/>
          <w:marTop w:val="0"/>
          <w:marBottom w:val="0"/>
          <w:divBdr>
            <w:top w:val="none" w:sz="0" w:space="0" w:color="auto"/>
            <w:left w:val="none" w:sz="0" w:space="0" w:color="auto"/>
            <w:bottom w:val="none" w:sz="0" w:space="0" w:color="auto"/>
            <w:right w:val="none" w:sz="0" w:space="0" w:color="auto"/>
          </w:divBdr>
        </w:div>
      </w:divsChild>
    </w:div>
    <w:div w:id="1247614396">
      <w:bodyDiv w:val="1"/>
      <w:marLeft w:val="0"/>
      <w:marRight w:val="0"/>
      <w:marTop w:val="0"/>
      <w:marBottom w:val="0"/>
      <w:divBdr>
        <w:top w:val="none" w:sz="0" w:space="0" w:color="auto"/>
        <w:left w:val="none" w:sz="0" w:space="0" w:color="auto"/>
        <w:bottom w:val="none" w:sz="0" w:space="0" w:color="auto"/>
        <w:right w:val="none" w:sz="0" w:space="0" w:color="auto"/>
      </w:divBdr>
    </w:div>
    <w:div w:id="1254052112">
      <w:bodyDiv w:val="1"/>
      <w:marLeft w:val="0"/>
      <w:marRight w:val="0"/>
      <w:marTop w:val="0"/>
      <w:marBottom w:val="0"/>
      <w:divBdr>
        <w:top w:val="none" w:sz="0" w:space="0" w:color="auto"/>
        <w:left w:val="none" w:sz="0" w:space="0" w:color="auto"/>
        <w:bottom w:val="none" w:sz="0" w:space="0" w:color="auto"/>
        <w:right w:val="none" w:sz="0" w:space="0" w:color="auto"/>
      </w:divBdr>
      <w:divsChild>
        <w:div w:id="322205106">
          <w:marLeft w:val="0"/>
          <w:marRight w:val="0"/>
          <w:marTop w:val="0"/>
          <w:marBottom w:val="0"/>
          <w:divBdr>
            <w:top w:val="none" w:sz="0" w:space="0" w:color="auto"/>
            <w:left w:val="none" w:sz="0" w:space="0" w:color="auto"/>
            <w:bottom w:val="none" w:sz="0" w:space="0" w:color="auto"/>
            <w:right w:val="none" w:sz="0" w:space="0" w:color="auto"/>
          </w:divBdr>
        </w:div>
        <w:div w:id="529495589">
          <w:marLeft w:val="0"/>
          <w:marRight w:val="0"/>
          <w:marTop w:val="0"/>
          <w:marBottom w:val="0"/>
          <w:divBdr>
            <w:top w:val="none" w:sz="0" w:space="0" w:color="auto"/>
            <w:left w:val="none" w:sz="0" w:space="0" w:color="auto"/>
            <w:bottom w:val="none" w:sz="0" w:space="0" w:color="auto"/>
            <w:right w:val="none" w:sz="0" w:space="0" w:color="auto"/>
          </w:divBdr>
        </w:div>
        <w:div w:id="804663561">
          <w:marLeft w:val="0"/>
          <w:marRight w:val="0"/>
          <w:marTop w:val="0"/>
          <w:marBottom w:val="0"/>
          <w:divBdr>
            <w:top w:val="none" w:sz="0" w:space="0" w:color="auto"/>
            <w:left w:val="none" w:sz="0" w:space="0" w:color="auto"/>
            <w:bottom w:val="none" w:sz="0" w:space="0" w:color="auto"/>
            <w:right w:val="none" w:sz="0" w:space="0" w:color="auto"/>
          </w:divBdr>
        </w:div>
        <w:div w:id="1120801540">
          <w:marLeft w:val="0"/>
          <w:marRight w:val="0"/>
          <w:marTop w:val="0"/>
          <w:marBottom w:val="0"/>
          <w:divBdr>
            <w:top w:val="none" w:sz="0" w:space="0" w:color="auto"/>
            <w:left w:val="none" w:sz="0" w:space="0" w:color="auto"/>
            <w:bottom w:val="none" w:sz="0" w:space="0" w:color="auto"/>
            <w:right w:val="none" w:sz="0" w:space="0" w:color="auto"/>
          </w:divBdr>
        </w:div>
        <w:div w:id="1276526144">
          <w:marLeft w:val="0"/>
          <w:marRight w:val="0"/>
          <w:marTop w:val="0"/>
          <w:marBottom w:val="0"/>
          <w:divBdr>
            <w:top w:val="none" w:sz="0" w:space="0" w:color="auto"/>
            <w:left w:val="none" w:sz="0" w:space="0" w:color="auto"/>
            <w:bottom w:val="none" w:sz="0" w:space="0" w:color="auto"/>
            <w:right w:val="none" w:sz="0" w:space="0" w:color="auto"/>
          </w:divBdr>
        </w:div>
        <w:div w:id="1395157808">
          <w:marLeft w:val="0"/>
          <w:marRight w:val="0"/>
          <w:marTop w:val="0"/>
          <w:marBottom w:val="0"/>
          <w:divBdr>
            <w:top w:val="none" w:sz="0" w:space="0" w:color="auto"/>
            <w:left w:val="none" w:sz="0" w:space="0" w:color="auto"/>
            <w:bottom w:val="none" w:sz="0" w:space="0" w:color="auto"/>
            <w:right w:val="none" w:sz="0" w:space="0" w:color="auto"/>
          </w:divBdr>
        </w:div>
        <w:div w:id="1658268574">
          <w:marLeft w:val="0"/>
          <w:marRight w:val="0"/>
          <w:marTop w:val="0"/>
          <w:marBottom w:val="0"/>
          <w:divBdr>
            <w:top w:val="none" w:sz="0" w:space="0" w:color="auto"/>
            <w:left w:val="none" w:sz="0" w:space="0" w:color="auto"/>
            <w:bottom w:val="none" w:sz="0" w:space="0" w:color="auto"/>
            <w:right w:val="none" w:sz="0" w:space="0" w:color="auto"/>
          </w:divBdr>
        </w:div>
      </w:divsChild>
    </w:div>
    <w:div w:id="1264919020">
      <w:bodyDiv w:val="1"/>
      <w:marLeft w:val="0"/>
      <w:marRight w:val="0"/>
      <w:marTop w:val="0"/>
      <w:marBottom w:val="0"/>
      <w:divBdr>
        <w:top w:val="none" w:sz="0" w:space="0" w:color="auto"/>
        <w:left w:val="none" w:sz="0" w:space="0" w:color="auto"/>
        <w:bottom w:val="none" w:sz="0" w:space="0" w:color="auto"/>
        <w:right w:val="none" w:sz="0" w:space="0" w:color="auto"/>
      </w:divBdr>
      <w:divsChild>
        <w:div w:id="281764015">
          <w:marLeft w:val="0"/>
          <w:marRight w:val="0"/>
          <w:marTop w:val="0"/>
          <w:marBottom w:val="0"/>
          <w:divBdr>
            <w:top w:val="none" w:sz="0" w:space="0" w:color="auto"/>
            <w:left w:val="none" w:sz="0" w:space="0" w:color="auto"/>
            <w:bottom w:val="none" w:sz="0" w:space="0" w:color="auto"/>
            <w:right w:val="none" w:sz="0" w:space="0" w:color="auto"/>
          </w:divBdr>
        </w:div>
        <w:div w:id="946085667">
          <w:marLeft w:val="0"/>
          <w:marRight w:val="0"/>
          <w:marTop w:val="0"/>
          <w:marBottom w:val="0"/>
          <w:divBdr>
            <w:top w:val="none" w:sz="0" w:space="0" w:color="auto"/>
            <w:left w:val="none" w:sz="0" w:space="0" w:color="auto"/>
            <w:bottom w:val="none" w:sz="0" w:space="0" w:color="auto"/>
            <w:right w:val="none" w:sz="0" w:space="0" w:color="auto"/>
          </w:divBdr>
        </w:div>
      </w:divsChild>
    </w:div>
    <w:div w:id="1269041199">
      <w:bodyDiv w:val="1"/>
      <w:marLeft w:val="0"/>
      <w:marRight w:val="0"/>
      <w:marTop w:val="0"/>
      <w:marBottom w:val="0"/>
      <w:divBdr>
        <w:top w:val="none" w:sz="0" w:space="0" w:color="auto"/>
        <w:left w:val="none" w:sz="0" w:space="0" w:color="auto"/>
        <w:bottom w:val="none" w:sz="0" w:space="0" w:color="auto"/>
        <w:right w:val="none" w:sz="0" w:space="0" w:color="auto"/>
      </w:divBdr>
      <w:divsChild>
        <w:div w:id="902638240">
          <w:marLeft w:val="0"/>
          <w:marRight w:val="0"/>
          <w:marTop w:val="0"/>
          <w:marBottom w:val="0"/>
          <w:divBdr>
            <w:top w:val="none" w:sz="0" w:space="0" w:color="auto"/>
            <w:left w:val="none" w:sz="0" w:space="0" w:color="auto"/>
            <w:bottom w:val="none" w:sz="0" w:space="0" w:color="auto"/>
            <w:right w:val="none" w:sz="0" w:space="0" w:color="auto"/>
          </w:divBdr>
        </w:div>
        <w:div w:id="1639216685">
          <w:marLeft w:val="0"/>
          <w:marRight w:val="0"/>
          <w:marTop w:val="0"/>
          <w:marBottom w:val="0"/>
          <w:divBdr>
            <w:top w:val="none" w:sz="0" w:space="0" w:color="auto"/>
            <w:left w:val="none" w:sz="0" w:space="0" w:color="auto"/>
            <w:bottom w:val="none" w:sz="0" w:space="0" w:color="auto"/>
            <w:right w:val="none" w:sz="0" w:space="0" w:color="auto"/>
          </w:divBdr>
        </w:div>
      </w:divsChild>
    </w:div>
    <w:div w:id="1288583901">
      <w:bodyDiv w:val="1"/>
      <w:marLeft w:val="0"/>
      <w:marRight w:val="0"/>
      <w:marTop w:val="0"/>
      <w:marBottom w:val="0"/>
      <w:divBdr>
        <w:top w:val="none" w:sz="0" w:space="0" w:color="auto"/>
        <w:left w:val="none" w:sz="0" w:space="0" w:color="auto"/>
        <w:bottom w:val="none" w:sz="0" w:space="0" w:color="auto"/>
        <w:right w:val="none" w:sz="0" w:space="0" w:color="auto"/>
      </w:divBdr>
    </w:div>
    <w:div w:id="1305545237">
      <w:bodyDiv w:val="1"/>
      <w:marLeft w:val="0"/>
      <w:marRight w:val="0"/>
      <w:marTop w:val="0"/>
      <w:marBottom w:val="0"/>
      <w:divBdr>
        <w:top w:val="none" w:sz="0" w:space="0" w:color="auto"/>
        <w:left w:val="none" w:sz="0" w:space="0" w:color="auto"/>
        <w:bottom w:val="none" w:sz="0" w:space="0" w:color="auto"/>
        <w:right w:val="none" w:sz="0" w:space="0" w:color="auto"/>
      </w:divBdr>
    </w:div>
    <w:div w:id="1316295654">
      <w:bodyDiv w:val="1"/>
      <w:marLeft w:val="0"/>
      <w:marRight w:val="0"/>
      <w:marTop w:val="0"/>
      <w:marBottom w:val="0"/>
      <w:divBdr>
        <w:top w:val="none" w:sz="0" w:space="0" w:color="auto"/>
        <w:left w:val="none" w:sz="0" w:space="0" w:color="auto"/>
        <w:bottom w:val="none" w:sz="0" w:space="0" w:color="auto"/>
        <w:right w:val="none" w:sz="0" w:space="0" w:color="auto"/>
      </w:divBdr>
      <w:divsChild>
        <w:div w:id="312879399">
          <w:marLeft w:val="0"/>
          <w:marRight w:val="0"/>
          <w:marTop w:val="0"/>
          <w:marBottom w:val="0"/>
          <w:divBdr>
            <w:top w:val="none" w:sz="0" w:space="0" w:color="auto"/>
            <w:left w:val="none" w:sz="0" w:space="0" w:color="auto"/>
            <w:bottom w:val="none" w:sz="0" w:space="0" w:color="auto"/>
            <w:right w:val="none" w:sz="0" w:space="0" w:color="auto"/>
          </w:divBdr>
        </w:div>
        <w:div w:id="1586646884">
          <w:marLeft w:val="0"/>
          <w:marRight w:val="0"/>
          <w:marTop w:val="0"/>
          <w:marBottom w:val="0"/>
          <w:divBdr>
            <w:top w:val="none" w:sz="0" w:space="0" w:color="auto"/>
            <w:left w:val="none" w:sz="0" w:space="0" w:color="auto"/>
            <w:bottom w:val="none" w:sz="0" w:space="0" w:color="auto"/>
            <w:right w:val="none" w:sz="0" w:space="0" w:color="auto"/>
          </w:divBdr>
        </w:div>
        <w:div w:id="2113670772">
          <w:marLeft w:val="0"/>
          <w:marRight w:val="0"/>
          <w:marTop w:val="0"/>
          <w:marBottom w:val="0"/>
          <w:divBdr>
            <w:top w:val="none" w:sz="0" w:space="0" w:color="auto"/>
            <w:left w:val="none" w:sz="0" w:space="0" w:color="auto"/>
            <w:bottom w:val="none" w:sz="0" w:space="0" w:color="auto"/>
            <w:right w:val="none" w:sz="0" w:space="0" w:color="auto"/>
          </w:divBdr>
        </w:div>
      </w:divsChild>
    </w:div>
    <w:div w:id="1343507784">
      <w:bodyDiv w:val="1"/>
      <w:marLeft w:val="0"/>
      <w:marRight w:val="0"/>
      <w:marTop w:val="0"/>
      <w:marBottom w:val="0"/>
      <w:divBdr>
        <w:top w:val="none" w:sz="0" w:space="0" w:color="auto"/>
        <w:left w:val="none" w:sz="0" w:space="0" w:color="auto"/>
        <w:bottom w:val="none" w:sz="0" w:space="0" w:color="auto"/>
        <w:right w:val="none" w:sz="0" w:space="0" w:color="auto"/>
      </w:divBdr>
    </w:div>
    <w:div w:id="1365013236">
      <w:bodyDiv w:val="1"/>
      <w:marLeft w:val="0"/>
      <w:marRight w:val="0"/>
      <w:marTop w:val="0"/>
      <w:marBottom w:val="0"/>
      <w:divBdr>
        <w:top w:val="none" w:sz="0" w:space="0" w:color="auto"/>
        <w:left w:val="none" w:sz="0" w:space="0" w:color="auto"/>
        <w:bottom w:val="none" w:sz="0" w:space="0" w:color="auto"/>
        <w:right w:val="none" w:sz="0" w:space="0" w:color="auto"/>
      </w:divBdr>
    </w:div>
    <w:div w:id="1379551692">
      <w:bodyDiv w:val="1"/>
      <w:marLeft w:val="0"/>
      <w:marRight w:val="0"/>
      <w:marTop w:val="0"/>
      <w:marBottom w:val="0"/>
      <w:divBdr>
        <w:top w:val="none" w:sz="0" w:space="0" w:color="auto"/>
        <w:left w:val="none" w:sz="0" w:space="0" w:color="auto"/>
        <w:bottom w:val="none" w:sz="0" w:space="0" w:color="auto"/>
        <w:right w:val="none" w:sz="0" w:space="0" w:color="auto"/>
      </w:divBdr>
    </w:div>
    <w:div w:id="1382709438">
      <w:bodyDiv w:val="1"/>
      <w:marLeft w:val="0"/>
      <w:marRight w:val="0"/>
      <w:marTop w:val="0"/>
      <w:marBottom w:val="0"/>
      <w:divBdr>
        <w:top w:val="none" w:sz="0" w:space="0" w:color="auto"/>
        <w:left w:val="none" w:sz="0" w:space="0" w:color="auto"/>
        <w:bottom w:val="none" w:sz="0" w:space="0" w:color="auto"/>
        <w:right w:val="none" w:sz="0" w:space="0" w:color="auto"/>
      </w:divBdr>
    </w:div>
    <w:div w:id="1388996324">
      <w:bodyDiv w:val="1"/>
      <w:marLeft w:val="0"/>
      <w:marRight w:val="0"/>
      <w:marTop w:val="0"/>
      <w:marBottom w:val="0"/>
      <w:divBdr>
        <w:top w:val="none" w:sz="0" w:space="0" w:color="auto"/>
        <w:left w:val="none" w:sz="0" w:space="0" w:color="auto"/>
        <w:bottom w:val="none" w:sz="0" w:space="0" w:color="auto"/>
        <w:right w:val="none" w:sz="0" w:space="0" w:color="auto"/>
      </w:divBdr>
      <w:divsChild>
        <w:div w:id="1453859144">
          <w:marLeft w:val="0"/>
          <w:marRight w:val="0"/>
          <w:marTop w:val="0"/>
          <w:marBottom w:val="0"/>
          <w:divBdr>
            <w:top w:val="none" w:sz="0" w:space="0" w:color="auto"/>
            <w:left w:val="none" w:sz="0" w:space="0" w:color="auto"/>
            <w:bottom w:val="none" w:sz="0" w:space="0" w:color="auto"/>
            <w:right w:val="none" w:sz="0" w:space="0" w:color="auto"/>
          </w:divBdr>
        </w:div>
        <w:div w:id="1875456527">
          <w:marLeft w:val="0"/>
          <w:marRight w:val="0"/>
          <w:marTop w:val="0"/>
          <w:marBottom w:val="0"/>
          <w:divBdr>
            <w:top w:val="none" w:sz="0" w:space="0" w:color="auto"/>
            <w:left w:val="none" w:sz="0" w:space="0" w:color="auto"/>
            <w:bottom w:val="none" w:sz="0" w:space="0" w:color="auto"/>
            <w:right w:val="none" w:sz="0" w:space="0" w:color="auto"/>
          </w:divBdr>
        </w:div>
        <w:div w:id="2083789271">
          <w:marLeft w:val="0"/>
          <w:marRight w:val="0"/>
          <w:marTop w:val="0"/>
          <w:marBottom w:val="0"/>
          <w:divBdr>
            <w:top w:val="none" w:sz="0" w:space="0" w:color="auto"/>
            <w:left w:val="none" w:sz="0" w:space="0" w:color="auto"/>
            <w:bottom w:val="none" w:sz="0" w:space="0" w:color="auto"/>
            <w:right w:val="none" w:sz="0" w:space="0" w:color="auto"/>
          </w:divBdr>
        </w:div>
        <w:div w:id="2116826462">
          <w:marLeft w:val="0"/>
          <w:marRight w:val="0"/>
          <w:marTop w:val="0"/>
          <w:marBottom w:val="0"/>
          <w:divBdr>
            <w:top w:val="none" w:sz="0" w:space="0" w:color="auto"/>
            <w:left w:val="none" w:sz="0" w:space="0" w:color="auto"/>
            <w:bottom w:val="none" w:sz="0" w:space="0" w:color="auto"/>
            <w:right w:val="none" w:sz="0" w:space="0" w:color="auto"/>
          </w:divBdr>
        </w:div>
      </w:divsChild>
    </w:div>
    <w:div w:id="1424107847">
      <w:bodyDiv w:val="1"/>
      <w:marLeft w:val="0"/>
      <w:marRight w:val="0"/>
      <w:marTop w:val="0"/>
      <w:marBottom w:val="0"/>
      <w:divBdr>
        <w:top w:val="none" w:sz="0" w:space="0" w:color="auto"/>
        <w:left w:val="none" w:sz="0" w:space="0" w:color="auto"/>
        <w:bottom w:val="none" w:sz="0" w:space="0" w:color="auto"/>
        <w:right w:val="none" w:sz="0" w:space="0" w:color="auto"/>
      </w:divBdr>
      <w:divsChild>
        <w:div w:id="494416318">
          <w:marLeft w:val="0"/>
          <w:marRight w:val="0"/>
          <w:marTop w:val="0"/>
          <w:marBottom w:val="0"/>
          <w:divBdr>
            <w:top w:val="none" w:sz="0" w:space="0" w:color="auto"/>
            <w:left w:val="none" w:sz="0" w:space="0" w:color="auto"/>
            <w:bottom w:val="none" w:sz="0" w:space="0" w:color="auto"/>
            <w:right w:val="none" w:sz="0" w:space="0" w:color="auto"/>
          </w:divBdr>
        </w:div>
        <w:div w:id="1567762694">
          <w:marLeft w:val="0"/>
          <w:marRight w:val="0"/>
          <w:marTop w:val="0"/>
          <w:marBottom w:val="0"/>
          <w:divBdr>
            <w:top w:val="none" w:sz="0" w:space="0" w:color="auto"/>
            <w:left w:val="none" w:sz="0" w:space="0" w:color="auto"/>
            <w:bottom w:val="none" w:sz="0" w:space="0" w:color="auto"/>
            <w:right w:val="none" w:sz="0" w:space="0" w:color="auto"/>
          </w:divBdr>
        </w:div>
        <w:div w:id="1704360232">
          <w:marLeft w:val="0"/>
          <w:marRight w:val="0"/>
          <w:marTop w:val="0"/>
          <w:marBottom w:val="0"/>
          <w:divBdr>
            <w:top w:val="none" w:sz="0" w:space="0" w:color="auto"/>
            <w:left w:val="none" w:sz="0" w:space="0" w:color="auto"/>
            <w:bottom w:val="none" w:sz="0" w:space="0" w:color="auto"/>
            <w:right w:val="none" w:sz="0" w:space="0" w:color="auto"/>
          </w:divBdr>
        </w:div>
      </w:divsChild>
    </w:div>
    <w:div w:id="1437675411">
      <w:bodyDiv w:val="1"/>
      <w:marLeft w:val="0"/>
      <w:marRight w:val="0"/>
      <w:marTop w:val="0"/>
      <w:marBottom w:val="0"/>
      <w:divBdr>
        <w:top w:val="none" w:sz="0" w:space="0" w:color="auto"/>
        <w:left w:val="none" w:sz="0" w:space="0" w:color="auto"/>
        <w:bottom w:val="none" w:sz="0" w:space="0" w:color="auto"/>
        <w:right w:val="none" w:sz="0" w:space="0" w:color="auto"/>
      </w:divBdr>
    </w:div>
    <w:div w:id="1440755858">
      <w:bodyDiv w:val="1"/>
      <w:marLeft w:val="0"/>
      <w:marRight w:val="0"/>
      <w:marTop w:val="0"/>
      <w:marBottom w:val="0"/>
      <w:divBdr>
        <w:top w:val="none" w:sz="0" w:space="0" w:color="auto"/>
        <w:left w:val="none" w:sz="0" w:space="0" w:color="auto"/>
        <w:bottom w:val="none" w:sz="0" w:space="0" w:color="auto"/>
        <w:right w:val="none" w:sz="0" w:space="0" w:color="auto"/>
      </w:divBdr>
    </w:div>
    <w:div w:id="1452355000">
      <w:bodyDiv w:val="1"/>
      <w:marLeft w:val="0"/>
      <w:marRight w:val="0"/>
      <w:marTop w:val="0"/>
      <w:marBottom w:val="0"/>
      <w:divBdr>
        <w:top w:val="none" w:sz="0" w:space="0" w:color="auto"/>
        <w:left w:val="none" w:sz="0" w:space="0" w:color="auto"/>
        <w:bottom w:val="none" w:sz="0" w:space="0" w:color="auto"/>
        <w:right w:val="none" w:sz="0" w:space="0" w:color="auto"/>
      </w:divBdr>
    </w:div>
    <w:div w:id="1483500627">
      <w:bodyDiv w:val="1"/>
      <w:marLeft w:val="0"/>
      <w:marRight w:val="0"/>
      <w:marTop w:val="0"/>
      <w:marBottom w:val="0"/>
      <w:divBdr>
        <w:top w:val="none" w:sz="0" w:space="0" w:color="auto"/>
        <w:left w:val="none" w:sz="0" w:space="0" w:color="auto"/>
        <w:bottom w:val="none" w:sz="0" w:space="0" w:color="auto"/>
        <w:right w:val="none" w:sz="0" w:space="0" w:color="auto"/>
      </w:divBdr>
    </w:div>
    <w:div w:id="1493253595">
      <w:bodyDiv w:val="1"/>
      <w:marLeft w:val="0"/>
      <w:marRight w:val="0"/>
      <w:marTop w:val="0"/>
      <w:marBottom w:val="0"/>
      <w:divBdr>
        <w:top w:val="none" w:sz="0" w:space="0" w:color="auto"/>
        <w:left w:val="none" w:sz="0" w:space="0" w:color="auto"/>
        <w:bottom w:val="none" w:sz="0" w:space="0" w:color="auto"/>
        <w:right w:val="none" w:sz="0" w:space="0" w:color="auto"/>
      </w:divBdr>
    </w:div>
    <w:div w:id="1512178669">
      <w:bodyDiv w:val="1"/>
      <w:marLeft w:val="0"/>
      <w:marRight w:val="0"/>
      <w:marTop w:val="0"/>
      <w:marBottom w:val="0"/>
      <w:divBdr>
        <w:top w:val="none" w:sz="0" w:space="0" w:color="auto"/>
        <w:left w:val="none" w:sz="0" w:space="0" w:color="auto"/>
        <w:bottom w:val="none" w:sz="0" w:space="0" w:color="auto"/>
        <w:right w:val="none" w:sz="0" w:space="0" w:color="auto"/>
      </w:divBdr>
      <w:divsChild>
        <w:div w:id="433983525">
          <w:marLeft w:val="0"/>
          <w:marRight w:val="0"/>
          <w:marTop w:val="0"/>
          <w:marBottom w:val="0"/>
          <w:divBdr>
            <w:top w:val="none" w:sz="0" w:space="0" w:color="auto"/>
            <w:left w:val="none" w:sz="0" w:space="0" w:color="auto"/>
            <w:bottom w:val="none" w:sz="0" w:space="0" w:color="auto"/>
            <w:right w:val="none" w:sz="0" w:space="0" w:color="auto"/>
          </w:divBdr>
        </w:div>
      </w:divsChild>
    </w:div>
    <w:div w:id="1562866685">
      <w:bodyDiv w:val="1"/>
      <w:marLeft w:val="0"/>
      <w:marRight w:val="0"/>
      <w:marTop w:val="0"/>
      <w:marBottom w:val="0"/>
      <w:divBdr>
        <w:top w:val="none" w:sz="0" w:space="0" w:color="auto"/>
        <w:left w:val="none" w:sz="0" w:space="0" w:color="auto"/>
        <w:bottom w:val="none" w:sz="0" w:space="0" w:color="auto"/>
        <w:right w:val="none" w:sz="0" w:space="0" w:color="auto"/>
      </w:divBdr>
      <w:divsChild>
        <w:div w:id="1831600657">
          <w:marLeft w:val="0"/>
          <w:marRight w:val="0"/>
          <w:marTop w:val="0"/>
          <w:marBottom w:val="0"/>
          <w:divBdr>
            <w:top w:val="none" w:sz="0" w:space="0" w:color="auto"/>
            <w:left w:val="none" w:sz="0" w:space="0" w:color="auto"/>
            <w:bottom w:val="none" w:sz="0" w:space="0" w:color="auto"/>
            <w:right w:val="none" w:sz="0" w:space="0" w:color="auto"/>
          </w:divBdr>
        </w:div>
        <w:div w:id="2042433553">
          <w:marLeft w:val="0"/>
          <w:marRight w:val="0"/>
          <w:marTop w:val="0"/>
          <w:marBottom w:val="0"/>
          <w:divBdr>
            <w:top w:val="none" w:sz="0" w:space="0" w:color="auto"/>
            <w:left w:val="none" w:sz="0" w:space="0" w:color="auto"/>
            <w:bottom w:val="none" w:sz="0" w:space="0" w:color="auto"/>
            <w:right w:val="none" w:sz="0" w:space="0" w:color="auto"/>
          </w:divBdr>
        </w:div>
      </w:divsChild>
    </w:div>
    <w:div w:id="1566641751">
      <w:bodyDiv w:val="1"/>
      <w:marLeft w:val="0"/>
      <w:marRight w:val="0"/>
      <w:marTop w:val="0"/>
      <w:marBottom w:val="0"/>
      <w:divBdr>
        <w:top w:val="none" w:sz="0" w:space="0" w:color="auto"/>
        <w:left w:val="none" w:sz="0" w:space="0" w:color="auto"/>
        <w:bottom w:val="none" w:sz="0" w:space="0" w:color="auto"/>
        <w:right w:val="none" w:sz="0" w:space="0" w:color="auto"/>
      </w:divBdr>
      <w:divsChild>
        <w:div w:id="300774470">
          <w:marLeft w:val="0"/>
          <w:marRight w:val="0"/>
          <w:marTop w:val="0"/>
          <w:marBottom w:val="0"/>
          <w:divBdr>
            <w:top w:val="none" w:sz="0" w:space="0" w:color="auto"/>
            <w:left w:val="none" w:sz="0" w:space="0" w:color="auto"/>
            <w:bottom w:val="none" w:sz="0" w:space="0" w:color="auto"/>
            <w:right w:val="none" w:sz="0" w:space="0" w:color="auto"/>
          </w:divBdr>
        </w:div>
        <w:div w:id="1370296604">
          <w:marLeft w:val="0"/>
          <w:marRight w:val="0"/>
          <w:marTop w:val="0"/>
          <w:marBottom w:val="0"/>
          <w:divBdr>
            <w:top w:val="none" w:sz="0" w:space="0" w:color="auto"/>
            <w:left w:val="none" w:sz="0" w:space="0" w:color="auto"/>
            <w:bottom w:val="none" w:sz="0" w:space="0" w:color="auto"/>
            <w:right w:val="none" w:sz="0" w:space="0" w:color="auto"/>
          </w:divBdr>
        </w:div>
        <w:div w:id="1547329875">
          <w:marLeft w:val="0"/>
          <w:marRight w:val="0"/>
          <w:marTop w:val="0"/>
          <w:marBottom w:val="0"/>
          <w:divBdr>
            <w:top w:val="none" w:sz="0" w:space="0" w:color="auto"/>
            <w:left w:val="none" w:sz="0" w:space="0" w:color="auto"/>
            <w:bottom w:val="none" w:sz="0" w:space="0" w:color="auto"/>
            <w:right w:val="none" w:sz="0" w:space="0" w:color="auto"/>
          </w:divBdr>
        </w:div>
        <w:div w:id="1741059467">
          <w:marLeft w:val="0"/>
          <w:marRight w:val="0"/>
          <w:marTop w:val="0"/>
          <w:marBottom w:val="0"/>
          <w:divBdr>
            <w:top w:val="none" w:sz="0" w:space="0" w:color="auto"/>
            <w:left w:val="none" w:sz="0" w:space="0" w:color="auto"/>
            <w:bottom w:val="none" w:sz="0" w:space="0" w:color="auto"/>
            <w:right w:val="none" w:sz="0" w:space="0" w:color="auto"/>
          </w:divBdr>
        </w:div>
      </w:divsChild>
    </w:div>
    <w:div w:id="1568422393">
      <w:bodyDiv w:val="1"/>
      <w:marLeft w:val="0"/>
      <w:marRight w:val="0"/>
      <w:marTop w:val="0"/>
      <w:marBottom w:val="0"/>
      <w:divBdr>
        <w:top w:val="none" w:sz="0" w:space="0" w:color="auto"/>
        <w:left w:val="none" w:sz="0" w:space="0" w:color="auto"/>
        <w:bottom w:val="none" w:sz="0" w:space="0" w:color="auto"/>
        <w:right w:val="none" w:sz="0" w:space="0" w:color="auto"/>
      </w:divBdr>
    </w:div>
    <w:div w:id="1598100815">
      <w:bodyDiv w:val="1"/>
      <w:marLeft w:val="0"/>
      <w:marRight w:val="0"/>
      <w:marTop w:val="0"/>
      <w:marBottom w:val="0"/>
      <w:divBdr>
        <w:top w:val="none" w:sz="0" w:space="0" w:color="auto"/>
        <w:left w:val="none" w:sz="0" w:space="0" w:color="auto"/>
        <w:bottom w:val="none" w:sz="0" w:space="0" w:color="auto"/>
        <w:right w:val="none" w:sz="0" w:space="0" w:color="auto"/>
      </w:divBdr>
      <w:divsChild>
        <w:div w:id="490684860">
          <w:marLeft w:val="0"/>
          <w:marRight w:val="0"/>
          <w:marTop w:val="0"/>
          <w:marBottom w:val="0"/>
          <w:divBdr>
            <w:top w:val="none" w:sz="0" w:space="0" w:color="auto"/>
            <w:left w:val="none" w:sz="0" w:space="0" w:color="auto"/>
            <w:bottom w:val="none" w:sz="0" w:space="0" w:color="auto"/>
            <w:right w:val="none" w:sz="0" w:space="0" w:color="auto"/>
          </w:divBdr>
        </w:div>
        <w:div w:id="1586112032">
          <w:marLeft w:val="0"/>
          <w:marRight w:val="0"/>
          <w:marTop w:val="0"/>
          <w:marBottom w:val="0"/>
          <w:divBdr>
            <w:top w:val="none" w:sz="0" w:space="0" w:color="auto"/>
            <w:left w:val="none" w:sz="0" w:space="0" w:color="auto"/>
            <w:bottom w:val="none" w:sz="0" w:space="0" w:color="auto"/>
            <w:right w:val="none" w:sz="0" w:space="0" w:color="auto"/>
          </w:divBdr>
        </w:div>
      </w:divsChild>
    </w:div>
    <w:div w:id="1617566237">
      <w:bodyDiv w:val="1"/>
      <w:marLeft w:val="0"/>
      <w:marRight w:val="0"/>
      <w:marTop w:val="0"/>
      <w:marBottom w:val="0"/>
      <w:divBdr>
        <w:top w:val="none" w:sz="0" w:space="0" w:color="auto"/>
        <w:left w:val="none" w:sz="0" w:space="0" w:color="auto"/>
        <w:bottom w:val="none" w:sz="0" w:space="0" w:color="auto"/>
        <w:right w:val="none" w:sz="0" w:space="0" w:color="auto"/>
      </w:divBdr>
    </w:div>
    <w:div w:id="1617910910">
      <w:bodyDiv w:val="1"/>
      <w:marLeft w:val="0"/>
      <w:marRight w:val="0"/>
      <w:marTop w:val="0"/>
      <w:marBottom w:val="0"/>
      <w:divBdr>
        <w:top w:val="none" w:sz="0" w:space="0" w:color="auto"/>
        <w:left w:val="none" w:sz="0" w:space="0" w:color="auto"/>
        <w:bottom w:val="none" w:sz="0" w:space="0" w:color="auto"/>
        <w:right w:val="none" w:sz="0" w:space="0" w:color="auto"/>
      </w:divBdr>
      <w:divsChild>
        <w:div w:id="1027222757">
          <w:marLeft w:val="0"/>
          <w:marRight w:val="0"/>
          <w:marTop w:val="0"/>
          <w:marBottom w:val="0"/>
          <w:divBdr>
            <w:top w:val="none" w:sz="0" w:space="0" w:color="auto"/>
            <w:left w:val="none" w:sz="0" w:space="0" w:color="auto"/>
            <w:bottom w:val="none" w:sz="0" w:space="0" w:color="auto"/>
            <w:right w:val="none" w:sz="0" w:space="0" w:color="auto"/>
          </w:divBdr>
        </w:div>
        <w:div w:id="1241907663">
          <w:marLeft w:val="0"/>
          <w:marRight w:val="0"/>
          <w:marTop w:val="0"/>
          <w:marBottom w:val="0"/>
          <w:divBdr>
            <w:top w:val="none" w:sz="0" w:space="0" w:color="auto"/>
            <w:left w:val="none" w:sz="0" w:space="0" w:color="auto"/>
            <w:bottom w:val="none" w:sz="0" w:space="0" w:color="auto"/>
            <w:right w:val="none" w:sz="0" w:space="0" w:color="auto"/>
          </w:divBdr>
        </w:div>
        <w:div w:id="1280990196">
          <w:marLeft w:val="0"/>
          <w:marRight w:val="0"/>
          <w:marTop w:val="0"/>
          <w:marBottom w:val="0"/>
          <w:divBdr>
            <w:top w:val="none" w:sz="0" w:space="0" w:color="auto"/>
            <w:left w:val="none" w:sz="0" w:space="0" w:color="auto"/>
            <w:bottom w:val="none" w:sz="0" w:space="0" w:color="auto"/>
            <w:right w:val="none" w:sz="0" w:space="0" w:color="auto"/>
          </w:divBdr>
        </w:div>
        <w:div w:id="1544630512">
          <w:marLeft w:val="0"/>
          <w:marRight w:val="0"/>
          <w:marTop w:val="0"/>
          <w:marBottom w:val="0"/>
          <w:divBdr>
            <w:top w:val="none" w:sz="0" w:space="0" w:color="auto"/>
            <w:left w:val="none" w:sz="0" w:space="0" w:color="auto"/>
            <w:bottom w:val="none" w:sz="0" w:space="0" w:color="auto"/>
            <w:right w:val="none" w:sz="0" w:space="0" w:color="auto"/>
          </w:divBdr>
        </w:div>
        <w:div w:id="1966934118">
          <w:marLeft w:val="0"/>
          <w:marRight w:val="0"/>
          <w:marTop w:val="0"/>
          <w:marBottom w:val="0"/>
          <w:divBdr>
            <w:top w:val="none" w:sz="0" w:space="0" w:color="auto"/>
            <w:left w:val="none" w:sz="0" w:space="0" w:color="auto"/>
            <w:bottom w:val="none" w:sz="0" w:space="0" w:color="auto"/>
            <w:right w:val="none" w:sz="0" w:space="0" w:color="auto"/>
          </w:divBdr>
        </w:div>
        <w:div w:id="1994213971">
          <w:marLeft w:val="0"/>
          <w:marRight w:val="0"/>
          <w:marTop w:val="0"/>
          <w:marBottom w:val="0"/>
          <w:divBdr>
            <w:top w:val="none" w:sz="0" w:space="0" w:color="auto"/>
            <w:left w:val="none" w:sz="0" w:space="0" w:color="auto"/>
            <w:bottom w:val="none" w:sz="0" w:space="0" w:color="auto"/>
            <w:right w:val="none" w:sz="0" w:space="0" w:color="auto"/>
          </w:divBdr>
        </w:div>
      </w:divsChild>
    </w:div>
    <w:div w:id="1659646085">
      <w:bodyDiv w:val="1"/>
      <w:marLeft w:val="0"/>
      <w:marRight w:val="0"/>
      <w:marTop w:val="0"/>
      <w:marBottom w:val="0"/>
      <w:divBdr>
        <w:top w:val="none" w:sz="0" w:space="0" w:color="auto"/>
        <w:left w:val="none" w:sz="0" w:space="0" w:color="auto"/>
        <w:bottom w:val="none" w:sz="0" w:space="0" w:color="auto"/>
        <w:right w:val="none" w:sz="0" w:space="0" w:color="auto"/>
      </w:divBdr>
      <w:divsChild>
        <w:div w:id="191039127">
          <w:marLeft w:val="0"/>
          <w:marRight w:val="0"/>
          <w:marTop w:val="0"/>
          <w:marBottom w:val="0"/>
          <w:divBdr>
            <w:top w:val="none" w:sz="0" w:space="0" w:color="auto"/>
            <w:left w:val="none" w:sz="0" w:space="0" w:color="auto"/>
            <w:bottom w:val="none" w:sz="0" w:space="0" w:color="auto"/>
            <w:right w:val="none" w:sz="0" w:space="0" w:color="auto"/>
          </w:divBdr>
        </w:div>
        <w:div w:id="1020860975">
          <w:marLeft w:val="0"/>
          <w:marRight w:val="0"/>
          <w:marTop w:val="0"/>
          <w:marBottom w:val="0"/>
          <w:divBdr>
            <w:top w:val="none" w:sz="0" w:space="0" w:color="auto"/>
            <w:left w:val="none" w:sz="0" w:space="0" w:color="auto"/>
            <w:bottom w:val="none" w:sz="0" w:space="0" w:color="auto"/>
            <w:right w:val="none" w:sz="0" w:space="0" w:color="auto"/>
          </w:divBdr>
        </w:div>
        <w:div w:id="1932540126">
          <w:marLeft w:val="0"/>
          <w:marRight w:val="0"/>
          <w:marTop w:val="0"/>
          <w:marBottom w:val="0"/>
          <w:divBdr>
            <w:top w:val="none" w:sz="0" w:space="0" w:color="auto"/>
            <w:left w:val="none" w:sz="0" w:space="0" w:color="auto"/>
            <w:bottom w:val="none" w:sz="0" w:space="0" w:color="auto"/>
            <w:right w:val="none" w:sz="0" w:space="0" w:color="auto"/>
          </w:divBdr>
        </w:div>
        <w:div w:id="2095205871">
          <w:marLeft w:val="0"/>
          <w:marRight w:val="0"/>
          <w:marTop w:val="0"/>
          <w:marBottom w:val="0"/>
          <w:divBdr>
            <w:top w:val="none" w:sz="0" w:space="0" w:color="auto"/>
            <w:left w:val="none" w:sz="0" w:space="0" w:color="auto"/>
            <w:bottom w:val="none" w:sz="0" w:space="0" w:color="auto"/>
            <w:right w:val="none" w:sz="0" w:space="0" w:color="auto"/>
          </w:divBdr>
        </w:div>
      </w:divsChild>
    </w:div>
    <w:div w:id="1700740503">
      <w:bodyDiv w:val="1"/>
      <w:marLeft w:val="0"/>
      <w:marRight w:val="0"/>
      <w:marTop w:val="0"/>
      <w:marBottom w:val="0"/>
      <w:divBdr>
        <w:top w:val="none" w:sz="0" w:space="0" w:color="auto"/>
        <w:left w:val="none" w:sz="0" w:space="0" w:color="auto"/>
        <w:bottom w:val="none" w:sz="0" w:space="0" w:color="auto"/>
        <w:right w:val="none" w:sz="0" w:space="0" w:color="auto"/>
      </w:divBdr>
    </w:div>
    <w:div w:id="1723168872">
      <w:bodyDiv w:val="1"/>
      <w:marLeft w:val="0"/>
      <w:marRight w:val="0"/>
      <w:marTop w:val="0"/>
      <w:marBottom w:val="0"/>
      <w:divBdr>
        <w:top w:val="none" w:sz="0" w:space="0" w:color="auto"/>
        <w:left w:val="none" w:sz="0" w:space="0" w:color="auto"/>
        <w:bottom w:val="none" w:sz="0" w:space="0" w:color="auto"/>
        <w:right w:val="none" w:sz="0" w:space="0" w:color="auto"/>
      </w:divBdr>
      <w:divsChild>
        <w:div w:id="1614702409">
          <w:marLeft w:val="0"/>
          <w:marRight w:val="0"/>
          <w:marTop w:val="0"/>
          <w:marBottom w:val="0"/>
          <w:divBdr>
            <w:top w:val="none" w:sz="0" w:space="0" w:color="auto"/>
            <w:left w:val="none" w:sz="0" w:space="0" w:color="auto"/>
            <w:bottom w:val="none" w:sz="0" w:space="0" w:color="auto"/>
            <w:right w:val="none" w:sz="0" w:space="0" w:color="auto"/>
          </w:divBdr>
        </w:div>
        <w:div w:id="2008552182">
          <w:marLeft w:val="0"/>
          <w:marRight w:val="0"/>
          <w:marTop w:val="0"/>
          <w:marBottom w:val="0"/>
          <w:divBdr>
            <w:top w:val="none" w:sz="0" w:space="0" w:color="auto"/>
            <w:left w:val="none" w:sz="0" w:space="0" w:color="auto"/>
            <w:bottom w:val="none" w:sz="0" w:space="0" w:color="auto"/>
            <w:right w:val="none" w:sz="0" w:space="0" w:color="auto"/>
          </w:divBdr>
        </w:div>
      </w:divsChild>
    </w:div>
    <w:div w:id="1741635753">
      <w:bodyDiv w:val="1"/>
      <w:marLeft w:val="0"/>
      <w:marRight w:val="0"/>
      <w:marTop w:val="0"/>
      <w:marBottom w:val="0"/>
      <w:divBdr>
        <w:top w:val="none" w:sz="0" w:space="0" w:color="auto"/>
        <w:left w:val="none" w:sz="0" w:space="0" w:color="auto"/>
        <w:bottom w:val="none" w:sz="0" w:space="0" w:color="auto"/>
        <w:right w:val="none" w:sz="0" w:space="0" w:color="auto"/>
      </w:divBdr>
    </w:div>
    <w:div w:id="1758986875">
      <w:bodyDiv w:val="1"/>
      <w:marLeft w:val="0"/>
      <w:marRight w:val="0"/>
      <w:marTop w:val="0"/>
      <w:marBottom w:val="0"/>
      <w:divBdr>
        <w:top w:val="none" w:sz="0" w:space="0" w:color="auto"/>
        <w:left w:val="none" w:sz="0" w:space="0" w:color="auto"/>
        <w:bottom w:val="none" w:sz="0" w:space="0" w:color="auto"/>
        <w:right w:val="none" w:sz="0" w:space="0" w:color="auto"/>
      </w:divBdr>
    </w:div>
    <w:div w:id="1774977891">
      <w:bodyDiv w:val="1"/>
      <w:marLeft w:val="0"/>
      <w:marRight w:val="0"/>
      <w:marTop w:val="0"/>
      <w:marBottom w:val="0"/>
      <w:divBdr>
        <w:top w:val="none" w:sz="0" w:space="0" w:color="auto"/>
        <w:left w:val="none" w:sz="0" w:space="0" w:color="auto"/>
        <w:bottom w:val="none" w:sz="0" w:space="0" w:color="auto"/>
        <w:right w:val="none" w:sz="0" w:space="0" w:color="auto"/>
      </w:divBdr>
    </w:div>
    <w:div w:id="1802990298">
      <w:bodyDiv w:val="1"/>
      <w:marLeft w:val="0"/>
      <w:marRight w:val="0"/>
      <w:marTop w:val="0"/>
      <w:marBottom w:val="0"/>
      <w:divBdr>
        <w:top w:val="none" w:sz="0" w:space="0" w:color="auto"/>
        <w:left w:val="none" w:sz="0" w:space="0" w:color="auto"/>
        <w:bottom w:val="none" w:sz="0" w:space="0" w:color="auto"/>
        <w:right w:val="none" w:sz="0" w:space="0" w:color="auto"/>
      </w:divBdr>
    </w:div>
    <w:div w:id="1823963609">
      <w:bodyDiv w:val="1"/>
      <w:marLeft w:val="0"/>
      <w:marRight w:val="0"/>
      <w:marTop w:val="0"/>
      <w:marBottom w:val="0"/>
      <w:divBdr>
        <w:top w:val="none" w:sz="0" w:space="0" w:color="auto"/>
        <w:left w:val="none" w:sz="0" w:space="0" w:color="auto"/>
        <w:bottom w:val="none" w:sz="0" w:space="0" w:color="auto"/>
        <w:right w:val="none" w:sz="0" w:space="0" w:color="auto"/>
      </w:divBdr>
    </w:div>
    <w:div w:id="1836722902">
      <w:bodyDiv w:val="1"/>
      <w:marLeft w:val="0"/>
      <w:marRight w:val="0"/>
      <w:marTop w:val="0"/>
      <w:marBottom w:val="0"/>
      <w:divBdr>
        <w:top w:val="none" w:sz="0" w:space="0" w:color="auto"/>
        <w:left w:val="none" w:sz="0" w:space="0" w:color="auto"/>
        <w:bottom w:val="none" w:sz="0" w:space="0" w:color="auto"/>
        <w:right w:val="none" w:sz="0" w:space="0" w:color="auto"/>
      </w:divBdr>
    </w:div>
    <w:div w:id="1863278546">
      <w:bodyDiv w:val="1"/>
      <w:marLeft w:val="0"/>
      <w:marRight w:val="0"/>
      <w:marTop w:val="0"/>
      <w:marBottom w:val="0"/>
      <w:divBdr>
        <w:top w:val="none" w:sz="0" w:space="0" w:color="auto"/>
        <w:left w:val="none" w:sz="0" w:space="0" w:color="auto"/>
        <w:bottom w:val="none" w:sz="0" w:space="0" w:color="auto"/>
        <w:right w:val="none" w:sz="0" w:space="0" w:color="auto"/>
      </w:divBdr>
      <w:divsChild>
        <w:div w:id="6442350">
          <w:marLeft w:val="0"/>
          <w:marRight w:val="0"/>
          <w:marTop w:val="0"/>
          <w:marBottom w:val="0"/>
          <w:divBdr>
            <w:top w:val="none" w:sz="0" w:space="0" w:color="auto"/>
            <w:left w:val="none" w:sz="0" w:space="0" w:color="auto"/>
            <w:bottom w:val="none" w:sz="0" w:space="0" w:color="auto"/>
            <w:right w:val="none" w:sz="0" w:space="0" w:color="auto"/>
          </w:divBdr>
        </w:div>
        <w:div w:id="71048276">
          <w:marLeft w:val="0"/>
          <w:marRight w:val="0"/>
          <w:marTop w:val="0"/>
          <w:marBottom w:val="0"/>
          <w:divBdr>
            <w:top w:val="none" w:sz="0" w:space="0" w:color="auto"/>
            <w:left w:val="none" w:sz="0" w:space="0" w:color="auto"/>
            <w:bottom w:val="none" w:sz="0" w:space="0" w:color="auto"/>
            <w:right w:val="none" w:sz="0" w:space="0" w:color="auto"/>
          </w:divBdr>
        </w:div>
        <w:div w:id="102841750">
          <w:marLeft w:val="0"/>
          <w:marRight w:val="0"/>
          <w:marTop w:val="0"/>
          <w:marBottom w:val="0"/>
          <w:divBdr>
            <w:top w:val="none" w:sz="0" w:space="0" w:color="auto"/>
            <w:left w:val="none" w:sz="0" w:space="0" w:color="auto"/>
            <w:bottom w:val="none" w:sz="0" w:space="0" w:color="auto"/>
            <w:right w:val="none" w:sz="0" w:space="0" w:color="auto"/>
          </w:divBdr>
        </w:div>
        <w:div w:id="106655448">
          <w:marLeft w:val="0"/>
          <w:marRight w:val="0"/>
          <w:marTop w:val="0"/>
          <w:marBottom w:val="0"/>
          <w:divBdr>
            <w:top w:val="none" w:sz="0" w:space="0" w:color="auto"/>
            <w:left w:val="none" w:sz="0" w:space="0" w:color="auto"/>
            <w:bottom w:val="none" w:sz="0" w:space="0" w:color="auto"/>
            <w:right w:val="none" w:sz="0" w:space="0" w:color="auto"/>
          </w:divBdr>
        </w:div>
        <w:div w:id="116919371">
          <w:marLeft w:val="0"/>
          <w:marRight w:val="0"/>
          <w:marTop w:val="0"/>
          <w:marBottom w:val="0"/>
          <w:divBdr>
            <w:top w:val="none" w:sz="0" w:space="0" w:color="auto"/>
            <w:left w:val="none" w:sz="0" w:space="0" w:color="auto"/>
            <w:bottom w:val="none" w:sz="0" w:space="0" w:color="auto"/>
            <w:right w:val="none" w:sz="0" w:space="0" w:color="auto"/>
          </w:divBdr>
        </w:div>
        <w:div w:id="248076832">
          <w:marLeft w:val="0"/>
          <w:marRight w:val="0"/>
          <w:marTop w:val="0"/>
          <w:marBottom w:val="0"/>
          <w:divBdr>
            <w:top w:val="none" w:sz="0" w:space="0" w:color="auto"/>
            <w:left w:val="none" w:sz="0" w:space="0" w:color="auto"/>
            <w:bottom w:val="none" w:sz="0" w:space="0" w:color="auto"/>
            <w:right w:val="none" w:sz="0" w:space="0" w:color="auto"/>
          </w:divBdr>
        </w:div>
        <w:div w:id="396828766">
          <w:marLeft w:val="0"/>
          <w:marRight w:val="0"/>
          <w:marTop w:val="0"/>
          <w:marBottom w:val="0"/>
          <w:divBdr>
            <w:top w:val="none" w:sz="0" w:space="0" w:color="auto"/>
            <w:left w:val="none" w:sz="0" w:space="0" w:color="auto"/>
            <w:bottom w:val="none" w:sz="0" w:space="0" w:color="auto"/>
            <w:right w:val="none" w:sz="0" w:space="0" w:color="auto"/>
          </w:divBdr>
        </w:div>
        <w:div w:id="399595966">
          <w:marLeft w:val="0"/>
          <w:marRight w:val="0"/>
          <w:marTop w:val="0"/>
          <w:marBottom w:val="0"/>
          <w:divBdr>
            <w:top w:val="none" w:sz="0" w:space="0" w:color="auto"/>
            <w:left w:val="none" w:sz="0" w:space="0" w:color="auto"/>
            <w:bottom w:val="none" w:sz="0" w:space="0" w:color="auto"/>
            <w:right w:val="none" w:sz="0" w:space="0" w:color="auto"/>
          </w:divBdr>
        </w:div>
        <w:div w:id="414665790">
          <w:marLeft w:val="0"/>
          <w:marRight w:val="0"/>
          <w:marTop w:val="0"/>
          <w:marBottom w:val="0"/>
          <w:divBdr>
            <w:top w:val="none" w:sz="0" w:space="0" w:color="auto"/>
            <w:left w:val="none" w:sz="0" w:space="0" w:color="auto"/>
            <w:bottom w:val="none" w:sz="0" w:space="0" w:color="auto"/>
            <w:right w:val="none" w:sz="0" w:space="0" w:color="auto"/>
          </w:divBdr>
        </w:div>
        <w:div w:id="424351841">
          <w:marLeft w:val="0"/>
          <w:marRight w:val="0"/>
          <w:marTop w:val="0"/>
          <w:marBottom w:val="0"/>
          <w:divBdr>
            <w:top w:val="none" w:sz="0" w:space="0" w:color="auto"/>
            <w:left w:val="none" w:sz="0" w:space="0" w:color="auto"/>
            <w:bottom w:val="none" w:sz="0" w:space="0" w:color="auto"/>
            <w:right w:val="none" w:sz="0" w:space="0" w:color="auto"/>
          </w:divBdr>
        </w:div>
        <w:div w:id="459305311">
          <w:marLeft w:val="0"/>
          <w:marRight w:val="0"/>
          <w:marTop w:val="0"/>
          <w:marBottom w:val="0"/>
          <w:divBdr>
            <w:top w:val="none" w:sz="0" w:space="0" w:color="auto"/>
            <w:left w:val="none" w:sz="0" w:space="0" w:color="auto"/>
            <w:bottom w:val="none" w:sz="0" w:space="0" w:color="auto"/>
            <w:right w:val="none" w:sz="0" w:space="0" w:color="auto"/>
          </w:divBdr>
        </w:div>
        <w:div w:id="496380324">
          <w:marLeft w:val="0"/>
          <w:marRight w:val="0"/>
          <w:marTop w:val="0"/>
          <w:marBottom w:val="0"/>
          <w:divBdr>
            <w:top w:val="none" w:sz="0" w:space="0" w:color="auto"/>
            <w:left w:val="none" w:sz="0" w:space="0" w:color="auto"/>
            <w:bottom w:val="none" w:sz="0" w:space="0" w:color="auto"/>
            <w:right w:val="none" w:sz="0" w:space="0" w:color="auto"/>
          </w:divBdr>
        </w:div>
        <w:div w:id="525490037">
          <w:marLeft w:val="0"/>
          <w:marRight w:val="0"/>
          <w:marTop w:val="0"/>
          <w:marBottom w:val="0"/>
          <w:divBdr>
            <w:top w:val="none" w:sz="0" w:space="0" w:color="auto"/>
            <w:left w:val="none" w:sz="0" w:space="0" w:color="auto"/>
            <w:bottom w:val="none" w:sz="0" w:space="0" w:color="auto"/>
            <w:right w:val="none" w:sz="0" w:space="0" w:color="auto"/>
          </w:divBdr>
        </w:div>
        <w:div w:id="609246428">
          <w:marLeft w:val="0"/>
          <w:marRight w:val="0"/>
          <w:marTop w:val="0"/>
          <w:marBottom w:val="0"/>
          <w:divBdr>
            <w:top w:val="none" w:sz="0" w:space="0" w:color="auto"/>
            <w:left w:val="none" w:sz="0" w:space="0" w:color="auto"/>
            <w:bottom w:val="none" w:sz="0" w:space="0" w:color="auto"/>
            <w:right w:val="none" w:sz="0" w:space="0" w:color="auto"/>
          </w:divBdr>
        </w:div>
        <w:div w:id="650135510">
          <w:marLeft w:val="0"/>
          <w:marRight w:val="0"/>
          <w:marTop w:val="0"/>
          <w:marBottom w:val="0"/>
          <w:divBdr>
            <w:top w:val="none" w:sz="0" w:space="0" w:color="auto"/>
            <w:left w:val="none" w:sz="0" w:space="0" w:color="auto"/>
            <w:bottom w:val="none" w:sz="0" w:space="0" w:color="auto"/>
            <w:right w:val="none" w:sz="0" w:space="0" w:color="auto"/>
          </w:divBdr>
        </w:div>
        <w:div w:id="736971847">
          <w:marLeft w:val="0"/>
          <w:marRight w:val="0"/>
          <w:marTop w:val="0"/>
          <w:marBottom w:val="0"/>
          <w:divBdr>
            <w:top w:val="none" w:sz="0" w:space="0" w:color="auto"/>
            <w:left w:val="none" w:sz="0" w:space="0" w:color="auto"/>
            <w:bottom w:val="none" w:sz="0" w:space="0" w:color="auto"/>
            <w:right w:val="none" w:sz="0" w:space="0" w:color="auto"/>
          </w:divBdr>
        </w:div>
        <w:div w:id="758478904">
          <w:marLeft w:val="0"/>
          <w:marRight w:val="0"/>
          <w:marTop w:val="0"/>
          <w:marBottom w:val="0"/>
          <w:divBdr>
            <w:top w:val="none" w:sz="0" w:space="0" w:color="auto"/>
            <w:left w:val="none" w:sz="0" w:space="0" w:color="auto"/>
            <w:bottom w:val="none" w:sz="0" w:space="0" w:color="auto"/>
            <w:right w:val="none" w:sz="0" w:space="0" w:color="auto"/>
          </w:divBdr>
        </w:div>
        <w:div w:id="767849179">
          <w:marLeft w:val="0"/>
          <w:marRight w:val="0"/>
          <w:marTop w:val="0"/>
          <w:marBottom w:val="0"/>
          <w:divBdr>
            <w:top w:val="none" w:sz="0" w:space="0" w:color="auto"/>
            <w:left w:val="none" w:sz="0" w:space="0" w:color="auto"/>
            <w:bottom w:val="none" w:sz="0" w:space="0" w:color="auto"/>
            <w:right w:val="none" w:sz="0" w:space="0" w:color="auto"/>
          </w:divBdr>
        </w:div>
        <w:div w:id="783614381">
          <w:marLeft w:val="0"/>
          <w:marRight w:val="0"/>
          <w:marTop w:val="0"/>
          <w:marBottom w:val="0"/>
          <w:divBdr>
            <w:top w:val="none" w:sz="0" w:space="0" w:color="auto"/>
            <w:left w:val="none" w:sz="0" w:space="0" w:color="auto"/>
            <w:bottom w:val="none" w:sz="0" w:space="0" w:color="auto"/>
            <w:right w:val="none" w:sz="0" w:space="0" w:color="auto"/>
          </w:divBdr>
        </w:div>
        <w:div w:id="833566214">
          <w:marLeft w:val="0"/>
          <w:marRight w:val="0"/>
          <w:marTop w:val="0"/>
          <w:marBottom w:val="0"/>
          <w:divBdr>
            <w:top w:val="none" w:sz="0" w:space="0" w:color="auto"/>
            <w:left w:val="none" w:sz="0" w:space="0" w:color="auto"/>
            <w:bottom w:val="none" w:sz="0" w:space="0" w:color="auto"/>
            <w:right w:val="none" w:sz="0" w:space="0" w:color="auto"/>
          </w:divBdr>
        </w:div>
        <w:div w:id="1095639541">
          <w:marLeft w:val="0"/>
          <w:marRight w:val="0"/>
          <w:marTop w:val="0"/>
          <w:marBottom w:val="0"/>
          <w:divBdr>
            <w:top w:val="none" w:sz="0" w:space="0" w:color="auto"/>
            <w:left w:val="none" w:sz="0" w:space="0" w:color="auto"/>
            <w:bottom w:val="none" w:sz="0" w:space="0" w:color="auto"/>
            <w:right w:val="none" w:sz="0" w:space="0" w:color="auto"/>
          </w:divBdr>
        </w:div>
        <w:div w:id="1142891714">
          <w:marLeft w:val="0"/>
          <w:marRight w:val="0"/>
          <w:marTop w:val="0"/>
          <w:marBottom w:val="0"/>
          <w:divBdr>
            <w:top w:val="none" w:sz="0" w:space="0" w:color="auto"/>
            <w:left w:val="none" w:sz="0" w:space="0" w:color="auto"/>
            <w:bottom w:val="none" w:sz="0" w:space="0" w:color="auto"/>
            <w:right w:val="none" w:sz="0" w:space="0" w:color="auto"/>
          </w:divBdr>
        </w:div>
        <w:div w:id="1145585612">
          <w:marLeft w:val="0"/>
          <w:marRight w:val="0"/>
          <w:marTop w:val="0"/>
          <w:marBottom w:val="0"/>
          <w:divBdr>
            <w:top w:val="none" w:sz="0" w:space="0" w:color="auto"/>
            <w:left w:val="none" w:sz="0" w:space="0" w:color="auto"/>
            <w:bottom w:val="none" w:sz="0" w:space="0" w:color="auto"/>
            <w:right w:val="none" w:sz="0" w:space="0" w:color="auto"/>
          </w:divBdr>
        </w:div>
        <w:div w:id="1160389224">
          <w:marLeft w:val="0"/>
          <w:marRight w:val="0"/>
          <w:marTop w:val="0"/>
          <w:marBottom w:val="0"/>
          <w:divBdr>
            <w:top w:val="none" w:sz="0" w:space="0" w:color="auto"/>
            <w:left w:val="none" w:sz="0" w:space="0" w:color="auto"/>
            <w:bottom w:val="none" w:sz="0" w:space="0" w:color="auto"/>
            <w:right w:val="none" w:sz="0" w:space="0" w:color="auto"/>
          </w:divBdr>
        </w:div>
        <w:div w:id="1225679804">
          <w:marLeft w:val="0"/>
          <w:marRight w:val="0"/>
          <w:marTop w:val="0"/>
          <w:marBottom w:val="0"/>
          <w:divBdr>
            <w:top w:val="none" w:sz="0" w:space="0" w:color="auto"/>
            <w:left w:val="none" w:sz="0" w:space="0" w:color="auto"/>
            <w:bottom w:val="none" w:sz="0" w:space="0" w:color="auto"/>
            <w:right w:val="none" w:sz="0" w:space="0" w:color="auto"/>
          </w:divBdr>
        </w:div>
        <w:div w:id="1231694227">
          <w:marLeft w:val="0"/>
          <w:marRight w:val="0"/>
          <w:marTop w:val="0"/>
          <w:marBottom w:val="0"/>
          <w:divBdr>
            <w:top w:val="none" w:sz="0" w:space="0" w:color="auto"/>
            <w:left w:val="none" w:sz="0" w:space="0" w:color="auto"/>
            <w:bottom w:val="none" w:sz="0" w:space="0" w:color="auto"/>
            <w:right w:val="none" w:sz="0" w:space="0" w:color="auto"/>
          </w:divBdr>
        </w:div>
        <w:div w:id="1355809550">
          <w:marLeft w:val="0"/>
          <w:marRight w:val="0"/>
          <w:marTop w:val="0"/>
          <w:marBottom w:val="0"/>
          <w:divBdr>
            <w:top w:val="none" w:sz="0" w:space="0" w:color="auto"/>
            <w:left w:val="none" w:sz="0" w:space="0" w:color="auto"/>
            <w:bottom w:val="none" w:sz="0" w:space="0" w:color="auto"/>
            <w:right w:val="none" w:sz="0" w:space="0" w:color="auto"/>
          </w:divBdr>
        </w:div>
        <w:div w:id="1370841672">
          <w:marLeft w:val="0"/>
          <w:marRight w:val="0"/>
          <w:marTop w:val="0"/>
          <w:marBottom w:val="0"/>
          <w:divBdr>
            <w:top w:val="none" w:sz="0" w:space="0" w:color="auto"/>
            <w:left w:val="none" w:sz="0" w:space="0" w:color="auto"/>
            <w:bottom w:val="none" w:sz="0" w:space="0" w:color="auto"/>
            <w:right w:val="none" w:sz="0" w:space="0" w:color="auto"/>
          </w:divBdr>
        </w:div>
        <w:div w:id="1401635938">
          <w:marLeft w:val="0"/>
          <w:marRight w:val="0"/>
          <w:marTop w:val="0"/>
          <w:marBottom w:val="0"/>
          <w:divBdr>
            <w:top w:val="none" w:sz="0" w:space="0" w:color="auto"/>
            <w:left w:val="none" w:sz="0" w:space="0" w:color="auto"/>
            <w:bottom w:val="none" w:sz="0" w:space="0" w:color="auto"/>
            <w:right w:val="none" w:sz="0" w:space="0" w:color="auto"/>
          </w:divBdr>
        </w:div>
        <w:div w:id="1446846227">
          <w:marLeft w:val="0"/>
          <w:marRight w:val="0"/>
          <w:marTop w:val="0"/>
          <w:marBottom w:val="0"/>
          <w:divBdr>
            <w:top w:val="none" w:sz="0" w:space="0" w:color="auto"/>
            <w:left w:val="none" w:sz="0" w:space="0" w:color="auto"/>
            <w:bottom w:val="none" w:sz="0" w:space="0" w:color="auto"/>
            <w:right w:val="none" w:sz="0" w:space="0" w:color="auto"/>
          </w:divBdr>
        </w:div>
        <w:div w:id="1478036339">
          <w:marLeft w:val="0"/>
          <w:marRight w:val="0"/>
          <w:marTop w:val="0"/>
          <w:marBottom w:val="0"/>
          <w:divBdr>
            <w:top w:val="none" w:sz="0" w:space="0" w:color="auto"/>
            <w:left w:val="none" w:sz="0" w:space="0" w:color="auto"/>
            <w:bottom w:val="none" w:sz="0" w:space="0" w:color="auto"/>
            <w:right w:val="none" w:sz="0" w:space="0" w:color="auto"/>
          </w:divBdr>
        </w:div>
        <w:div w:id="1488589533">
          <w:marLeft w:val="0"/>
          <w:marRight w:val="0"/>
          <w:marTop w:val="0"/>
          <w:marBottom w:val="0"/>
          <w:divBdr>
            <w:top w:val="none" w:sz="0" w:space="0" w:color="auto"/>
            <w:left w:val="none" w:sz="0" w:space="0" w:color="auto"/>
            <w:bottom w:val="none" w:sz="0" w:space="0" w:color="auto"/>
            <w:right w:val="none" w:sz="0" w:space="0" w:color="auto"/>
          </w:divBdr>
        </w:div>
        <w:div w:id="1528829003">
          <w:marLeft w:val="0"/>
          <w:marRight w:val="0"/>
          <w:marTop w:val="0"/>
          <w:marBottom w:val="0"/>
          <w:divBdr>
            <w:top w:val="none" w:sz="0" w:space="0" w:color="auto"/>
            <w:left w:val="none" w:sz="0" w:space="0" w:color="auto"/>
            <w:bottom w:val="none" w:sz="0" w:space="0" w:color="auto"/>
            <w:right w:val="none" w:sz="0" w:space="0" w:color="auto"/>
          </w:divBdr>
        </w:div>
        <w:div w:id="1720201443">
          <w:marLeft w:val="0"/>
          <w:marRight w:val="0"/>
          <w:marTop w:val="0"/>
          <w:marBottom w:val="0"/>
          <w:divBdr>
            <w:top w:val="none" w:sz="0" w:space="0" w:color="auto"/>
            <w:left w:val="none" w:sz="0" w:space="0" w:color="auto"/>
            <w:bottom w:val="none" w:sz="0" w:space="0" w:color="auto"/>
            <w:right w:val="none" w:sz="0" w:space="0" w:color="auto"/>
          </w:divBdr>
        </w:div>
        <w:div w:id="1721247487">
          <w:marLeft w:val="0"/>
          <w:marRight w:val="0"/>
          <w:marTop w:val="0"/>
          <w:marBottom w:val="0"/>
          <w:divBdr>
            <w:top w:val="none" w:sz="0" w:space="0" w:color="auto"/>
            <w:left w:val="none" w:sz="0" w:space="0" w:color="auto"/>
            <w:bottom w:val="none" w:sz="0" w:space="0" w:color="auto"/>
            <w:right w:val="none" w:sz="0" w:space="0" w:color="auto"/>
          </w:divBdr>
        </w:div>
        <w:div w:id="1862665444">
          <w:marLeft w:val="0"/>
          <w:marRight w:val="0"/>
          <w:marTop w:val="0"/>
          <w:marBottom w:val="0"/>
          <w:divBdr>
            <w:top w:val="none" w:sz="0" w:space="0" w:color="auto"/>
            <w:left w:val="none" w:sz="0" w:space="0" w:color="auto"/>
            <w:bottom w:val="none" w:sz="0" w:space="0" w:color="auto"/>
            <w:right w:val="none" w:sz="0" w:space="0" w:color="auto"/>
          </w:divBdr>
        </w:div>
        <w:div w:id="1898203841">
          <w:marLeft w:val="0"/>
          <w:marRight w:val="0"/>
          <w:marTop w:val="0"/>
          <w:marBottom w:val="0"/>
          <w:divBdr>
            <w:top w:val="none" w:sz="0" w:space="0" w:color="auto"/>
            <w:left w:val="none" w:sz="0" w:space="0" w:color="auto"/>
            <w:bottom w:val="none" w:sz="0" w:space="0" w:color="auto"/>
            <w:right w:val="none" w:sz="0" w:space="0" w:color="auto"/>
          </w:divBdr>
        </w:div>
        <w:div w:id="1996178870">
          <w:marLeft w:val="0"/>
          <w:marRight w:val="0"/>
          <w:marTop w:val="0"/>
          <w:marBottom w:val="0"/>
          <w:divBdr>
            <w:top w:val="none" w:sz="0" w:space="0" w:color="auto"/>
            <w:left w:val="none" w:sz="0" w:space="0" w:color="auto"/>
            <w:bottom w:val="none" w:sz="0" w:space="0" w:color="auto"/>
            <w:right w:val="none" w:sz="0" w:space="0" w:color="auto"/>
          </w:divBdr>
        </w:div>
        <w:div w:id="2073693846">
          <w:marLeft w:val="0"/>
          <w:marRight w:val="0"/>
          <w:marTop w:val="0"/>
          <w:marBottom w:val="0"/>
          <w:divBdr>
            <w:top w:val="none" w:sz="0" w:space="0" w:color="auto"/>
            <w:left w:val="none" w:sz="0" w:space="0" w:color="auto"/>
            <w:bottom w:val="none" w:sz="0" w:space="0" w:color="auto"/>
            <w:right w:val="none" w:sz="0" w:space="0" w:color="auto"/>
          </w:divBdr>
        </w:div>
        <w:div w:id="2075660080">
          <w:marLeft w:val="0"/>
          <w:marRight w:val="0"/>
          <w:marTop w:val="0"/>
          <w:marBottom w:val="0"/>
          <w:divBdr>
            <w:top w:val="none" w:sz="0" w:space="0" w:color="auto"/>
            <w:left w:val="none" w:sz="0" w:space="0" w:color="auto"/>
            <w:bottom w:val="none" w:sz="0" w:space="0" w:color="auto"/>
            <w:right w:val="none" w:sz="0" w:space="0" w:color="auto"/>
          </w:divBdr>
        </w:div>
        <w:div w:id="2078164385">
          <w:marLeft w:val="0"/>
          <w:marRight w:val="0"/>
          <w:marTop w:val="0"/>
          <w:marBottom w:val="0"/>
          <w:divBdr>
            <w:top w:val="none" w:sz="0" w:space="0" w:color="auto"/>
            <w:left w:val="none" w:sz="0" w:space="0" w:color="auto"/>
            <w:bottom w:val="none" w:sz="0" w:space="0" w:color="auto"/>
            <w:right w:val="none" w:sz="0" w:space="0" w:color="auto"/>
          </w:divBdr>
        </w:div>
        <w:div w:id="2122412993">
          <w:marLeft w:val="0"/>
          <w:marRight w:val="0"/>
          <w:marTop w:val="0"/>
          <w:marBottom w:val="0"/>
          <w:divBdr>
            <w:top w:val="none" w:sz="0" w:space="0" w:color="auto"/>
            <w:left w:val="none" w:sz="0" w:space="0" w:color="auto"/>
            <w:bottom w:val="none" w:sz="0" w:space="0" w:color="auto"/>
            <w:right w:val="none" w:sz="0" w:space="0" w:color="auto"/>
          </w:divBdr>
        </w:div>
      </w:divsChild>
    </w:div>
    <w:div w:id="1869029111">
      <w:bodyDiv w:val="1"/>
      <w:marLeft w:val="0"/>
      <w:marRight w:val="0"/>
      <w:marTop w:val="0"/>
      <w:marBottom w:val="0"/>
      <w:divBdr>
        <w:top w:val="none" w:sz="0" w:space="0" w:color="auto"/>
        <w:left w:val="none" w:sz="0" w:space="0" w:color="auto"/>
        <w:bottom w:val="none" w:sz="0" w:space="0" w:color="auto"/>
        <w:right w:val="none" w:sz="0" w:space="0" w:color="auto"/>
      </w:divBdr>
    </w:div>
    <w:div w:id="1880163938">
      <w:bodyDiv w:val="1"/>
      <w:marLeft w:val="0"/>
      <w:marRight w:val="0"/>
      <w:marTop w:val="0"/>
      <w:marBottom w:val="0"/>
      <w:divBdr>
        <w:top w:val="none" w:sz="0" w:space="0" w:color="auto"/>
        <w:left w:val="none" w:sz="0" w:space="0" w:color="auto"/>
        <w:bottom w:val="none" w:sz="0" w:space="0" w:color="auto"/>
        <w:right w:val="none" w:sz="0" w:space="0" w:color="auto"/>
      </w:divBdr>
    </w:div>
    <w:div w:id="1881282735">
      <w:bodyDiv w:val="1"/>
      <w:marLeft w:val="0"/>
      <w:marRight w:val="0"/>
      <w:marTop w:val="0"/>
      <w:marBottom w:val="0"/>
      <w:divBdr>
        <w:top w:val="none" w:sz="0" w:space="0" w:color="auto"/>
        <w:left w:val="none" w:sz="0" w:space="0" w:color="auto"/>
        <w:bottom w:val="none" w:sz="0" w:space="0" w:color="auto"/>
        <w:right w:val="none" w:sz="0" w:space="0" w:color="auto"/>
      </w:divBdr>
      <w:divsChild>
        <w:div w:id="392775611">
          <w:marLeft w:val="0"/>
          <w:marRight w:val="0"/>
          <w:marTop w:val="0"/>
          <w:marBottom w:val="0"/>
          <w:divBdr>
            <w:top w:val="none" w:sz="0" w:space="0" w:color="auto"/>
            <w:left w:val="none" w:sz="0" w:space="0" w:color="auto"/>
            <w:bottom w:val="none" w:sz="0" w:space="0" w:color="auto"/>
            <w:right w:val="none" w:sz="0" w:space="0" w:color="auto"/>
          </w:divBdr>
        </w:div>
        <w:div w:id="1245995398">
          <w:marLeft w:val="0"/>
          <w:marRight w:val="0"/>
          <w:marTop w:val="0"/>
          <w:marBottom w:val="0"/>
          <w:divBdr>
            <w:top w:val="none" w:sz="0" w:space="0" w:color="auto"/>
            <w:left w:val="none" w:sz="0" w:space="0" w:color="auto"/>
            <w:bottom w:val="none" w:sz="0" w:space="0" w:color="auto"/>
            <w:right w:val="none" w:sz="0" w:space="0" w:color="auto"/>
          </w:divBdr>
        </w:div>
        <w:div w:id="1804418753">
          <w:marLeft w:val="0"/>
          <w:marRight w:val="0"/>
          <w:marTop w:val="0"/>
          <w:marBottom w:val="0"/>
          <w:divBdr>
            <w:top w:val="none" w:sz="0" w:space="0" w:color="auto"/>
            <w:left w:val="none" w:sz="0" w:space="0" w:color="auto"/>
            <w:bottom w:val="none" w:sz="0" w:space="0" w:color="auto"/>
            <w:right w:val="none" w:sz="0" w:space="0" w:color="auto"/>
          </w:divBdr>
        </w:div>
      </w:divsChild>
    </w:div>
    <w:div w:id="1883248662">
      <w:bodyDiv w:val="1"/>
      <w:marLeft w:val="0"/>
      <w:marRight w:val="0"/>
      <w:marTop w:val="0"/>
      <w:marBottom w:val="0"/>
      <w:divBdr>
        <w:top w:val="none" w:sz="0" w:space="0" w:color="auto"/>
        <w:left w:val="none" w:sz="0" w:space="0" w:color="auto"/>
        <w:bottom w:val="none" w:sz="0" w:space="0" w:color="auto"/>
        <w:right w:val="none" w:sz="0" w:space="0" w:color="auto"/>
      </w:divBdr>
    </w:div>
    <w:div w:id="1888486653">
      <w:bodyDiv w:val="1"/>
      <w:marLeft w:val="0"/>
      <w:marRight w:val="0"/>
      <w:marTop w:val="0"/>
      <w:marBottom w:val="0"/>
      <w:divBdr>
        <w:top w:val="none" w:sz="0" w:space="0" w:color="auto"/>
        <w:left w:val="none" w:sz="0" w:space="0" w:color="auto"/>
        <w:bottom w:val="none" w:sz="0" w:space="0" w:color="auto"/>
        <w:right w:val="none" w:sz="0" w:space="0" w:color="auto"/>
      </w:divBdr>
      <w:divsChild>
        <w:div w:id="649602756">
          <w:marLeft w:val="0"/>
          <w:marRight w:val="0"/>
          <w:marTop w:val="0"/>
          <w:marBottom w:val="0"/>
          <w:divBdr>
            <w:top w:val="none" w:sz="0" w:space="0" w:color="auto"/>
            <w:left w:val="none" w:sz="0" w:space="0" w:color="auto"/>
            <w:bottom w:val="none" w:sz="0" w:space="0" w:color="auto"/>
            <w:right w:val="none" w:sz="0" w:space="0" w:color="auto"/>
          </w:divBdr>
        </w:div>
        <w:div w:id="661130537">
          <w:marLeft w:val="0"/>
          <w:marRight w:val="0"/>
          <w:marTop w:val="0"/>
          <w:marBottom w:val="0"/>
          <w:divBdr>
            <w:top w:val="none" w:sz="0" w:space="0" w:color="auto"/>
            <w:left w:val="none" w:sz="0" w:space="0" w:color="auto"/>
            <w:bottom w:val="none" w:sz="0" w:space="0" w:color="auto"/>
            <w:right w:val="none" w:sz="0" w:space="0" w:color="auto"/>
          </w:divBdr>
        </w:div>
        <w:div w:id="805657187">
          <w:marLeft w:val="0"/>
          <w:marRight w:val="0"/>
          <w:marTop w:val="0"/>
          <w:marBottom w:val="0"/>
          <w:divBdr>
            <w:top w:val="none" w:sz="0" w:space="0" w:color="auto"/>
            <w:left w:val="none" w:sz="0" w:space="0" w:color="auto"/>
            <w:bottom w:val="none" w:sz="0" w:space="0" w:color="auto"/>
            <w:right w:val="none" w:sz="0" w:space="0" w:color="auto"/>
          </w:divBdr>
        </w:div>
        <w:div w:id="1205169993">
          <w:marLeft w:val="0"/>
          <w:marRight w:val="0"/>
          <w:marTop w:val="0"/>
          <w:marBottom w:val="0"/>
          <w:divBdr>
            <w:top w:val="none" w:sz="0" w:space="0" w:color="auto"/>
            <w:left w:val="none" w:sz="0" w:space="0" w:color="auto"/>
            <w:bottom w:val="none" w:sz="0" w:space="0" w:color="auto"/>
            <w:right w:val="none" w:sz="0" w:space="0" w:color="auto"/>
          </w:divBdr>
        </w:div>
        <w:div w:id="1546330244">
          <w:marLeft w:val="0"/>
          <w:marRight w:val="0"/>
          <w:marTop w:val="0"/>
          <w:marBottom w:val="0"/>
          <w:divBdr>
            <w:top w:val="none" w:sz="0" w:space="0" w:color="auto"/>
            <w:left w:val="none" w:sz="0" w:space="0" w:color="auto"/>
            <w:bottom w:val="none" w:sz="0" w:space="0" w:color="auto"/>
            <w:right w:val="none" w:sz="0" w:space="0" w:color="auto"/>
          </w:divBdr>
        </w:div>
        <w:div w:id="1638603847">
          <w:marLeft w:val="0"/>
          <w:marRight w:val="0"/>
          <w:marTop w:val="0"/>
          <w:marBottom w:val="0"/>
          <w:divBdr>
            <w:top w:val="none" w:sz="0" w:space="0" w:color="auto"/>
            <w:left w:val="none" w:sz="0" w:space="0" w:color="auto"/>
            <w:bottom w:val="none" w:sz="0" w:space="0" w:color="auto"/>
            <w:right w:val="none" w:sz="0" w:space="0" w:color="auto"/>
          </w:divBdr>
        </w:div>
        <w:div w:id="1766227768">
          <w:marLeft w:val="0"/>
          <w:marRight w:val="0"/>
          <w:marTop w:val="0"/>
          <w:marBottom w:val="0"/>
          <w:divBdr>
            <w:top w:val="none" w:sz="0" w:space="0" w:color="auto"/>
            <w:left w:val="none" w:sz="0" w:space="0" w:color="auto"/>
            <w:bottom w:val="none" w:sz="0" w:space="0" w:color="auto"/>
            <w:right w:val="none" w:sz="0" w:space="0" w:color="auto"/>
          </w:divBdr>
        </w:div>
        <w:div w:id="2103064816">
          <w:marLeft w:val="0"/>
          <w:marRight w:val="0"/>
          <w:marTop w:val="0"/>
          <w:marBottom w:val="0"/>
          <w:divBdr>
            <w:top w:val="none" w:sz="0" w:space="0" w:color="auto"/>
            <w:left w:val="none" w:sz="0" w:space="0" w:color="auto"/>
            <w:bottom w:val="none" w:sz="0" w:space="0" w:color="auto"/>
            <w:right w:val="none" w:sz="0" w:space="0" w:color="auto"/>
          </w:divBdr>
        </w:div>
      </w:divsChild>
    </w:div>
    <w:div w:id="1891841093">
      <w:bodyDiv w:val="1"/>
      <w:marLeft w:val="0"/>
      <w:marRight w:val="0"/>
      <w:marTop w:val="0"/>
      <w:marBottom w:val="0"/>
      <w:divBdr>
        <w:top w:val="none" w:sz="0" w:space="0" w:color="auto"/>
        <w:left w:val="none" w:sz="0" w:space="0" w:color="auto"/>
        <w:bottom w:val="none" w:sz="0" w:space="0" w:color="auto"/>
        <w:right w:val="none" w:sz="0" w:space="0" w:color="auto"/>
      </w:divBdr>
      <w:divsChild>
        <w:div w:id="148442749">
          <w:marLeft w:val="0"/>
          <w:marRight w:val="0"/>
          <w:marTop w:val="0"/>
          <w:marBottom w:val="0"/>
          <w:divBdr>
            <w:top w:val="none" w:sz="0" w:space="0" w:color="auto"/>
            <w:left w:val="none" w:sz="0" w:space="0" w:color="auto"/>
            <w:bottom w:val="none" w:sz="0" w:space="0" w:color="auto"/>
            <w:right w:val="none" w:sz="0" w:space="0" w:color="auto"/>
          </w:divBdr>
        </w:div>
        <w:div w:id="1329942434">
          <w:marLeft w:val="0"/>
          <w:marRight w:val="0"/>
          <w:marTop w:val="0"/>
          <w:marBottom w:val="0"/>
          <w:divBdr>
            <w:top w:val="none" w:sz="0" w:space="0" w:color="auto"/>
            <w:left w:val="none" w:sz="0" w:space="0" w:color="auto"/>
            <w:bottom w:val="none" w:sz="0" w:space="0" w:color="auto"/>
            <w:right w:val="none" w:sz="0" w:space="0" w:color="auto"/>
          </w:divBdr>
        </w:div>
      </w:divsChild>
    </w:div>
    <w:div w:id="1929076012">
      <w:bodyDiv w:val="1"/>
      <w:marLeft w:val="0"/>
      <w:marRight w:val="0"/>
      <w:marTop w:val="0"/>
      <w:marBottom w:val="0"/>
      <w:divBdr>
        <w:top w:val="none" w:sz="0" w:space="0" w:color="auto"/>
        <w:left w:val="none" w:sz="0" w:space="0" w:color="auto"/>
        <w:bottom w:val="none" w:sz="0" w:space="0" w:color="auto"/>
        <w:right w:val="none" w:sz="0" w:space="0" w:color="auto"/>
      </w:divBdr>
    </w:div>
    <w:div w:id="1940722974">
      <w:bodyDiv w:val="1"/>
      <w:marLeft w:val="0"/>
      <w:marRight w:val="0"/>
      <w:marTop w:val="0"/>
      <w:marBottom w:val="0"/>
      <w:divBdr>
        <w:top w:val="none" w:sz="0" w:space="0" w:color="auto"/>
        <w:left w:val="none" w:sz="0" w:space="0" w:color="auto"/>
        <w:bottom w:val="none" w:sz="0" w:space="0" w:color="auto"/>
        <w:right w:val="none" w:sz="0" w:space="0" w:color="auto"/>
      </w:divBdr>
    </w:div>
    <w:div w:id="2059819851">
      <w:bodyDiv w:val="1"/>
      <w:marLeft w:val="0"/>
      <w:marRight w:val="0"/>
      <w:marTop w:val="0"/>
      <w:marBottom w:val="0"/>
      <w:divBdr>
        <w:top w:val="none" w:sz="0" w:space="0" w:color="auto"/>
        <w:left w:val="none" w:sz="0" w:space="0" w:color="auto"/>
        <w:bottom w:val="none" w:sz="0" w:space="0" w:color="auto"/>
        <w:right w:val="none" w:sz="0" w:space="0" w:color="auto"/>
      </w:divBdr>
    </w:div>
    <w:div w:id="2064281574">
      <w:bodyDiv w:val="1"/>
      <w:marLeft w:val="0"/>
      <w:marRight w:val="0"/>
      <w:marTop w:val="0"/>
      <w:marBottom w:val="0"/>
      <w:divBdr>
        <w:top w:val="none" w:sz="0" w:space="0" w:color="auto"/>
        <w:left w:val="none" w:sz="0" w:space="0" w:color="auto"/>
        <w:bottom w:val="none" w:sz="0" w:space="0" w:color="auto"/>
        <w:right w:val="none" w:sz="0" w:space="0" w:color="auto"/>
      </w:divBdr>
      <w:divsChild>
        <w:div w:id="740950920">
          <w:marLeft w:val="0"/>
          <w:marRight w:val="0"/>
          <w:marTop w:val="0"/>
          <w:marBottom w:val="0"/>
          <w:divBdr>
            <w:top w:val="none" w:sz="0" w:space="0" w:color="auto"/>
            <w:left w:val="none" w:sz="0" w:space="0" w:color="auto"/>
            <w:bottom w:val="none" w:sz="0" w:space="0" w:color="auto"/>
            <w:right w:val="none" w:sz="0" w:space="0" w:color="auto"/>
          </w:divBdr>
        </w:div>
        <w:div w:id="2079091000">
          <w:marLeft w:val="0"/>
          <w:marRight w:val="0"/>
          <w:marTop w:val="0"/>
          <w:marBottom w:val="0"/>
          <w:divBdr>
            <w:top w:val="none" w:sz="0" w:space="0" w:color="auto"/>
            <w:left w:val="none" w:sz="0" w:space="0" w:color="auto"/>
            <w:bottom w:val="none" w:sz="0" w:space="0" w:color="auto"/>
            <w:right w:val="none" w:sz="0" w:space="0" w:color="auto"/>
          </w:divBdr>
        </w:div>
      </w:divsChild>
    </w:div>
    <w:div w:id="2069375829">
      <w:bodyDiv w:val="1"/>
      <w:marLeft w:val="0"/>
      <w:marRight w:val="0"/>
      <w:marTop w:val="0"/>
      <w:marBottom w:val="0"/>
      <w:divBdr>
        <w:top w:val="none" w:sz="0" w:space="0" w:color="auto"/>
        <w:left w:val="none" w:sz="0" w:space="0" w:color="auto"/>
        <w:bottom w:val="none" w:sz="0" w:space="0" w:color="auto"/>
        <w:right w:val="none" w:sz="0" w:space="0" w:color="auto"/>
      </w:divBdr>
    </w:div>
    <w:div w:id="2128769088">
      <w:bodyDiv w:val="1"/>
      <w:marLeft w:val="0"/>
      <w:marRight w:val="0"/>
      <w:marTop w:val="0"/>
      <w:marBottom w:val="0"/>
      <w:divBdr>
        <w:top w:val="none" w:sz="0" w:space="0" w:color="auto"/>
        <w:left w:val="none" w:sz="0" w:space="0" w:color="auto"/>
        <w:bottom w:val="none" w:sz="0" w:space="0" w:color="auto"/>
        <w:right w:val="none" w:sz="0" w:space="0" w:color="auto"/>
      </w:divBdr>
      <w:divsChild>
        <w:div w:id="394280633">
          <w:marLeft w:val="0"/>
          <w:marRight w:val="0"/>
          <w:marTop w:val="0"/>
          <w:marBottom w:val="0"/>
          <w:divBdr>
            <w:top w:val="none" w:sz="0" w:space="0" w:color="auto"/>
            <w:left w:val="none" w:sz="0" w:space="0" w:color="auto"/>
            <w:bottom w:val="none" w:sz="0" w:space="0" w:color="auto"/>
            <w:right w:val="none" w:sz="0" w:space="0" w:color="auto"/>
          </w:divBdr>
        </w:div>
        <w:div w:id="866216801">
          <w:marLeft w:val="0"/>
          <w:marRight w:val="0"/>
          <w:marTop w:val="0"/>
          <w:marBottom w:val="0"/>
          <w:divBdr>
            <w:top w:val="none" w:sz="0" w:space="0" w:color="auto"/>
            <w:left w:val="none" w:sz="0" w:space="0" w:color="auto"/>
            <w:bottom w:val="none" w:sz="0" w:space="0" w:color="auto"/>
            <w:right w:val="none" w:sz="0" w:space="0" w:color="auto"/>
          </w:divBdr>
        </w:div>
        <w:div w:id="167892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BC6D8-245D-4BEE-93AD-C0DC7707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10986</Words>
  <Characters>65919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76752</CharactersWithSpaces>
  <SharedDoc>false</SharedDoc>
  <HLinks>
    <vt:vector size="204" baseType="variant">
      <vt:variant>
        <vt:i4>1900598</vt:i4>
      </vt:variant>
      <vt:variant>
        <vt:i4>209</vt:i4>
      </vt:variant>
      <vt:variant>
        <vt:i4>0</vt:i4>
      </vt:variant>
      <vt:variant>
        <vt:i4>5</vt:i4>
      </vt:variant>
      <vt:variant>
        <vt:lpwstr/>
      </vt:variant>
      <vt:variant>
        <vt:lpwstr>_Toc387411374</vt:lpwstr>
      </vt:variant>
      <vt:variant>
        <vt:i4>1900598</vt:i4>
      </vt:variant>
      <vt:variant>
        <vt:i4>203</vt:i4>
      </vt:variant>
      <vt:variant>
        <vt:i4>0</vt:i4>
      </vt:variant>
      <vt:variant>
        <vt:i4>5</vt:i4>
      </vt:variant>
      <vt:variant>
        <vt:lpwstr/>
      </vt:variant>
      <vt:variant>
        <vt:lpwstr>_Toc387411373</vt:lpwstr>
      </vt:variant>
      <vt:variant>
        <vt:i4>1900598</vt:i4>
      </vt:variant>
      <vt:variant>
        <vt:i4>197</vt:i4>
      </vt:variant>
      <vt:variant>
        <vt:i4>0</vt:i4>
      </vt:variant>
      <vt:variant>
        <vt:i4>5</vt:i4>
      </vt:variant>
      <vt:variant>
        <vt:lpwstr/>
      </vt:variant>
      <vt:variant>
        <vt:lpwstr>_Toc387411372</vt:lpwstr>
      </vt:variant>
      <vt:variant>
        <vt:i4>1900598</vt:i4>
      </vt:variant>
      <vt:variant>
        <vt:i4>191</vt:i4>
      </vt:variant>
      <vt:variant>
        <vt:i4>0</vt:i4>
      </vt:variant>
      <vt:variant>
        <vt:i4>5</vt:i4>
      </vt:variant>
      <vt:variant>
        <vt:lpwstr/>
      </vt:variant>
      <vt:variant>
        <vt:lpwstr>_Toc387411371</vt:lpwstr>
      </vt:variant>
      <vt:variant>
        <vt:i4>1245239</vt:i4>
      </vt:variant>
      <vt:variant>
        <vt:i4>182</vt:i4>
      </vt:variant>
      <vt:variant>
        <vt:i4>0</vt:i4>
      </vt:variant>
      <vt:variant>
        <vt:i4>5</vt:i4>
      </vt:variant>
      <vt:variant>
        <vt:lpwstr/>
      </vt:variant>
      <vt:variant>
        <vt:lpwstr>_Toc387411291</vt:lpwstr>
      </vt:variant>
      <vt:variant>
        <vt:i4>1245239</vt:i4>
      </vt:variant>
      <vt:variant>
        <vt:i4>176</vt:i4>
      </vt:variant>
      <vt:variant>
        <vt:i4>0</vt:i4>
      </vt:variant>
      <vt:variant>
        <vt:i4>5</vt:i4>
      </vt:variant>
      <vt:variant>
        <vt:lpwstr/>
      </vt:variant>
      <vt:variant>
        <vt:lpwstr>_Toc387411290</vt:lpwstr>
      </vt:variant>
      <vt:variant>
        <vt:i4>1179703</vt:i4>
      </vt:variant>
      <vt:variant>
        <vt:i4>170</vt:i4>
      </vt:variant>
      <vt:variant>
        <vt:i4>0</vt:i4>
      </vt:variant>
      <vt:variant>
        <vt:i4>5</vt:i4>
      </vt:variant>
      <vt:variant>
        <vt:lpwstr/>
      </vt:variant>
      <vt:variant>
        <vt:lpwstr>_Toc387411289</vt:lpwstr>
      </vt:variant>
      <vt:variant>
        <vt:i4>1179703</vt:i4>
      </vt:variant>
      <vt:variant>
        <vt:i4>164</vt:i4>
      </vt:variant>
      <vt:variant>
        <vt:i4>0</vt:i4>
      </vt:variant>
      <vt:variant>
        <vt:i4>5</vt:i4>
      </vt:variant>
      <vt:variant>
        <vt:lpwstr/>
      </vt:variant>
      <vt:variant>
        <vt:lpwstr>_Toc387411288</vt:lpwstr>
      </vt:variant>
      <vt:variant>
        <vt:i4>1179703</vt:i4>
      </vt:variant>
      <vt:variant>
        <vt:i4>158</vt:i4>
      </vt:variant>
      <vt:variant>
        <vt:i4>0</vt:i4>
      </vt:variant>
      <vt:variant>
        <vt:i4>5</vt:i4>
      </vt:variant>
      <vt:variant>
        <vt:lpwstr/>
      </vt:variant>
      <vt:variant>
        <vt:lpwstr>_Toc387411287</vt:lpwstr>
      </vt:variant>
      <vt:variant>
        <vt:i4>1179703</vt:i4>
      </vt:variant>
      <vt:variant>
        <vt:i4>152</vt:i4>
      </vt:variant>
      <vt:variant>
        <vt:i4>0</vt:i4>
      </vt:variant>
      <vt:variant>
        <vt:i4>5</vt:i4>
      </vt:variant>
      <vt:variant>
        <vt:lpwstr/>
      </vt:variant>
      <vt:variant>
        <vt:lpwstr>_Toc387411286</vt:lpwstr>
      </vt:variant>
      <vt:variant>
        <vt:i4>1179703</vt:i4>
      </vt:variant>
      <vt:variant>
        <vt:i4>146</vt:i4>
      </vt:variant>
      <vt:variant>
        <vt:i4>0</vt:i4>
      </vt:variant>
      <vt:variant>
        <vt:i4>5</vt:i4>
      </vt:variant>
      <vt:variant>
        <vt:lpwstr/>
      </vt:variant>
      <vt:variant>
        <vt:lpwstr>_Toc387411285</vt:lpwstr>
      </vt:variant>
      <vt:variant>
        <vt:i4>1179703</vt:i4>
      </vt:variant>
      <vt:variant>
        <vt:i4>140</vt:i4>
      </vt:variant>
      <vt:variant>
        <vt:i4>0</vt:i4>
      </vt:variant>
      <vt:variant>
        <vt:i4>5</vt:i4>
      </vt:variant>
      <vt:variant>
        <vt:lpwstr/>
      </vt:variant>
      <vt:variant>
        <vt:lpwstr>_Toc387411284</vt:lpwstr>
      </vt:variant>
      <vt:variant>
        <vt:i4>1179703</vt:i4>
      </vt:variant>
      <vt:variant>
        <vt:i4>134</vt:i4>
      </vt:variant>
      <vt:variant>
        <vt:i4>0</vt:i4>
      </vt:variant>
      <vt:variant>
        <vt:i4>5</vt:i4>
      </vt:variant>
      <vt:variant>
        <vt:lpwstr/>
      </vt:variant>
      <vt:variant>
        <vt:lpwstr>_Toc387411283</vt:lpwstr>
      </vt:variant>
      <vt:variant>
        <vt:i4>1179703</vt:i4>
      </vt:variant>
      <vt:variant>
        <vt:i4>128</vt:i4>
      </vt:variant>
      <vt:variant>
        <vt:i4>0</vt:i4>
      </vt:variant>
      <vt:variant>
        <vt:i4>5</vt:i4>
      </vt:variant>
      <vt:variant>
        <vt:lpwstr/>
      </vt:variant>
      <vt:variant>
        <vt:lpwstr>_Toc387411282</vt:lpwstr>
      </vt:variant>
      <vt:variant>
        <vt:i4>1179703</vt:i4>
      </vt:variant>
      <vt:variant>
        <vt:i4>122</vt:i4>
      </vt:variant>
      <vt:variant>
        <vt:i4>0</vt:i4>
      </vt:variant>
      <vt:variant>
        <vt:i4>5</vt:i4>
      </vt:variant>
      <vt:variant>
        <vt:lpwstr/>
      </vt:variant>
      <vt:variant>
        <vt:lpwstr>_Toc387411281</vt:lpwstr>
      </vt:variant>
      <vt:variant>
        <vt:i4>1179703</vt:i4>
      </vt:variant>
      <vt:variant>
        <vt:i4>116</vt:i4>
      </vt:variant>
      <vt:variant>
        <vt:i4>0</vt:i4>
      </vt:variant>
      <vt:variant>
        <vt:i4>5</vt:i4>
      </vt:variant>
      <vt:variant>
        <vt:lpwstr/>
      </vt:variant>
      <vt:variant>
        <vt:lpwstr>_Toc387411280</vt:lpwstr>
      </vt:variant>
      <vt:variant>
        <vt:i4>1638455</vt:i4>
      </vt:variant>
      <vt:variant>
        <vt:i4>107</vt:i4>
      </vt:variant>
      <vt:variant>
        <vt:i4>0</vt:i4>
      </vt:variant>
      <vt:variant>
        <vt:i4>5</vt:i4>
      </vt:variant>
      <vt:variant>
        <vt:lpwstr/>
      </vt:variant>
      <vt:variant>
        <vt:lpwstr>_Toc387411236</vt:lpwstr>
      </vt:variant>
      <vt:variant>
        <vt:i4>1638455</vt:i4>
      </vt:variant>
      <vt:variant>
        <vt:i4>101</vt:i4>
      </vt:variant>
      <vt:variant>
        <vt:i4>0</vt:i4>
      </vt:variant>
      <vt:variant>
        <vt:i4>5</vt:i4>
      </vt:variant>
      <vt:variant>
        <vt:lpwstr/>
      </vt:variant>
      <vt:variant>
        <vt:lpwstr>_Toc387411235</vt:lpwstr>
      </vt:variant>
      <vt:variant>
        <vt:i4>1638455</vt:i4>
      </vt:variant>
      <vt:variant>
        <vt:i4>95</vt:i4>
      </vt:variant>
      <vt:variant>
        <vt:i4>0</vt:i4>
      </vt:variant>
      <vt:variant>
        <vt:i4>5</vt:i4>
      </vt:variant>
      <vt:variant>
        <vt:lpwstr/>
      </vt:variant>
      <vt:variant>
        <vt:lpwstr>_Toc387411234</vt:lpwstr>
      </vt:variant>
      <vt:variant>
        <vt:i4>1638455</vt:i4>
      </vt:variant>
      <vt:variant>
        <vt:i4>89</vt:i4>
      </vt:variant>
      <vt:variant>
        <vt:i4>0</vt:i4>
      </vt:variant>
      <vt:variant>
        <vt:i4>5</vt:i4>
      </vt:variant>
      <vt:variant>
        <vt:lpwstr/>
      </vt:variant>
      <vt:variant>
        <vt:lpwstr>_Toc387411233</vt:lpwstr>
      </vt:variant>
      <vt:variant>
        <vt:i4>1638455</vt:i4>
      </vt:variant>
      <vt:variant>
        <vt:i4>83</vt:i4>
      </vt:variant>
      <vt:variant>
        <vt:i4>0</vt:i4>
      </vt:variant>
      <vt:variant>
        <vt:i4>5</vt:i4>
      </vt:variant>
      <vt:variant>
        <vt:lpwstr/>
      </vt:variant>
      <vt:variant>
        <vt:lpwstr>_Toc387411232</vt:lpwstr>
      </vt:variant>
      <vt:variant>
        <vt:i4>1638455</vt:i4>
      </vt:variant>
      <vt:variant>
        <vt:i4>77</vt:i4>
      </vt:variant>
      <vt:variant>
        <vt:i4>0</vt:i4>
      </vt:variant>
      <vt:variant>
        <vt:i4>5</vt:i4>
      </vt:variant>
      <vt:variant>
        <vt:lpwstr/>
      </vt:variant>
      <vt:variant>
        <vt:lpwstr>_Toc387411231</vt:lpwstr>
      </vt:variant>
      <vt:variant>
        <vt:i4>1638455</vt:i4>
      </vt:variant>
      <vt:variant>
        <vt:i4>71</vt:i4>
      </vt:variant>
      <vt:variant>
        <vt:i4>0</vt:i4>
      </vt:variant>
      <vt:variant>
        <vt:i4>5</vt:i4>
      </vt:variant>
      <vt:variant>
        <vt:lpwstr/>
      </vt:variant>
      <vt:variant>
        <vt:lpwstr>_Toc387411230</vt:lpwstr>
      </vt:variant>
      <vt:variant>
        <vt:i4>1572919</vt:i4>
      </vt:variant>
      <vt:variant>
        <vt:i4>65</vt:i4>
      </vt:variant>
      <vt:variant>
        <vt:i4>0</vt:i4>
      </vt:variant>
      <vt:variant>
        <vt:i4>5</vt:i4>
      </vt:variant>
      <vt:variant>
        <vt:lpwstr/>
      </vt:variant>
      <vt:variant>
        <vt:lpwstr>_Toc387411229</vt:lpwstr>
      </vt:variant>
      <vt:variant>
        <vt:i4>1572919</vt:i4>
      </vt:variant>
      <vt:variant>
        <vt:i4>59</vt:i4>
      </vt:variant>
      <vt:variant>
        <vt:i4>0</vt:i4>
      </vt:variant>
      <vt:variant>
        <vt:i4>5</vt:i4>
      </vt:variant>
      <vt:variant>
        <vt:lpwstr/>
      </vt:variant>
      <vt:variant>
        <vt:lpwstr>_Toc387411228</vt:lpwstr>
      </vt:variant>
      <vt:variant>
        <vt:i4>1572919</vt:i4>
      </vt:variant>
      <vt:variant>
        <vt:i4>53</vt:i4>
      </vt:variant>
      <vt:variant>
        <vt:i4>0</vt:i4>
      </vt:variant>
      <vt:variant>
        <vt:i4>5</vt:i4>
      </vt:variant>
      <vt:variant>
        <vt:lpwstr/>
      </vt:variant>
      <vt:variant>
        <vt:lpwstr>_Toc387411227</vt:lpwstr>
      </vt:variant>
      <vt:variant>
        <vt:i4>1572919</vt:i4>
      </vt:variant>
      <vt:variant>
        <vt:i4>47</vt:i4>
      </vt:variant>
      <vt:variant>
        <vt:i4>0</vt:i4>
      </vt:variant>
      <vt:variant>
        <vt:i4>5</vt:i4>
      </vt:variant>
      <vt:variant>
        <vt:lpwstr/>
      </vt:variant>
      <vt:variant>
        <vt:lpwstr>_Toc387411226</vt:lpwstr>
      </vt:variant>
      <vt:variant>
        <vt:i4>1572919</vt:i4>
      </vt:variant>
      <vt:variant>
        <vt:i4>41</vt:i4>
      </vt:variant>
      <vt:variant>
        <vt:i4>0</vt:i4>
      </vt:variant>
      <vt:variant>
        <vt:i4>5</vt:i4>
      </vt:variant>
      <vt:variant>
        <vt:lpwstr/>
      </vt:variant>
      <vt:variant>
        <vt:lpwstr>_Toc387411225</vt:lpwstr>
      </vt:variant>
      <vt:variant>
        <vt:i4>1572919</vt:i4>
      </vt:variant>
      <vt:variant>
        <vt:i4>35</vt:i4>
      </vt:variant>
      <vt:variant>
        <vt:i4>0</vt:i4>
      </vt:variant>
      <vt:variant>
        <vt:i4>5</vt:i4>
      </vt:variant>
      <vt:variant>
        <vt:lpwstr/>
      </vt:variant>
      <vt:variant>
        <vt:lpwstr>_Toc387411224</vt:lpwstr>
      </vt:variant>
      <vt:variant>
        <vt:i4>1572919</vt:i4>
      </vt:variant>
      <vt:variant>
        <vt:i4>29</vt:i4>
      </vt:variant>
      <vt:variant>
        <vt:i4>0</vt:i4>
      </vt:variant>
      <vt:variant>
        <vt:i4>5</vt:i4>
      </vt:variant>
      <vt:variant>
        <vt:lpwstr/>
      </vt:variant>
      <vt:variant>
        <vt:lpwstr>_Toc387411223</vt:lpwstr>
      </vt:variant>
      <vt:variant>
        <vt:i4>1572919</vt:i4>
      </vt:variant>
      <vt:variant>
        <vt:i4>23</vt:i4>
      </vt:variant>
      <vt:variant>
        <vt:i4>0</vt:i4>
      </vt:variant>
      <vt:variant>
        <vt:i4>5</vt:i4>
      </vt:variant>
      <vt:variant>
        <vt:lpwstr/>
      </vt:variant>
      <vt:variant>
        <vt:lpwstr>_Toc387411222</vt:lpwstr>
      </vt:variant>
      <vt:variant>
        <vt:i4>1572919</vt:i4>
      </vt:variant>
      <vt:variant>
        <vt:i4>17</vt:i4>
      </vt:variant>
      <vt:variant>
        <vt:i4>0</vt:i4>
      </vt:variant>
      <vt:variant>
        <vt:i4>5</vt:i4>
      </vt:variant>
      <vt:variant>
        <vt:lpwstr/>
      </vt:variant>
      <vt:variant>
        <vt:lpwstr>_Toc387411221</vt:lpwstr>
      </vt:variant>
      <vt:variant>
        <vt:i4>1572919</vt:i4>
      </vt:variant>
      <vt:variant>
        <vt:i4>11</vt:i4>
      </vt:variant>
      <vt:variant>
        <vt:i4>0</vt:i4>
      </vt:variant>
      <vt:variant>
        <vt:i4>5</vt:i4>
      </vt:variant>
      <vt:variant>
        <vt:lpwstr/>
      </vt:variant>
      <vt:variant>
        <vt:lpwstr>_Toc387411220</vt:lpwstr>
      </vt:variant>
      <vt:variant>
        <vt:i4>1769527</vt:i4>
      </vt:variant>
      <vt:variant>
        <vt:i4>5</vt:i4>
      </vt:variant>
      <vt:variant>
        <vt:i4>0</vt:i4>
      </vt:variant>
      <vt:variant>
        <vt:i4>5</vt:i4>
      </vt:variant>
      <vt:variant>
        <vt:lpwstr/>
      </vt:variant>
      <vt:variant>
        <vt:lpwstr>_Toc387411219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Podgórska</dc:creator>
  <cp:lastModifiedBy>Kamila Rosińska</cp:lastModifiedBy>
  <cp:revision>2</cp:revision>
  <cp:lastPrinted>2015-04-07T08:06:00Z</cp:lastPrinted>
  <dcterms:created xsi:type="dcterms:W3CDTF">2015-12-04T10:38:00Z</dcterms:created>
  <dcterms:modified xsi:type="dcterms:W3CDTF">2015-12-04T10:38:00Z</dcterms:modified>
</cp:coreProperties>
</file>