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58" w:rsidRPr="00BE0358" w:rsidRDefault="00BE0358" w:rsidP="00BE0358">
      <w:pPr>
        <w:pStyle w:val="NormalnyWeb"/>
        <w:jc w:val="both"/>
        <w:rPr>
          <w:rFonts w:asciiTheme="minorHAnsi" w:hAnsiTheme="minorHAnsi" w:cstheme="minorHAnsi"/>
        </w:rPr>
      </w:pPr>
    </w:p>
    <w:p w:rsidR="00BE0358" w:rsidRPr="00BE0358" w:rsidRDefault="00BE0358" w:rsidP="00BE0358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BE0358">
        <w:rPr>
          <w:rFonts w:asciiTheme="minorHAnsi" w:hAnsiTheme="minorHAnsi" w:cstheme="minorHAnsi"/>
        </w:rPr>
        <w:t>W związku z upływem w dniu 31 grudnia 2019 roku czteroletniej kadencji ławników orzekających w sprawach rozpoznawanych w Sądzie Rejonowym w Brzegu i Sądzie Okręgowym w Opolu, Prezes Sądu Okręgowego w Opolu zwrócił się do Rady Miejskiej Brzegu z prośbą o dokonanie naboru kandydatów na ławników:</w:t>
      </w:r>
    </w:p>
    <w:p w:rsidR="00BE0358" w:rsidRPr="00BE0358" w:rsidRDefault="00BE0358" w:rsidP="00BE0358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BE0358">
        <w:rPr>
          <w:rStyle w:val="Pogrubienie"/>
          <w:rFonts w:asciiTheme="minorHAnsi" w:hAnsiTheme="minorHAnsi" w:cstheme="minorHAnsi"/>
        </w:rPr>
        <w:t>– do Sądu Okręgowego w Opolu – 2 ławników, z tego do Sądu Pracy działającego w Sądzie Okręgowym w Opolu 1 ławnik</w:t>
      </w:r>
    </w:p>
    <w:p w:rsidR="00BE0358" w:rsidRPr="00BE0358" w:rsidRDefault="00BE0358" w:rsidP="00BE0358">
      <w:pPr>
        <w:pStyle w:val="NormalnyWeb"/>
        <w:jc w:val="both"/>
        <w:rPr>
          <w:rFonts w:asciiTheme="minorHAnsi" w:hAnsiTheme="minorHAnsi" w:cstheme="minorHAnsi"/>
        </w:rPr>
      </w:pPr>
      <w:r w:rsidRPr="00BE0358">
        <w:rPr>
          <w:rStyle w:val="Pogrubienie"/>
          <w:rFonts w:asciiTheme="minorHAnsi" w:hAnsiTheme="minorHAnsi" w:cstheme="minorHAnsi"/>
        </w:rPr>
        <w:t>– do Sądu Rejonowego w Brzegu – 4 ławników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C5AD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KTO MOŻE KANDYDOWAĆ NA ŁAWNIKA: 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Ustawa prawo o ustroju sądów powszechnych stanowi, że ławnikiem może być wybrany ten, kto</w:t>
      </w:r>
      <w:proofErr w:type="gramStart"/>
      <w:r w:rsidRPr="00AC5ADC">
        <w:rPr>
          <w:rFonts w:eastAsia="Times New Roman" w:cstheme="minorHAnsi"/>
          <w:sz w:val="24"/>
          <w:szCs w:val="24"/>
          <w:lang w:eastAsia="pl-PL"/>
        </w:rPr>
        <w:t>:</w:t>
      </w:r>
      <w:r w:rsidRPr="00AC5ADC">
        <w:rPr>
          <w:rFonts w:eastAsia="Times New Roman" w:cstheme="minorHAnsi"/>
          <w:sz w:val="24"/>
          <w:szCs w:val="24"/>
          <w:lang w:eastAsia="pl-PL"/>
        </w:rPr>
        <w:br/>
        <w:t>1) posiada</w:t>
      </w:r>
      <w:proofErr w:type="gramEnd"/>
      <w:r w:rsidRPr="00AC5ADC">
        <w:rPr>
          <w:rFonts w:eastAsia="Times New Roman" w:cstheme="minorHAnsi"/>
          <w:sz w:val="24"/>
          <w:szCs w:val="24"/>
          <w:lang w:eastAsia="pl-PL"/>
        </w:rPr>
        <w:t xml:space="preserve"> obywatelstwo polskie i korzysta z pełni praw cywilnych i obywatelskich;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2) jest nieskazitelnego charakteru;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3) ukończył 30 lat;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4) jest zatrudniony, prowadzi działalność gospodarczą lub mieszka w miejscu kandydowania, co najmniej od roku;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5) nie przekroczył 70 lat;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6) jest  zdolny, ze względu na stan zdrowia, do pełnienia obowiązków ławnika;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 xml:space="preserve">7) </w:t>
      </w:r>
      <w:r w:rsidR="00C4647C" w:rsidRPr="00AC5ADC">
        <w:rPr>
          <w:rFonts w:eastAsia="Times New Roman" w:cstheme="minorHAnsi"/>
          <w:sz w:val="24"/>
          <w:szCs w:val="24"/>
          <w:lang w:eastAsia="pl-PL"/>
        </w:rPr>
        <w:t>posiada, co</w:t>
      </w:r>
      <w:r w:rsidRPr="00AC5ADC">
        <w:rPr>
          <w:rFonts w:eastAsia="Times New Roman" w:cstheme="minorHAnsi"/>
          <w:sz w:val="24"/>
          <w:szCs w:val="24"/>
          <w:lang w:eastAsia="pl-PL"/>
        </w:rPr>
        <w:t xml:space="preserve"> najmniej wykształcenie średnie lub średnie branżowe.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Do orzekania w sprawach z zakresu prawa pracy ławnikiem powinna być wybrana osoba wykazująca szczególną znajomość spraw pracowniczych.</w:t>
      </w:r>
    </w:p>
    <w:p w:rsidR="00AC5ADC" w:rsidRPr="00C4647C" w:rsidRDefault="00AC5ADC" w:rsidP="00AC5AD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C5AD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KTO NIE MOŻE KANDYDOWAĆ NA ŁAWNIKA: 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Ławnikami nie mogą być: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1) osoby zatrudnione w sądach powszechnych i innych sądach oraz w prokuraturze;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2) osoby wchodzące w skład organów, od których orzeczenia można żądać skierowania sprawy na drogę postępowania sądowego;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3) funkcjonariusze Policji oraz inne osoby zajmujące stanowiska związane ze ściganiem przestępstw i wykroczeń;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4) adwokaci i aplikanci adwokaccy;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5) radcy prawni i aplikanci radcowscy;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6) duchowni;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7) żołnierze w czynnej służbie wojskowej;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8) funkcjonariusze Służby Więziennej;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9) radni gminy, powiatu i województwa.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Ponadto nie można być ławnikiem jednocześnie w więcej niż jednym sądzie.</w:t>
      </w:r>
    </w:p>
    <w:p w:rsidR="00AC5ADC" w:rsidRPr="00C4647C" w:rsidRDefault="00AC5ADC" w:rsidP="00AC5AD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C5AD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KTO MOŻE ZGŁASZAĆ KANDYDATÓW NA ŁAWNIKÓW: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Kandydatów na ławników zgłaszają radom gmin:</w:t>
      </w:r>
    </w:p>
    <w:p w:rsidR="00AC5ADC" w:rsidRPr="00AC5ADC" w:rsidRDefault="00AC5ADC" w:rsidP="00AC5A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C5ADC">
        <w:rPr>
          <w:rFonts w:eastAsia="Times New Roman" w:cstheme="minorHAnsi"/>
          <w:sz w:val="24"/>
          <w:szCs w:val="24"/>
          <w:lang w:eastAsia="pl-PL"/>
        </w:rPr>
        <w:t>prezesi</w:t>
      </w:r>
      <w:proofErr w:type="gramEnd"/>
      <w:r w:rsidRPr="00AC5ADC">
        <w:rPr>
          <w:rFonts w:eastAsia="Times New Roman" w:cstheme="minorHAnsi"/>
          <w:sz w:val="24"/>
          <w:szCs w:val="24"/>
          <w:lang w:eastAsia="pl-PL"/>
        </w:rPr>
        <w:t xml:space="preserve"> właściwych sądów,</w:t>
      </w:r>
    </w:p>
    <w:p w:rsidR="00AC5ADC" w:rsidRPr="00AC5ADC" w:rsidRDefault="00AC5ADC" w:rsidP="00AC5A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stowarzyszenia, inne organizacje społeczne i zawodowe, zarejestrowane na podstawie przepisów prawa z wyłączeniem partii politycznych</w:t>
      </w:r>
    </w:p>
    <w:p w:rsidR="00AC5ADC" w:rsidRPr="00AC5ADC" w:rsidRDefault="00AC5ADC" w:rsidP="00AC5AD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lastRenderedPageBreak/>
        <w:t>co najmniej pięćdziesięciu obywateli mających czynne prawo wyborcze zamieszkujących stale na terenie gminy dokonującej</w:t>
      </w:r>
      <w:r w:rsidR="00DE069C">
        <w:rPr>
          <w:rFonts w:eastAsia="Times New Roman" w:cstheme="minorHAnsi"/>
          <w:sz w:val="24"/>
          <w:szCs w:val="24"/>
          <w:lang w:eastAsia="pl-PL"/>
        </w:rPr>
        <w:t xml:space="preserve"> wyboru</w:t>
      </w:r>
    </w:p>
    <w:p w:rsidR="00AC5ADC" w:rsidRPr="00C4647C" w:rsidRDefault="00AC5ADC" w:rsidP="00AC5AD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C5AD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WYMAGANE DOKUMENTY: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 xml:space="preserve">Zgłaszanie kandydatów na ławników dokonuje się na karcie zgłoszenia, do której kandydat ma obowiązek dołączyć dokumenty, a które powinny być opatrzone datą </w:t>
      </w:r>
      <w:r w:rsidRPr="00AC5AD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nie wcześniejszą niż 30 dni przed dniem zgłoszenia</w:t>
      </w:r>
      <w:r w:rsidRPr="00AC5ADC">
        <w:rPr>
          <w:rFonts w:eastAsia="Times New Roman" w:cstheme="minorHAnsi"/>
          <w:sz w:val="24"/>
          <w:szCs w:val="24"/>
          <w:lang w:eastAsia="pl-PL"/>
        </w:rPr>
        <w:t>: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1) informację z Krajowego Rejestru Karnego dotyczącą zgłaszanej osoby;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2) oświadczenie kandydata, że nie jest prowadzone przeciwko niemu postępowanie o przestępstwo ścigane z oskarżenia publicznego lub przestępstwo skarbowe;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3) oświadczenie kandydata, że nie jest lub nie był pozbawiony władzy rodzicielskiej, a także, że władza rodzicielska nie została mu ograniczona ani zawieszona;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4) zaświadczenie lekarskie o stanie zdrowia, wystawione przez lekarza podstawowej opieki zdrowotnej, w rozumieniu przepisów ustawy z dnia 27 października 2017 r. o podstawowej opiece zdrowotnej (Dz. U. poz. 2217 oraz z 2018 r. poz. 1000 i 1544), stwierdzające brak przeciwwskazań do wykonywania funkcji ławnika;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5) dwa zdjęcia zgodne z wymogami stosowanymi przy składaniu wniosku o wydanie dowodu osobistego.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</w:t>
      </w:r>
      <w:r w:rsidRPr="00AC5AD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 3 miesiące przed dniem zgłoszenia.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5ADC">
        <w:rPr>
          <w:rFonts w:eastAsia="Times New Roman" w:cstheme="minorHAnsi"/>
          <w:sz w:val="24"/>
          <w:szCs w:val="24"/>
          <w:lang w:eastAsia="pl-PL"/>
        </w:rP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osoba, której nazwisko zostało umieszczone, jako pierwsze na liście).</w:t>
      </w:r>
    </w:p>
    <w:p w:rsidR="00C4647C" w:rsidRDefault="00C4647C" w:rsidP="00AC5AD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C5ADC" w:rsidRDefault="00AC5ADC" w:rsidP="00AC5AD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AC5A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zgłaszania kandydatów na ławników upływa 30 czerwca 2019 roku (w związku z faktem, iż dzień ten przypada na dzień wolny od pracy, zgodnie z art. 115 ustawy z dnia 23 kwietnia 1964 r. Kodeks Cywilny </w:t>
      </w:r>
      <w:hyperlink r:id="rId6" w:history="1">
        <w:r w:rsidRPr="00AC5AD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(Dz.U. z 2018 r. poz. 1025 ze zm.)</w:t>
        </w:r>
      </w:hyperlink>
      <w:r w:rsidRPr="00AC5ADC">
        <w:rPr>
          <w:rFonts w:eastAsia="Times New Roman" w:cstheme="minorHAnsi"/>
          <w:b/>
          <w:bCs/>
          <w:lang w:eastAsia="pl-PL"/>
        </w:rPr>
        <w:t xml:space="preserve"> </w:t>
      </w:r>
      <w:r w:rsidRPr="00AC5A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upływa następnego dnia, który nie jest dniem wolnym od pracy tj. </w:t>
      </w:r>
      <w:r w:rsidRPr="00AC5AD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 lipca 2019 r. do godziny 16.15).</w:t>
      </w:r>
    </w:p>
    <w:p w:rsidR="00C4647C" w:rsidRPr="00C4647C" w:rsidRDefault="00C4647C" w:rsidP="00C4647C">
      <w:pPr>
        <w:pStyle w:val="NormalnyWeb"/>
        <w:jc w:val="both"/>
        <w:rPr>
          <w:rFonts w:asciiTheme="minorHAnsi" w:hAnsiTheme="minorHAnsi" w:cstheme="minorHAnsi"/>
        </w:rPr>
      </w:pPr>
      <w:r w:rsidRPr="00C4647C">
        <w:rPr>
          <w:rFonts w:asciiTheme="minorHAnsi" w:hAnsiTheme="minorHAnsi" w:cstheme="minorHAnsi"/>
        </w:rPr>
        <w:t>Zgłoszenia kandydatów, które wpłyną do Rady Miejskiej Brzegu po upływie tego terminu, a także zgłoszenia, które nie spełnią wymagań formalnych, pozostawia się bez dalszego biegu.</w:t>
      </w:r>
    </w:p>
    <w:p w:rsidR="00C4647C" w:rsidRPr="00C4647C" w:rsidRDefault="00C4647C" w:rsidP="00C4647C">
      <w:pPr>
        <w:pStyle w:val="NormalnyWeb"/>
        <w:jc w:val="both"/>
        <w:rPr>
          <w:rFonts w:asciiTheme="minorHAnsi" w:hAnsiTheme="minorHAnsi" w:cstheme="minorHAnsi"/>
        </w:rPr>
      </w:pPr>
      <w:r w:rsidRPr="00C4647C">
        <w:rPr>
          <w:rFonts w:asciiTheme="minorHAnsi" w:hAnsiTheme="minorHAnsi" w:cstheme="minorHAnsi"/>
        </w:rPr>
        <w:t>Przywrócenie terminu do zgłoszenia kandydatów jest niedopuszczalne.</w:t>
      </w:r>
    </w:p>
    <w:p w:rsidR="00C4647C" w:rsidRPr="00C4647C" w:rsidRDefault="00C4647C" w:rsidP="00C4647C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4647C">
        <w:rPr>
          <w:rFonts w:eastAsia="Times New Roman" w:cstheme="minorHAnsi"/>
          <w:b/>
          <w:bCs/>
          <w:sz w:val="24"/>
          <w:szCs w:val="24"/>
          <w:lang w:eastAsia="pl-PL"/>
        </w:rPr>
        <w:t>OPŁATY</w:t>
      </w:r>
    </w:p>
    <w:p w:rsidR="00C4647C" w:rsidRPr="00C4647C" w:rsidRDefault="00C4647C" w:rsidP="00C464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7C">
        <w:rPr>
          <w:rFonts w:eastAsia="Times New Roman" w:cstheme="minorHAnsi"/>
          <w:sz w:val="24"/>
          <w:szCs w:val="24"/>
          <w:lang w:eastAsia="pl-PL"/>
        </w:rPr>
        <w:t>Koszt opłaty za wydanie informacji z Krajowego Rejestru Karnego oraz za wydanie aktualnego odpisu z Krajowego Rejestru Sądowego albo odpisu lub zaświadczenia z innego właściwego rejestru lub ewidencji ponosi Skarb Państwa.</w:t>
      </w:r>
    </w:p>
    <w:p w:rsidR="00C4647C" w:rsidRPr="00C4647C" w:rsidRDefault="00C4647C" w:rsidP="00C464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647C">
        <w:rPr>
          <w:rFonts w:eastAsia="Times New Roman" w:cstheme="minorHAnsi"/>
          <w:sz w:val="24"/>
          <w:szCs w:val="24"/>
          <w:lang w:eastAsia="pl-PL"/>
        </w:rPr>
        <w:t>Koszt opłaty za badanie lekarskie i za wystawienie zaświadczenia lekarskiego ponosi kandydat na ławnika.</w:t>
      </w:r>
    </w:p>
    <w:p w:rsidR="00C4647C" w:rsidRPr="00C4647C" w:rsidRDefault="00C4647C" w:rsidP="00C4647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C4647C" w:rsidRPr="00AC5ADC" w:rsidRDefault="00C4647C" w:rsidP="00AC5AD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AC5ADC" w:rsidRPr="00AC5ADC" w:rsidRDefault="00AC5ADC" w:rsidP="00AC5ADC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C5AD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Szczegółowych informacji udziela i zgłoszenia przyjmować będzie Biuro Rady Miejskiej w Brzegu ( Rynek – Ratusz pokój 103) </w:t>
      </w: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5ADC">
        <w:rPr>
          <w:rFonts w:eastAsia="Times New Roman" w:cstheme="minorHAnsi"/>
          <w:b/>
          <w:color w:val="000000"/>
          <w:sz w:val="24"/>
          <w:szCs w:val="24"/>
          <w:lang w:eastAsia="pl-PL"/>
        </w:rPr>
        <w:t>nr tel. 77-40-45-795 lub 77- 40-45-796</w:t>
      </w:r>
      <w:r w:rsidRPr="00AC5AD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AC5AD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 godzinach pracy urzędu tj. poniedziałek od godz. 7.15 do 16.15, od wtorku do piątku od godz. 7.15 do 15.15 </w:t>
      </w:r>
    </w:p>
    <w:p w:rsidR="00AC5ADC" w:rsidRPr="00AC5ADC" w:rsidRDefault="00AC5ADC" w:rsidP="00AC5A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C5ADC" w:rsidRPr="00AC5ADC" w:rsidRDefault="00AC5ADC" w:rsidP="00AC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C5ADC">
        <w:rPr>
          <w:rFonts w:eastAsia="Times New Roman" w:cstheme="minorHAnsi"/>
          <w:b/>
          <w:sz w:val="24"/>
          <w:szCs w:val="24"/>
          <w:lang w:eastAsia="pl-PL"/>
        </w:rPr>
        <w:t xml:space="preserve">Druki pobrać będzie można w Biurze Rady Miejskiej Brzegu oraz ze strony internetowej miasta Brzegu </w:t>
      </w:r>
      <w:r w:rsidR="005709C1" w:rsidRPr="00AC5ADC">
        <w:rPr>
          <w:rFonts w:eastAsia="Times New Roman" w:cstheme="minorHAnsi"/>
          <w:b/>
          <w:sz w:val="24"/>
          <w:szCs w:val="24"/>
          <w:lang w:eastAsia="pl-PL"/>
        </w:rPr>
        <w:t>tj.</w:t>
      </w:r>
      <w:r w:rsidRPr="00AC5AD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hyperlink w:history="1">
        <w:r w:rsidRPr="00AC5ADC">
          <w:rPr>
            <w:rFonts w:eastAsia="Times New Roman" w:cstheme="minorHAnsi"/>
            <w:b/>
            <w:color w:val="000000" w:themeColor="text1"/>
            <w:sz w:val="24"/>
            <w:szCs w:val="24"/>
            <w:lang w:eastAsia="pl-PL"/>
          </w:rPr>
          <w:t>ww</w:t>
        </w:r>
        <w:bookmarkStart w:id="0" w:name="_GoBack"/>
        <w:bookmarkEnd w:id="0"/>
        <w:r w:rsidRPr="00AC5ADC">
          <w:rPr>
            <w:rFonts w:eastAsia="Times New Roman" w:cstheme="minorHAnsi"/>
            <w:b/>
            <w:color w:val="000000" w:themeColor="text1"/>
            <w:sz w:val="24"/>
            <w:szCs w:val="24"/>
            <w:lang w:eastAsia="pl-PL"/>
          </w:rPr>
          <w:t>w.brzeg.pl oraz</w:t>
        </w:r>
      </w:hyperlink>
      <w:r w:rsidRPr="00AC5AD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Pr="00AC5ADC">
          <w:rPr>
            <w:rFonts w:eastAsia="Times New Roman" w:cstheme="minorHAnsi"/>
            <w:b/>
            <w:color w:val="000000" w:themeColor="text1"/>
            <w:sz w:val="24"/>
            <w:szCs w:val="24"/>
            <w:lang w:eastAsia="pl-PL"/>
          </w:rPr>
          <w:t>http://www.bip.brzeg.pl</w:t>
        </w:r>
      </w:hyperlink>
      <w:r w:rsidRPr="00AC5AD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zakładka Rada Miejska.</w:t>
      </w:r>
    </w:p>
    <w:p w:rsidR="00AC5ADC" w:rsidRPr="00AC5ADC" w:rsidRDefault="00AC5ADC" w:rsidP="00AC5A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C5ADC" w:rsidRPr="00AC5ADC" w:rsidRDefault="00AC5ADC" w:rsidP="00AC5A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C5ADC" w:rsidRPr="00AC5ADC" w:rsidRDefault="00AC5ADC" w:rsidP="00AC5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4647C" w:rsidRPr="00C4647C" w:rsidRDefault="00C4647C" w:rsidP="00C4647C">
      <w:pPr>
        <w:autoSpaceDE w:val="0"/>
        <w:autoSpaceDN w:val="0"/>
        <w:adjustRightInd w:val="0"/>
        <w:spacing w:after="0" w:line="240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 w:rsidRPr="00C4647C">
        <w:rPr>
          <w:rFonts w:eastAsia="Times New Roman" w:cstheme="minorHAnsi"/>
          <w:b/>
          <w:sz w:val="24"/>
          <w:szCs w:val="24"/>
          <w:lang w:eastAsia="pl-PL"/>
        </w:rPr>
        <w:t>Przewodniczący Rady Miejskiej Brzegu</w:t>
      </w:r>
    </w:p>
    <w:p w:rsidR="00C4647C" w:rsidRPr="00C4647C" w:rsidRDefault="00C4647C" w:rsidP="00C4647C">
      <w:pPr>
        <w:keepNext/>
        <w:autoSpaceDE w:val="0"/>
        <w:autoSpaceDN w:val="0"/>
        <w:adjustRightInd w:val="0"/>
        <w:spacing w:after="0" w:line="240" w:lineRule="auto"/>
        <w:ind w:left="4956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C4647C">
        <w:rPr>
          <w:rFonts w:eastAsia="Times New Roman" w:cstheme="minorHAnsi"/>
          <w:b/>
          <w:sz w:val="24"/>
          <w:szCs w:val="24"/>
          <w:lang w:eastAsia="pl-PL"/>
        </w:rPr>
        <w:t xml:space="preserve">              Jacek Niesłuchowski</w:t>
      </w:r>
    </w:p>
    <w:p w:rsidR="008759FF" w:rsidRPr="00AC5ADC" w:rsidRDefault="008759FF" w:rsidP="00AC5ADC">
      <w:pPr>
        <w:spacing w:after="0" w:line="240" w:lineRule="auto"/>
        <w:rPr>
          <w:rFonts w:cstheme="minorHAnsi"/>
        </w:rPr>
      </w:pPr>
    </w:p>
    <w:sectPr w:rsidR="008759FF" w:rsidRPr="00AC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583"/>
    <w:multiLevelType w:val="multilevel"/>
    <w:tmpl w:val="ABEA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BF"/>
    <w:rsid w:val="004F3FBF"/>
    <w:rsid w:val="005709C1"/>
    <w:rsid w:val="008759FF"/>
    <w:rsid w:val="00AC5ADC"/>
    <w:rsid w:val="00BE0358"/>
    <w:rsid w:val="00C4647C"/>
    <w:rsid w:val="00DE069C"/>
    <w:rsid w:val="00E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wgu2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7</cp:revision>
  <cp:lastPrinted>2019-06-04T07:26:00Z</cp:lastPrinted>
  <dcterms:created xsi:type="dcterms:W3CDTF">2019-06-04T06:36:00Z</dcterms:created>
  <dcterms:modified xsi:type="dcterms:W3CDTF">2019-06-04T10:21:00Z</dcterms:modified>
</cp:coreProperties>
</file>