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9A" w:rsidRDefault="004E549A" w:rsidP="004E549A"/>
    <w:p w:rsidR="002F686A" w:rsidRPr="000720D1" w:rsidRDefault="002F686A" w:rsidP="004E549A"/>
    <w:p w:rsidR="004E549A" w:rsidRPr="000720D1" w:rsidRDefault="004E549A" w:rsidP="004E549A">
      <w:pPr>
        <w:jc w:val="center"/>
        <w:rPr>
          <w:b/>
        </w:rPr>
      </w:pPr>
      <w:r w:rsidRPr="000720D1">
        <w:rPr>
          <w:b/>
        </w:rPr>
        <w:t xml:space="preserve">URZĄD MIASTA W BRZEGU </w:t>
      </w:r>
    </w:p>
    <w:p w:rsidR="004E549A" w:rsidRPr="000720D1" w:rsidRDefault="004E549A" w:rsidP="004E549A">
      <w:pPr>
        <w:jc w:val="center"/>
        <w:rPr>
          <w:b/>
        </w:rPr>
      </w:pPr>
      <w:r w:rsidRPr="000720D1">
        <w:rPr>
          <w:b/>
        </w:rPr>
        <w:t>ul. Robotnicza 12</w:t>
      </w:r>
    </w:p>
    <w:p w:rsidR="004E549A" w:rsidRPr="000720D1" w:rsidRDefault="004E549A" w:rsidP="004E549A">
      <w:pPr>
        <w:spacing w:line="360" w:lineRule="auto"/>
        <w:jc w:val="center"/>
        <w:rPr>
          <w:b/>
        </w:rPr>
      </w:pPr>
      <w:r>
        <w:rPr>
          <w:b/>
        </w:rPr>
        <w:t>OGŁASZA NABÓR NA WOLNE STANOWISKO URZĘDNICZE:</w:t>
      </w:r>
    </w:p>
    <w:p w:rsidR="001C2DE0" w:rsidRDefault="004E549A" w:rsidP="004E549A">
      <w:pPr>
        <w:spacing w:line="360" w:lineRule="auto"/>
        <w:ind w:left="-284"/>
        <w:jc w:val="center"/>
        <w:rPr>
          <w:b/>
          <w:u w:val="single"/>
        </w:rPr>
      </w:pPr>
      <w:r>
        <w:rPr>
          <w:b/>
          <w:u w:val="single"/>
        </w:rPr>
        <w:t xml:space="preserve">INSPEKTOR </w:t>
      </w:r>
      <w:r w:rsidR="00D13A6D">
        <w:rPr>
          <w:b/>
          <w:u w:val="single"/>
        </w:rPr>
        <w:t>DO SPRAW KONTROLI I NADZORU WŁAŚCICIELSKIEGO NAD SPÓ</w:t>
      </w:r>
      <w:r w:rsidR="00FB0CEF">
        <w:rPr>
          <w:b/>
          <w:u w:val="single"/>
        </w:rPr>
        <w:t>Ł</w:t>
      </w:r>
      <w:r w:rsidR="00D13A6D">
        <w:rPr>
          <w:b/>
          <w:u w:val="single"/>
        </w:rPr>
        <w:t xml:space="preserve">KAMI Z UDZIAŁEM GMINY BRZEG </w:t>
      </w:r>
    </w:p>
    <w:p w:rsidR="004E549A" w:rsidRPr="000720D1" w:rsidRDefault="004E549A" w:rsidP="004E549A">
      <w:pPr>
        <w:spacing w:line="360" w:lineRule="auto"/>
        <w:jc w:val="center"/>
        <w:rPr>
          <w:b/>
          <w:u w:val="single"/>
        </w:rPr>
      </w:pPr>
    </w:p>
    <w:p w:rsidR="004E549A" w:rsidRDefault="004E549A" w:rsidP="00E30C51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0720D1">
        <w:rPr>
          <w:b/>
        </w:rPr>
        <w:t>Wymagania niezbędne:</w:t>
      </w:r>
    </w:p>
    <w:p w:rsidR="004E549A" w:rsidRPr="002F686A" w:rsidRDefault="004E549A" w:rsidP="00E30C51">
      <w:pPr>
        <w:numPr>
          <w:ilvl w:val="0"/>
          <w:numId w:val="3"/>
        </w:numPr>
        <w:spacing w:line="276" w:lineRule="auto"/>
        <w:jc w:val="both"/>
      </w:pPr>
      <w:r w:rsidRPr="002F686A">
        <w:t>obywatelstwo polskie (o stanowisko mogą ubiegać się także osoby nieposiadające obywatelstwa polskiego, zgodnie z art. 11 ust. 2 i 3 ustawy z dnia 21 listopada 2008r. o pracownikach samorządowych – tekst jednolity: Dz. U. z 2014r. poz. 1202),</w:t>
      </w:r>
    </w:p>
    <w:p w:rsidR="004E549A" w:rsidRPr="002F686A" w:rsidRDefault="00CD53C1" w:rsidP="006155F0">
      <w:pPr>
        <w:pStyle w:val="NormalnyWeb"/>
        <w:numPr>
          <w:ilvl w:val="0"/>
          <w:numId w:val="3"/>
        </w:numPr>
        <w:spacing w:line="276" w:lineRule="auto"/>
        <w:jc w:val="both"/>
      </w:pPr>
      <w:r w:rsidRPr="002F686A">
        <w:t xml:space="preserve">wykształcenie wyższe </w:t>
      </w:r>
      <w:r w:rsidR="001C2DE0" w:rsidRPr="002F686A">
        <w:t>ekonomiczne, prawnicze lub administracyjne</w:t>
      </w:r>
      <w:r w:rsidR="002F686A" w:rsidRPr="002F686A">
        <w:t>,</w:t>
      </w:r>
    </w:p>
    <w:p w:rsidR="004E549A" w:rsidRPr="002F686A" w:rsidRDefault="004E549A" w:rsidP="006155F0">
      <w:pPr>
        <w:numPr>
          <w:ilvl w:val="0"/>
          <w:numId w:val="3"/>
        </w:numPr>
        <w:spacing w:line="276" w:lineRule="auto"/>
        <w:jc w:val="both"/>
      </w:pPr>
      <w:r w:rsidRPr="002F686A">
        <w:t>pełna zdolność do czynności prawnych i korzystanie z pełni  praw publicznych,</w:t>
      </w:r>
    </w:p>
    <w:p w:rsidR="004E549A" w:rsidRPr="002F686A" w:rsidRDefault="004E549A" w:rsidP="006155F0">
      <w:pPr>
        <w:numPr>
          <w:ilvl w:val="0"/>
          <w:numId w:val="3"/>
        </w:numPr>
        <w:spacing w:line="276" w:lineRule="auto"/>
        <w:jc w:val="both"/>
      </w:pPr>
      <w:r w:rsidRPr="002F686A">
        <w:t>kandydat nie może być skazany prawomocnym wyrokiem sądu za umyślne przestępstwo ścigane z oskarżenia publicznego lub umyślne przestępstwo  skarbowe,</w:t>
      </w:r>
    </w:p>
    <w:p w:rsidR="002549C6" w:rsidRPr="002F686A" w:rsidRDefault="002549C6" w:rsidP="006155F0">
      <w:pPr>
        <w:numPr>
          <w:ilvl w:val="0"/>
          <w:numId w:val="3"/>
        </w:numPr>
        <w:spacing w:line="276" w:lineRule="auto"/>
        <w:jc w:val="both"/>
      </w:pPr>
      <w:r w:rsidRPr="002F686A">
        <w:t>co najmniej 3-letni staż pracy</w:t>
      </w:r>
      <w:r w:rsidR="00D846F7" w:rsidRPr="002F686A">
        <w:t>,</w:t>
      </w:r>
    </w:p>
    <w:p w:rsidR="004E549A" w:rsidRPr="002F686A" w:rsidRDefault="004E549A" w:rsidP="006155F0">
      <w:pPr>
        <w:numPr>
          <w:ilvl w:val="0"/>
          <w:numId w:val="3"/>
        </w:numPr>
        <w:spacing w:line="276" w:lineRule="auto"/>
        <w:jc w:val="both"/>
      </w:pPr>
      <w:r w:rsidRPr="002F686A">
        <w:t>nieposzlakowana opinia,</w:t>
      </w:r>
    </w:p>
    <w:p w:rsidR="004E549A" w:rsidRPr="002F686A" w:rsidRDefault="004E549A" w:rsidP="006155F0">
      <w:pPr>
        <w:numPr>
          <w:ilvl w:val="0"/>
          <w:numId w:val="3"/>
        </w:numPr>
        <w:spacing w:line="276" w:lineRule="auto"/>
        <w:jc w:val="both"/>
      </w:pPr>
      <w:r w:rsidRPr="002F686A">
        <w:t>znajomość przepisów prawa w zakresie:</w:t>
      </w:r>
    </w:p>
    <w:p w:rsidR="00846B72" w:rsidRPr="002F686A" w:rsidRDefault="00846B72" w:rsidP="00846B72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 w:rsidRPr="002F686A">
        <w:t>standardów kontroli zarządczej dla sektora finansów publicznych,</w:t>
      </w:r>
    </w:p>
    <w:p w:rsidR="004E549A" w:rsidRPr="002F686A" w:rsidRDefault="004E549A" w:rsidP="00E30C51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 w:rsidRPr="002F686A">
        <w:t>ustawy o samorządzie gminnym,</w:t>
      </w:r>
    </w:p>
    <w:p w:rsidR="004E549A" w:rsidRPr="002F686A" w:rsidRDefault="004E549A" w:rsidP="00E30C51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 w:rsidRPr="002F686A">
        <w:t>ustawy o pracownikach samorządowych,</w:t>
      </w:r>
    </w:p>
    <w:p w:rsidR="004E549A" w:rsidRPr="002F686A" w:rsidRDefault="004E549A" w:rsidP="00E30C51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 w:rsidRPr="002F686A">
        <w:t>ustawy kodeks postępowania administracyjnego,</w:t>
      </w:r>
    </w:p>
    <w:p w:rsidR="004E549A" w:rsidRPr="002F686A" w:rsidRDefault="004E549A" w:rsidP="00E30C51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 w:rsidRPr="002F686A">
        <w:t>ustawy o ochronie danych osobowych,</w:t>
      </w:r>
    </w:p>
    <w:p w:rsidR="004E549A" w:rsidRPr="002F686A" w:rsidRDefault="004E549A" w:rsidP="00E30C51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 w:rsidRPr="002F686A">
        <w:t>ustawy prawo zamówień publicznych,</w:t>
      </w:r>
    </w:p>
    <w:p w:rsidR="00384CD0" w:rsidRPr="002F686A" w:rsidRDefault="00384CD0" w:rsidP="00E30C51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 w:rsidRPr="002F686A">
        <w:t xml:space="preserve">ustawy o </w:t>
      </w:r>
      <w:r w:rsidR="001C2DE0" w:rsidRPr="002F686A">
        <w:t>finansach publicznych,</w:t>
      </w:r>
    </w:p>
    <w:p w:rsidR="00846B72" w:rsidRDefault="00846B72" w:rsidP="00E30C51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 w:rsidRPr="002F686A">
        <w:t>ustawa o rachunkowości,</w:t>
      </w:r>
    </w:p>
    <w:p w:rsidR="00FF4C4A" w:rsidRPr="002F686A" w:rsidRDefault="00FF4C4A" w:rsidP="00E30C51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>
        <w:t>kodeks spółek handlowych,</w:t>
      </w:r>
    </w:p>
    <w:p w:rsidR="00846B72" w:rsidRPr="002F686A" w:rsidRDefault="00846B72" w:rsidP="00E30C51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 w:rsidRPr="002F686A">
        <w:t>ustawa o odpowiedzialności za naruszenie dyscypliny finansów publicznych,</w:t>
      </w:r>
    </w:p>
    <w:p w:rsidR="004E549A" w:rsidRPr="002F686A" w:rsidRDefault="004E549A" w:rsidP="00E30C51">
      <w:p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 w:rsidRPr="002F686A">
        <w:tab/>
      </w:r>
      <w:r w:rsidRPr="002F686A">
        <w:tab/>
        <w:t xml:space="preserve">      oraz aktów wykonawczych do powyższych ustaw,   </w:t>
      </w:r>
    </w:p>
    <w:p w:rsidR="004E549A" w:rsidRPr="002F686A" w:rsidRDefault="004E549A" w:rsidP="00E30C51">
      <w:pPr>
        <w:numPr>
          <w:ilvl w:val="0"/>
          <w:numId w:val="3"/>
        </w:numPr>
        <w:tabs>
          <w:tab w:val="left" w:pos="284"/>
          <w:tab w:val="num" w:pos="786"/>
        </w:tabs>
        <w:autoSpaceDE w:val="0"/>
        <w:autoSpaceDN w:val="0"/>
        <w:adjustRightInd w:val="0"/>
        <w:spacing w:line="276" w:lineRule="auto"/>
        <w:jc w:val="both"/>
      </w:pPr>
      <w:r w:rsidRPr="002F686A">
        <w:t>stan zdrowia pozwalający  na zatrudnienie na wskazanym stanowisku.</w:t>
      </w:r>
    </w:p>
    <w:p w:rsidR="004E549A" w:rsidRPr="002F686A" w:rsidRDefault="004E549A" w:rsidP="00E30C51">
      <w:pPr>
        <w:tabs>
          <w:tab w:val="num" w:pos="2160"/>
        </w:tabs>
        <w:jc w:val="both"/>
      </w:pPr>
    </w:p>
    <w:p w:rsidR="00D846F7" w:rsidRPr="009C05D9" w:rsidRDefault="004E549A" w:rsidP="003E3841">
      <w:pPr>
        <w:numPr>
          <w:ilvl w:val="1"/>
          <w:numId w:val="1"/>
        </w:numPr>
        <w:jc w:val="both"/>
        <w:rPr>
          <w:b/>
        </w:rPr>
      </w:pPr>
      <w:r w:rsidRPr="009C05D9">
        <w:rPr>
          <w:b/>
        </w:rPr>
        <w:t>Wymagania dodatkowe:</w:t>
      </w:r>
    </w:p>
    <w:p w:rsidR="00810640" w:rsidRPr="002F686A" w:rsidRDefault="00810640" w:rsidP="00E30C51">
      <w:pPr>
        <w:numPr>
          <w:ilvl w:val="0"/>
          <w:numId w:val="2"/>
        </w:numPr>
        <w:spacing w:line="276" w:lineRule="auto"/>
        <w:jc w:val="both"/>
      </w:pPr>
      <w:r w:rsidRPr="002F686A">
        <w:t>preferowany staż pracy w administracji publicznej</w:t>
      </w:r>
      <w:r w:rsidR="006A7E69" w:rsidRPr="002F686A">
        <w:t>,</w:t>
      </w:r>
      <w:r w:rsidR="00846B72" w:rsidRPr="002F686A">
        <w:t xml:space="preserve"> w szczególności w zakresie nadzoru i kontroli,</w:t>
      </w:r>
    </w:p>
    <w:p w:rsidR="00E41D79" w:rsidRDefault="00E41D79" w:rsidP="00E30C51">
      <w:pPr>
        <w:numPr>
          <w:ilvl w:val="0"/>
          <w:numId w:val="2"/>
        </w:numPr>
        <w:spacing w:line="276" w:lineRule="auto"/>
        <w:jc w:val="both"/>
      </w:pPr>
      <w:r w:rsidRPr="002F686A">
        <w:t>mile widziane ukończone</w:t>
      </w:r>
      <w:r w:rsidR="009C05D9">
        <w:t xml:space="preserve"> studia podyplomowe z zakresu audytu i kontroli, prawa finansowego lub</w:t>
      </w:r>
      <w:r w:rsidRPr="002F686A">
        <w:t xml:space="preserve"> kursy obejmujące tematykę nadzoru właścicielskiego z udziałem JST,</w:t>
      </w:r>
    </w:p>
    <w:p w:rsidR="004B394C" w:rsidRPr="002F686A" w:rsidRDefault="004B394C" w:rsidP="004B394C">
      <w:pPr>
        <w:numPr>
          <w:ilvl w:val="0"/>
          <w:numId w:val="2"/>
        </w:numPr>
        <w:spacing w:line="276" w:lineRule="auto"/>
        <w:jc w:val="both"/>
      </w:pPr>
      <w:r>
        <w:t xml:space="preserve">mile widziany </w:t>
      </w:r>
      <w:r w:rsidRPr="004B394C">
        <w:t>zdany egzamin dla kandydatów na członków rad nadzorczych</w:t>
      </w:r>
      <w:r>
        <w:t>,</w:t>
      </w:r>
    </w:p>
    <w:p w:rsidR="00E41D79" w:rsidRDefault="00E41D79" w:rsidP="00E41D79">
      <w:pPr>
        <w:numPr>
          <w:ilvl w:val="0"/>
          <w:numId w:val="2"/>
        </w:numPr>
        <w:spacing w:line="276" w:lineRule="auto"/>
        <w:jc w:val="both"/>
      </w:pPr>
      <w:r w:rsidRPr="002F686A">
        <w:t>bardzo dobra obsługa komputera i innych urządzeń biurowych,</w:t>
      </w:r>
    </w:p>
    <w:p w:rsidR="003E3841" w:rsidRPr="002F686A" w:rsidRDefault="003E3841" w:rsidP="00E41D79">
      <w:pPr>
        <w:numPr>
          <w:ilvl w:val="0"/>
          <w:numId w:val="2"/>
        </w:numPr>
        <w:spacing w:line="276" w:lineRule="auto"/>
        <w:jc w:val="both"/>
      </w:pPr>
      <w:r>
        <w:t>umiejętność analitycznego myślenia i stosowania prawa w praktyce,</w:t>
      </w:r>
    </w:p>
    <w:p w:rsidR="004E549A" w:rsidRPr="002F686A" w:rsidRDefault="004E549A" w:rsidP="00E30C51">
      <w:pPr>
        <w:numPr>
          <w:ilvl w:val="0"/>
          <w:numId w:val="2"/>
        </w:numPr>
        <w:spacing w:line="276" w:lineRule="auto"/>
        <w:jc w:val="both"/>
      </w:pPr>
      <w:r w:rsidRPr="002F686A">
        <w:t>umiejętność</w:t>
      </w:r>
      <w:r w:rsidR="00CD7934">
        <w:t xml:space="preserve"> </w:t>
      </w:r>
      <w:r w:rsidR="00846B72" w:rsidRPr="002F686A">
        <w:t>oceny, selekcji dokumentów i informacji oraz wnioskowania,</w:t>
      </w:r>
    </w:p>
    <w:p w:rsidR="004E549A" w:rsidRPr="002F686A" w:rsidRDefault="004E549A" w:rsidP="00E30C51">
      <w:pPr>
        <w:numPr>
          <w:ilvl w:val="0"/>
          <w:numId w:val="2"/>
        </w:numPr>
        <w:spacing w:line="276" w:lineRule="auto"/>
        <w:jc w:val="both"/>
      </w:pPr>
      <w:r w:rsidRPr="002F686A">
        <w:t>umiejętności planowania i organizowania własnej pracy,</w:t>
      </w:r>
    </w:p>
    <w:p w:rsidR="004E549A" w:rsidRPr="002F686A" w:rsidRDefault="004E549A" w:rsidP="00E30C51">
      <w:pPr>
        <w:numPr>
          <w:ilvl w:val="0"/>
          <w:numId w:val="2"/>
        </w:numPr>
        <w:spacing w:line="276" w:lineRule="auto"/>
        <w:jc w:val="both"/>
      </w:pPr>
      <w:r w:rsidRPr="002F686A">
        <w:lastRenderedPageBreak/>
        <w:t>umiejętność pracy pod presją czasu,</w:t>
      </w:r>
    </w:p>
    <w:p w:rsidR="004E549A" w:rsidRPr="002F686A" w:rsidRDefault="004E549A" w:rsidP="00E30C51">
      <w:pPr>
        <w:numPr>
          <w:ilvl w:val="0"/>
          <w:numId w:val="2"/>
        </w:numPr>
        <w:spacing w:line="276" w:lineRule="auto"/>
        <w:jc w:val="both"/>
      </w:pPr>
      <w:r w:rsidRPr="002F686A">
        <w:t>umiejętność rozwiązywania problemów,</w:t>
      </w:r>
    </w:p>
    <w:p w:rsidR="004E549A" w:rsidRPr="002F686A" w:rsidRDefault="00846B72" w:rsidP="00E30C51">
      <w:pPr>
        <w:numPr>
          <w:ilvl w:val="0"/>
          <w:numId w:val="2"/>
        </w:numPr>
        <w:spacing w:line="276" w:lineRule="auto"/>
        <w:jc w:val="both"/>
      </w:pPr>
      <w:r w:rsidRPr="002F686A">
        <w:t xml:space="preserve">predyspozycje osobowe: obiektywizm, </w:t>
      </w:r>
      <w:r w:rsidR="004E549A" w:rsidRPr="002F686A">
        <w:t>obowiązkowość, dokładność, terminowość, systematyczność, dyspozycyjność.</w:t>
      </w:r>
    </w:p>
    <w:p w:rsidR="004E549A" w:rsidRPr="000720D1" w:rsidRDefault="004E549A" w:rsidP="00E30C51">
      <w:pPr>
        <w:ind w:left="360"/>
        <w:jc w:val="both"/>
      </w:pPr>
    </w:p>
    <w:p w:rsidR="004E549A" w:rsidRPr="00C43C33" w:rsidRDefault="004E549A" w:rsidP="00E30C51">
      <w:pPr>
        <w:numPr>
          <w:ilvl w:val="1"/>
          <w:numId w:val="1"/>
        </w:numPr>
        <w:ind w:hanging="357"/>
        <w:jc w:val="both"/>
      </w:pPr>
      <w:r w:rsidRPr="000720D1">
        <w:rPr>
          <w:b/>
        </w:rPr>
        <w:t>Zakres wykonywanych zadań na stanowisku</w:t>
      </w:r>
      <w:r>
        <w:rPr>
          <w:b/>
        </w:rPr>
        <w:t xml:space="preserve">: </w:t>
      </w:r>
    </w:p>
    <w:p w:rsidR="004E549A" w:rsidRPr="00E41D79" w:rsidRDefault="00E41D79" w:rsidP="009C05D9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E41D79">
        <w:rPr>
          <w:sz w:val="24"/>
          <w:szCs w:val="24"/>
        </w:rPr>
        <w:t>pracowywanie planów kontroli jednostek organizacyjnych gminy,</w:t>
      </w:r>
    </w:p>
    <w:p w:rsidR="00E41D79" w:rsidRDefault="00E41D79" w:rsidP="009C05D9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 w:rsidRPr="00E41D79">
        <w:rPr>
          <w:sz w:val="24"/>
          <w:szCs w:val="24"/>
        </w:rPr>
        <w:t>prowadzenie</w:t>
      </w:r>
      <w:r>
        <w:rPr>
          <w:sz w:val="24"/>
          <w:szCs w:val="24"/>
        </w:rPr>
        <w:t xml:space="preserve"> kontroli finansowych kompleksowych, problemowych, doraźnych i sprawdzających w gminnych jednostkach organizacyjnych pod względem legalności, gospodarności i celowości działania,</w:t>
      </w:r>
    </w:p>
    <w:p w:rsidR="00E41D79" w:rsidRDefault="00E41D79" w:rsidP="009C05D9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przygotowywanie wniosków pokontrolnych wynikających z kontroli,</w:t>
      </w:r>
    </w:p>
    <w:p w:rsidR="00E41D79" w:rsidRDefault="00E41D79" w:rsidP="009C05D9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planowych i doraźnych kontroli wykorzystania dotacji z budżetu Gminy udzielonych jednostkom nie będących jego jednostkami organizacyjnymi gminy,</w:t>
      </w:r>
    </w:p>
    <w:p w:rsidR="00E41D79" w:rsidRDefault="00E41D79" w:rsidP="009C05D9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współpraca z organami kontroli zewnętrznej w zakresie określonym w obowiązujących przepisach,</w:t>
      </w:r>
    </w:p>
    <w:p w:rsidR="00E41D79" w:rsidRDefault="00E41D79" w:rsidP="009C05D9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współpraca</w:t>
      </w:r>
      <w:r w:rsidR="00CD7934">
        <w:rPr>
          <w:sz w:val="24"/>
          <w:szCs w:val="24"/>
        </w:rPr>
        <w:t xml:space="preserve"> z Biurem Budżetu i Księgowości </w:t>
      </w:r>
      <w:r>
        <w:rPr>
          <w:sz w:val="24"/>
          <w:szCs w:val="24"/>
        </w:rPr>
        <w:t>w zakresie przeprowadzania kontroli finansowej,</w:t>
      </w:r>
    </w:p>
    <w:p w:rsidR="00E41D79" w:rsidRDefault="00E41D79" w:rsidP="009C05D9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kontrola przestrzegania dyscypliny finansowej,</w:t>
      </w:r>
    </w:p>
    <w:p w:rsidR="00E41D79" w:rsidRDefault="00E41D79" w:rsidP="009C05D9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nadzór nad realizacją czynności z zakresu zadań kontroli zarządczej w Urzędzie oraz w gminnych jednostkach organizacyjnych, roczne przedkładanie Burmistrzowi informacji o realizacji kontroli zarządczej w Urzędzie i gminnych jednostkach organizacyjnych,</w:t>
      </w:r>
    </w:p>
    <w:p w:rsidR="00E41D79" w:rsidRDefault="00E41D79" w:rsidP="009C05D9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administrowanie programu e-risk, w celu zarządzania ryzykiem w Urzędzie oraz przygotowywanie dla Burmistrza rocznych informacji o zarządzaniu ryzykiem w Urzędzie,</w:t>
      </w:r>
    </w:p>
    <w:p w:rsidR="00E41D79" w:rsidRDefault="00E41D79" w:rsidP="009C05D9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koordynacja działań związanych z prowadzeniem nadzoru właścicielskiego nad spółkami z udziałem Gminy,</w:t>
      </w:r>
    </w:p>
    <w:p w:rsidR="00E41D79" w:rsidRDefault="00E41D79" w:rsidP="009C05D9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wdrażanie rozszerzonych w stosunku do obowiązujących przepisów prawa, form i procedur nadzoru właścicielskiego,</w:t>
      </w:r>
    </w:p>
    <w:p w:rsidR="00E41D79" w:rsidRDefault="00E41D79" w:rsidP="009C05D9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doskonalenie form i metod nadzoru właścicielskiego oraz dostosowanie ich do aktualnych regulacji prawnych i uwarunkowań zewnętrznych,</w:t>
      </w:r>
    </w:p>
    <w:p w:rsidR="00E41D79" w:rsidRPr="009C05D9" w:rsidRDefault="001C6DE9" w:rsidP="009C05D9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wdrażanie mechanizmów monitorowania i oceny działalności ekonomiczno-finansowej spółek z udziałem Gminy.</w:t>
      </w:r>
    </w:p>
    <w:p w:rsidR="00E41D79" w:rsidRPr="00E41D79" w:rsidRDefault="00E41D79" w:rsidP="00E41D79">
      <w:pPr>
        <w:jc w:val="both"/>
      </w:pPr>
    </w:p>
    <w:p w:rsidR="004E549A" w:rsidRPr="00E77807" w:rsidRDefault="004E549A" w:rsidP="00E30C51">
      <w:pPr>
        <w:numPr>
          <w:ilvl w:val="1"/>
          <w:numId w:val="1"/>
        </w:numPr>
        <w:jc w:val="both"/>
        <w:rPr>
          <w:b/>
        </w:rPr>
      </w:pPr>
      <w:r w:rsidRPr="00E77807">
        <w:rPr>
          <w:b/>
        </w:rPr>
        <w:t>Informacja o warunkach pracy na danym stanowisku:</w:t>
      </w:r>
    </w:p>
    <w:p w:rsidR="004E549A" w:rsidRPr="003E3841" w:rsidRDefault="004E549A" w:rsidP="00E30C51">
      <w:pPr>
        <w:numPr>
          <w:ilvl w:val="2"/>
          <w:numId w:val="1"/>
        </w:numPr>
        <w:spacing w:line="276" w:lineRule="auto"/>
        <w:jc w:val="both"/>
      </w:pPr>
      <w:r w:rsidRPr="003E3841">
        <w:t>Forma zatrudnienia:</w:t>
      </w:r>
      <w:r w:rsidR="00CD7934">
        <w:t xml:space="preserve"> </w:t>
      </w:r>
      <w:r w:rsidRPr="006212B4">
        <w:t xml:space="preserve">umowa o pracę na czas określony z możliwością zatrudnienia na czas nieokreślony (w przypadku zatrudnienia osób podejmujących po raz pierwszy pracę na stanowisku urzędniczym, umowę o pracę zawiera się na czas określony, nie dłuższy niż 6 miesięcy, z możliwością wcześniejszego rozwiązania stosunku pracy za </w:t>
      </w:r>
      <w:r w:rsidRPr="003E3841">
        <w:t>dwutygodniowym wypowiedzeniem).</w:t>
      </w:r>
    </w:p>
    <w:p w:rsidR="004E549A" w:rsidRPr="00370B86" w:rsidRDefault="004E549A" w:rsidP="00E30C51">
      <w:pPr>
        <w:numPr>
          <w:ilvl w:val="2"/>
          <w:numId w:val="1"/>
        </w:numPr>
        <w:spacing w:line="276" w:lineRule="auto"/>
        <w:jc w:val="both"/>
      </w:pPr>
      <w:r w:rsidRPr="003E3841">
        <w:t>Wymiar czasu pracy: pełny</w:t>
      </w:r>
      <w:r w:rsidRPr="00370B86">
        <w:t xml:space="preserve"> wymiar</w:t>
      </w:r>
      <w:r>
        <w:t>.</w:t>
      </w:r>
    </w:p>
    <w:p w:rsidR="004E549A" w:rsidRPr="003E3841" w:rsidRDefault="004E549A" w:rsidP="00E30C51">
      <w:pPr>
        <w:numPr>
          <w:ilvl w:val="2"/>
          <w:numId w:val="1"/>
        </w:numPr>
        <w:spacing w:line="276" w:lineRule="auto"/>
        <w:jc w:val="both"/>
      </w:pPr>
      <w:r w:rsidRPr="003E3841">
        <w:t>Miejsce świadczeni</w:t>
      </w:r>
      <w:r w:rsidR="004F4067" w:rsidRPr="003E3841">
        <w:t>a</w:t>
      </w:r>
      <w:r w:rsidRPr="003E3841">
        <w:t xml:space="preserve"> pracy:</w:t>
      </w:r>
      <w:r w:rsidRPr="002F686A">
        <w:t xml:space="preserve"> Urz</w:t>
      </w:r>
      <w:r w:rsidR="000347EA" w:rsidRPr="002F686A">
        <w:t>ąd</w:t>
      </w:r>
      <w:r w:rsidRPr="002F686A">
        <w:t xml:space="preserve"> Miasta w Brzegu, ul. Robotnicza 12, który nie jest dostosowany </w:t>
      </w:r>
      <w:r w:rsidR="000347EA" w:rsidRPr="002F686A">
        <w:t xml:space="preserve">do potrzeb osób niepełnosprawnych – realizacja powierzonych zadań </w:t>
      </w:r>
      <w:r w:rsidR="000347EA" w:rsidRPr="003E3841">
        <w:t xml:space="preserve">będzie </w:t>
      </w:r>
      <w:r w:rsidR="002F686A" w:rsidRPr="003E3841">
        <w:t xml:space="preserve">wiązała się również </w:t>
      </w:r>
      <w:r w:rsidR="000347EA" w:rsidRPr="003E3841">
        <w:t>z wykonywaniem pracy poza siedzibą Urzędu Miasta.</w:t>
      </w:r>
    </w:p>
    <w:p w:rsidR="004E549A" w:rsidRPr="00370B86" w:rsidRDefault="004E549A" w:rsidP="00E30C51">
      <w:pPr>
        <w:numPr>
          <w:ilvl w:val="2"/>
          <w:numId w:val="1"/>
        </w:numPr>
        <w:spacing w:line="276" w:lineRule="auto"/>
        <w:jc w:val="both"/>
      </w:pPr>
      <w:r w:rsidRPr="003E3841">
        <w:lastRenderedPageBreak/>
        <w:t>Wynagrodzenie</w:t>
      </w:r>
      <w:r w:rsidR="003E3841" w:rsidRPr="003E3841">
        <w:t>:</w:t>
      </w:r>
      <w:r>
        <w:t xml:space="preserve"> zgodne z rozporządzeniem Rady Ministrów z dnia 18 marca 2009r. w sprawie wynagradzania pracowników samorządowych (</w:t>
      </w:r>
      <w:r w:rsidR="002F686A">
        <w:t xml:space="preserve">tekst jednolity: </w:t>
      </w:r>
      <w:r>
        <w:t xml:space="preserve">Dz. U. </w:t>
      </w:r>
      <w:r w:rsidR="002F686A">
        <w:t xml:space="preserve">z </w:t>
      </w:r>
      <w:r>
        <w:t>2014r. poz. 1786) oraz Regulaminem wynagradzania pracowników Urzędu Miasta w Brzegu.</w:t>
      </w:r>
    </w:p>
    <w:p w:rsidR="004E549A" w:rsidRDefault="004E549A" w:rsidP="00E30C51">
      <w:pPr>
        <w:numPr>
          <w:ilvl w:val="2"/>
          <w:numId w:val="1"/>
        </w:numPr>
        <w:spacing w:line="276" w:lineRule="auto"/>
        <w:jc w:val="both"/>
      </w:pPr>
      <w:r>
        <w:t>Obsługa komputera powyżej 4 godzin dziennie z zastosowaniem narzędzi informatycznych.</w:t>
      </w:r>
    </w:p>
    <w:p w:rsidR="004E549A" w:rsidRPr="00370B86" w:rsidRDefault="004E549A" w:rsidP="00E30C51">
      <w:pPr>
        <w:spacing w:line="276" w:lineRule="auto"/>
        <w:ind w:left="786"/>
        <w:jc w:val="both"/>
      </w:pPr>
    </w:p>
    <w:p w:rsidR="004E549A" w:rsidRDefault="004E549A" w:rsidP="00E30C51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Informacja na temat wskaźnika zatrudnienia osób niepełnosprawnych</w:t>
      </w:r>
    </w:p>
    <w:p w:rsidR="004E549A" w:rsidRPr="00672380" w:rsidRDefault="004E549A" w:rsidP="00E30C51">
      <w:pPr>
        <w:ind w:left="502"/>
        <w:jc w:val="both"/>
        <w:rPr>
          <w:b/>
        </w:rPr>
      </w:pPr>
      <w:r>
        <w:t xml:space="preserve">W miesiącu poprzedzającym datę upublicznienia ogłoszenia wskaźnik zatrudnienia osób niepełnosprawnych w Urzędzie, w rozumieniu przepisów ustawy o rehabilitacji zawodowej i społecznej oraz zatrudnianiu osób niepełnoprawnych, </w:t>
      </w:r>
      <w:r w:rsidRPr="00672380">
        <w:rPr>
          <w:b/>
        </w:rPr>
        <w:t xml:space="preserve">był </w:t>
      </w:r>
      <w:r>
        <w:rPr>
          <w:b/>
        </w:rPr>
        <w:t>wyższy</w:t>
      </w:r>
      <w:r w:rsidRPr="00672380">
        <w:rPr>
          <w:b/>
        </w:rPr>
        <w:t xml:space="preserve"> niż 6%.</w:t>
      </w:r>
    </w:p>
    <w:p w:rsidR="004E549A" w:rsidRPr="000720D1" w:rsidRDefault="004E549A" w:rsidP="00E30C51">
      <w:pPr>
        <w:spacing w:line="276" w:lineRule="auto"/>
        <w:jc w:val="both"/>
      </w:pPr>
    </w:p>
    <w:p w:rsidR="004E549A" w:rsidRPr="000720D1" w:rsidRDefault="004E549A" w:rsidP="00E30C51">
      <w:pPr>
        <w:numPr>
          <w:ilvl w:val="1"/>
          <w:numId w:val="1"/>
        </w:numPr>
        <w:ind w:hanging="357"/>
        <w:jc w:val="both"/>
        <w:rPr>
          <w:b/>
        </w:rPr>
      </w:pPr>
      <w:r w:rsidRPr="000720D1">
        <w:rPr>
          <w:b/>
        </w:rPr>
        <w:t>Wymagane dokumenty:</w:t>
      </w:r>
    </w:p>
    <w:p w:rsidR="004E549A" w:rsidRDefault="004E549A" w:rsidP="00E30C51">
      <w:pPr>
        <w:numPr>
          <w:ilvl w:val="3"/>
          <w:numId w:val="1"/>
        </w:numPr>
        <w:spacing w:line="276" w:lineRule="auto"/>
        <w:ind w:hanging="357"/>
        <w:jc w:val="both"/>
      </w:pPr>
      <w:r w:rsidRPr="000720D1">
        <w:t xml:space="preserve">list motywacyjny oraz CV zawierające oświadczenie kandydata o wyrażeniu zgody na przetwarzanie danych osobowych do realizacji procesu naboru zgodnie z ustawą z dnia 29 sierpnia 1997 r. o ochronie danych osobowych </w:t>
      </w:r>
      <w:r>
        <w:t>(tekst jednolity:</w:t>
      </w:r>
      <w:r w:rsidRPr="000720D1">
        <w:t xml:space="preserve"> Dz. U. </w:t>
      </w:r>
      <w:r>
        <w:t>2014r.</w:t>
      </w:r>
      <w:r w:rsidRPr="000720D1">
        <w:t xml:space="preserve"> poz. </w:t>
      </w:r>
      <w:r>
        <w:t>1182</w:t>
      </w:r>
      <w:r w:rsidRPr="000720D1">
        <w:t xml:space="preserve"> z późn. zm.)</w:t>
      </w:r>
      <w:r>
        <w:t>,</w:t>
      </w:r>
    </w:p>
    <w:p w:rsidR="004E549A" w:rsidRPr="000928AD" w:rsidRDefault="004E549A" w:rsidP="00E30C51">
      <w:pPr>
        <w:spacing w:line="276" w:lineRule="auto"/>
        <w:ind w:left="360"/>
        <w:jc w:val="both"/>
        <w:rPr>
          <w:b/>
          <w:u w:val="single"/>
        </w:rPr>
      </w:pPr>
      <w:r w:rsidRPr="000928AD">
        <w:rPr>
          <w:b/>
          <w:u w:val="single"/>
        </w:rPr>
        <w:t>List motywacyjny, CV oraz klauzula o wyrażeniu zgody na przetwarzanie danych osobowych musza być opatrzone własnoręcznym podpisem.</w:t>
      </w:r>
    </w:p>
    <w:p w:rsidR="004E549A" w:rsidRPr="000720D1" w:rsidRDefault="004E549A" w:rsidP="00E30C51">
      <w:pPr>
        <w:numPr>
          <w:ilvl w:val="3"/>
          <w:numId w:val="1"/>
        </w:numPr>
        <w:spacing w:line="276" w:lineRule="auto"/>
        <w:jc w:val="both"/>
      </w:pPr>
      <w:r>
        <w:t>kwestionariusz osobowy,  wg wzoru dla osoby ubiegającej się o zatrudnienie,</w:t>
      </w:r>
    </w:p>
    <w:p w:rsidR="004E549A" w:rsidRDefault="004E549A" w:rsidP="00E30C51">
      <w:pPr>
        <w:numPr>
          <w:ilvl w:val="3"/>
          <w:numId w:val="1"/>
        </w:numPr>
        <w:spacing w:line="276" w:lineRule="auto"/>
        <w:jc w:val="both"/>
      </w:pPr>
      <w:r w:rsidRPr="000720D1">
        <w:t>kserokopi</w:t>
      </w:r>
      <w:r>
        <w:t>a</w:t>
      </w:r>
      <w:r w:rsidRPr="000720D1">
        <w:t xml:space="preserve"> dokument</w:t>
      </w:r>
      <w:r>
        <w:t>u</w:t>
      </w:r>
      <w:r w:rsidRPr="000720D1">
        <w:t xml:space="preserve"> potwierdzając</w:t>
      </w:r>
      <w:r>
        <w:t>a</w:t>
      </w:r>
      <w:r w:rsidRPr="000720D1">
        <w:t xml:space="preserve"> obywatelstwo </w:t>
      </w:r>
      <w:r>
        <w:t>(np. dowodu osobistego) – poświadczona przez kandydata za zgodność z oryginałem,</w:t>
      </w:r>
    </w:p>
    <w:p w:rsidR="004E549A" w:rsidRDefault="004E549A" w:rsidP="00E30C51">
      <w:pPr>
        <w:numPr>
          <w:ilvl w:val="3"/>
          <w:numId w:val="1"/>
        </w:numPr>
        <w:spacing w:line="276" w:lineRule="auto"/>
        <w:jc w:val="both"/>
      </w:pPr>
      <w:r>
        <w:t>kserokopia dokumentu potwierdzającego znajomość języka polskiego (dotyczy osób nie posiadających obywatelstwa polskiego) – poświadczona przez kandydata za zgodność z oryginałem,</w:t>
      </w:r>
    </w:p>
    <w:p w:rsidR="004E549A" w:rsidRPr="000720D1" w:rsidRDefault="004E549A" w:rsidP="00E30C51">
      <w:pPr>
        <w:numPr>
          <w:ilvl w:val="3"/>
          <w:numId w:val="1"/>
        </w:numPr>
        <w:spacing w:line="276" w:lineRule="auto"/>
        <w:jc w:val="both"/>
      </w:pPr>
      <w:r w:rsidRPr="000720D1">
        <w:t>kserokopie dokumentów (poświadczone przez kandydata za zgodność z  oryginałem) potwierdzające wykształcenie i kwalifikacje zawodowe,</w:t>
      </w:r>
      <w:r>
        <w:t xml:space="preserve"> o których mowa w ust. 1 pkt 2 niniejszego ogłoszenia,</w:t>
      </w:r>
    </w:p>
    <w:p w:rsidR="004E549A" w:rsidRDefault="004E549A" w:rsidP="00E30C51">
      <w:pPr>
        <w:numPr>
          <w:ilvl w:val="3"/>
          <w:numId w:val="1"/>
        </w:numPr>
        <w:spacing w:line="276" w:lineRule="auto"/>
        <w:jc w:val="both"/>
      </w:pPr>
      <w:r w:rsidRPr="000720D1">
        <w:t>kserokopie świadectw pracy</w:t>
      </w:r>
      <w:r w:rsidR="00E30C51">
        <w:t xml:space="preserve"> (</w:t>
      </w:r>
      <w:r>
        <w:t xml:space="preserve">poświadczone </w:t>
      </w:r>
      <w:r w:rsidR="00E30C51">
        <w:t xml:space="preserve">przez kandydata </w:t>
      </w:r>
      <w:r>
        <w:t>za zgodność z oryginałem</w:t>
      </w:r>
      <w:r w:rsidR="00E30C51">
        <w:t>)</w:t>
      </w:r>
      <w:r>
        <w:t xml:space="preserve"> lub oświadczenie kandydata w przypadku trwającego stosunku pracy,</w:t>
      </w:r>
      <w:r w:rsidR="00E30C51">
        <w:t xml:space="preserve"> potwierdzające staż pracy</w:t>
      </w:r>
      <w:r w:rsidR="004F4067">
        <w:t>,</w:t>
      </w:r>
      <w:r w:rsidR="00E30C51">
        <w:t xml:space="preserve"> o którym mowa w ust. 1 pkt 5 niniejszego og</w:t>
      </w:r>
      <w:r w:rsidR="004F4067">
        <w:t>ł</w:t>
      </w:r>
      <w:r w:rsidR="00E30C51">
        <w:t>oszenia</w:t>
      </w:r>
      <w:r w:rsidR="004F4067">
        <w:t>,</w:t>
      </w:r>
    </w:p>
    <w:p w:rsidR="004E549A" w:rsidRPr="000720D1" w:rsidRDefault="004E549A" w:rsidP="00E30C51">
      <w:pPr>
        <w:numPr>
          <w:ilvl w:val="3"/>
          <w:numId w:val="1"/>
        </w:numPr>
        <w:spacing w:line="276" w:lineRule="auto"/>
        <w:jc w:val="both"/>
      </w:pPr>
      <w:r w:rsidRPr="000720D1">
        <w:t>oświadczenie kandydata o braku przeciwwskazań zdrowotnych do zajmowanego stanowiska,</w:t>
      </w:r>
    </w:p>
    <w:p w:rsidR="004E549A" w:rsidRDefault="004E549A" w:rsidP="00E30C51">
      <w:pPr>
        <w:numPr>
          <w:ilvl w:val="3"/>
          <w:numId w:val="1"/>
        </w:numPr>
        <w:spacing w:line="276" w:lineRule="auto"/>
        <w:jc w:val="both"/>
      </w:pPr>
      <w:r w:rsidRPr="000720D1">
        <w:t>oświadczenie o posiadaniu pełnej zdolności do czynności prawnych, korzystaniu w pełni z praw publicznych oraz, że kandydat nie był skazany prawomocnym wyrokiem sądu za umyślne przestępstwo ścigane z oskarżenia publicznego lub umyślne przestępstwo skarbowe,</w:t>
      </w:r>
    </w:p>
    <w:p w:rsidR="004E549A" w:rsidRDefault="004E549A" w:rsidP="00E30C51">
      <w:pPr>
        <w:numPr>
          <w:ilvl w:val="3"/>
          <w:numId w:val="1"/>
        </w:numPr>
        <w:spacing w:line="276" w:lineRule="auto"/>
        <w:jc w:val="both"/>
      </w:pPr>
      <w:r w:rsidRPr="000720D1">
        <w:t>oświadczenie kandydata, że w przypadku wyboru jego oferty zobowiązujesię nie pozostawać w innym stosunku pracy, który uniemożliwiłby mu wykonywanie obowiązków w wymiarze 1 etatu,</w:t>
      </w:r>
    </w:p>
    <w:p w:rsidR="004E549A" w:rsidRDefault="004E549A" w:rsidP="00E30C51">
      <w:pPr>
        <w:numPr>
          <w:ilvl w:val="3"/>
          <w:numId w:val="1"/>
        </w:numPr>
        <w:spacing w:line="276" w:lineRule="auto"/>
        <w:jc w:val="both"/>
      </w:pPr>
      <w:r w:rsidRPr="000720D1">
        <w:t>inne dokumenty o posiadanych k</w:t>
      </w:r>
      <w:r>
        <w:t>walifikacjach i umiejętnościach (poświadczone przez kandydata za zgodność z oryginałem).</w:t>
      </w:r>
    </w:p>
    <w:p w:rsidR="002F686A" w:rsidRDefault="002F686A" w:rsidP="00E30C51">
      <w:pPr>
        <w:spacing w:line="276" w:lineRule="auto"/>
        <w:jc w:val="both"/>
      </w:pPr>
    </w:p>
    <w:p w:rsidR="004E549A" w:rsidRDefault="004E549A" w:rsidP="00E30C51">
      <w:pPr>
        <w:spacing w:line="276" w:lineRule="auto"/>
        <w:jc w:val="both"/>
      </w:pPr>
      <w:r w:rsidRPr="000720D1">
        <w:lastRenderedPageBreak/>
        <w:t xml:space="preserve">Wymagane dokumenty aplikacyjne należy składać lub przesłać w terminie do dnia </w:t>
      </w:r>
      <w:r w:rsidR="003109C4">
        <w:rPr>
          <w:b/>
        </w:rPr>
        <w:t xml:space="preserve">11 </w:t>
      </w:r>
      <w:r w:rsidR="000347EA">
        <w:rPr>
          <w:b/>
        </w:rPr>
        <w:t>stycznia</w:t>
      </w:r>
      <w:r>
        <w:rPr>
          <w:b/>
        </w:rPr>
        <w:t xml:space="preserve"> 201</w:t>
      </w:r>
      <w:r w:rsidR="000347EA">
        <w:rPr>
          <w:b/>
        </w:rPr>
        <w:t>6</w:t>
      </w:r>
      <w:r>
        <w:rPr>
          <w:b/>
        </w:rPr>
        <w:t xml:space="preserve">r. </w:t>
      </w:r>
      <w:r w:rsidRPr="000720D1">
        <w:t xml:space="preserve">do godz. </w:t>
      </w:r>
      <w:r w:rsidRPr="000928AD">
        <w:rPr>
          <w:b/>
        </w:rPr>
        <w:t>1</w:t>
      </w:r>
      <w:r w:rsidR="00FB0CEF">
        <w:rPr>
          <w:b/>
        </w:rPr>
        <w:t>6</w:t>
      </w:r>
      <w:r w:rsidRPr="005012A8">
        <w:rPr>
          <w:b/>
        </w:rPr>
        <w:t>:15</w:t>
      </w:r>
      <w:r w:rsidR="003109C4">
        <w:rPr>
          <w:b/>
        </w:rPr>
        <w:t xml:space="preserve"> </w:t>
      </w:r>
      <w:r w:rsidRPr="000720D1">
        <w:t xml:space="preserve">pod adresem:          </w:t>
      </w:r>
    </w:p>
    <w:p w:rsidR="004E549A" w:rsidRPr="00FB45F9" w:rsidRDefault="004E549A" w:rsidP="004E549A">
      <w:pPr>
        <w:spacing w:line="276" w:lineRule="auto"/>
        <w:jc w:val="both"/>
        <w:rPr>
          <w:b/>
        </w:rPr>
      </w:pPr>
    </w:p>
    <w:p w:rsidR="004E549A" w:rsidRPr="0034731A" w:rsidRDefault="004E549A" w:rsidP="004E549A">
      <w:pPr>
        <w:spacing w:line="276" w:lineRule="auto"/>
        <w:ind w:left="3540" w:firstLine="708"/>
        <w:rPr>
          <w:b/>
          <w:i/>
        </w:rPr>
      </w:pPr>
      <w:r w:rsidRPr="0034731A">
        <w:rPr>
          <w:b/>
          <w:i/>
        </w:rPr>
        <w:t>Urząd Miasta</w:t>
      </w:r>
      <w:r>
        <w:rPr>
          <w:b/>
          <w:i/>
        </w:rPr>
        <w:t xml:space="preserve"> w Brzegu </w:t>
      </w:r>
    </w:p>
    <w:p w:rsidR="004E549A" w:rsidRPr="0034731A" w:rsidRDefault="004E549A" w:rsidP="004E549A">
      <w:pPr>
        <w:spacing w:line="276" w:lineRule="auto"/>
        <w:ind w:left="3540" w:firstLine="708"/>
        <w:rPr>
          <w:b/>
          <w:i/>
        </w:rPr>
      </w:pPr>
      <w:r w:rsidRPr="0034731A">
        <w:rPr>
          <w:b/>
          <w:i/>
        </w:rPr>
        <w:t>ul. Robotnicza 12</w:t>
      </w:r>
    </w:p>
    <w:p w:rsidR="004E549A" w:rsidRDefault="004E549A" w:rsidP="004E549A">
      <w:pPr>
        <w:spacing w:line="276" w:lineRule="auto"/>
        <w:rPr>
          <w:b/>
          <w:i/>
        </w:rPr>
      </w:pPr>
      <w:r w:rsidRPr="0034731A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109C4">
        <w:rPr>
          <w:b/>
          <w:i/>
        </w:rPr>
        <w:tab/>
      </w:r>
      <w:r w:rsidR="003109C4">
        <w:rPr>
          <w:b/>
          <w:i/>
        </w:rPr>
        <w:tab/>
      </w:r>
      <w:r w:rsidRPr="0034731A">
        <w:rPr>
          <w:b/>
          <w:i/>
        </w:rPr>
        <w:t>49-300 Brzeg</w:t>
      </w:r>
    </w:p>
    <w:p w:rsidR="004E549A" w:rsidRPr="0053549E" w:rsidRDefault="004E549A" w:rsidP="004E549A">
      <w:pPr>
        <w:spacing w:line="276" w:lineRule="auto"/>
        <w:rPr>
          <w:b/>
          <w:i/>
        </w:rPr>
      </w:pPr>
    </w:p>
    <w:p w:rsidR="004E549A" w:rsidRDefault="004E549A" w:rsidP="004E549A">
      <w:pPr>
        <w:spacing w:line="276" w:lineRule="auto"/>
        <w:jc w:val="both"/>
      </w:pPr>
      <w:r w:rsidRPr="000720D1">
        <w:t xml:space="preserve">w zaklejonych kopertach z dopiskiem: </w:t>
      </w:r>
    </w:p>
    <w:p w:rsidR="004E549A" w:rsidRDefault="004E549A" w:rsidP="004E549A">
      <w:pPr>
        <w:spacing w:line="276" w:lineRule="auto"/>
        <w:jc w:val="center"/>
        <w:rPr>
          <w:b/>
        </w:rPr>
      </w:pPr>
      <w:r w:rsidRPr="000720D1">
        <w:t>„</w:t>
      </w:r>
      <w:r w:rsidRPr="000720D1">
        <w:rPr>
          <w:b/>
        </w:rPr>
        <w:t>Nabór na wolne</w:t>
      </w:r>
      <w:r>
        <w:rPr>
          <w:b/>
        </w:rPr>
        <w:t xml:space="preserve"> stanowisko urzędnicze </w:t>
      </w:r>
    </w:p>
    <w:p w:rsidR="00FB0CEF" w:rsidRDefault="004F4067" w:rsidP="00FB0CEF">
      <w:pPr>
        <w:spacing w:line="276" w:lineRule="auto"/>
        <w:jc w:val="center"/>
        <w:rPr>
          <w:b/>
        </w:rPr>
      </w:pPr>
      <w:r>
        <w:rPr>
          <w:b/>
        </w:rPr>
        <w:t>– I</w:t>
      </w:r>
      <w:r w:rsidR="004E549A">
        <w:rPr>
          <w:b/>
        </w:rPr>
        <w:t xml:space="preserve">nspektor </w:t>
      </w:r>
      <w:r w:rsidR="00FB0CEF">
        <w:rPr>
          <w:b/>
        </w:rPr>
        <w:t xml:space="preserve">do spraw kontroli i nadzoru właścicielskiego </w:t>
      </w:r>
    </w:p>
    <w:p w:rsidR="004E549A" w:rsidRPr="000720D1" w:rsidRDefault="00FB0CEF" w:rsidP="00FB0CEF">
      <w:pPr>
        <w:spacing w:line="276" w:lineRule="auto"/>
        <w:jc w:val="center"/>
        <w:rPr>
          <w:b/>
        </w:rPr>
      </w:pPr>
      <w:r>
        <w:rPr>
          <w:b/>
        </w:rPr>
        <w:t>nad spółkami z udziałem Gminy Brzeg</w:t>
      </w:r>
      <w:r w:rsidR="004E549A">
        <w:rPr>
          <w:b/>
        </w:rPr>
        <w:t>”</w:t>
      </w:r>
      <w:r w:rsidR="004E549A" w:rsidRPr="000720D1">
        <w:rPr>
          <w:b/>
        </w:rPr>
        <w:t>.</w:t>
      </w:r>
    </w:p>
    <w:p w:rsidR="004E549A" w:rsidRPr="000720D1" w:rsidRDefault="004E549A" w:rsidP="004E549A">
      <w:pPr>
        <w:spacing w:line="276" w:lineRule="auto"/>
        <w:jc w:val="both"/>
        <w:rPr>
          <w:b/>
        </w:rPr>
      </w:pPr>
    </w:p>
    <w:p w:rsidR="004E549A" w:rsidRPr="00E77807" w:rsidRDefault="004E549A" w:rsidP="004E549A">
      <w:pPr>
        <w:spacing w:line="276" w:lineRule="auto"/>
        <w:jc w:val="both"/>
        <w:rPr>
          <w:b/>
          <w:u w:val="single"/>
        </w:rPr>
      </w:pPr>
      <w:r w:rsidRPr="000720D1">
        <w:t xml:space="preserve">Aplikacje, które wpłyną do Urzędu po wyżej określonym terminie </w:t>
      </w:r>
      <w:r w:rsidRPr="00E77807">
        <w:rPr>
          <w:b/>
          <w:u w:val="single"/>
        </w:rPr>
        <w:t>nie będą rozpatrywane.</w:t>
      </w:r>
    </w:p>
    <w:p w:rsidR="004E549A" w:rsidRPr="000720D1" w:rsidRDefault="004E549A" w:rsidP="004E549A">
      <w:pPr>
        <w:spacing w:line="276" w:lineRule="auto"/>
      </w:pPr>
      <w:r w:rsidRPr="000720D1">
        <w:tab/>
      </w:r>
    </w:p>
    <w:p w:rsidR="004E549A" w:rsidRPr="000720D1" w:rsidRDefault="004E549A" w:rsidP="004E549A">
      <w:pPr>
        <w:spacing w:line="276" w:lineRule="auto"/>
        <w:jc w:val="both"/>
      </w:pPr>
      <w:r w:rsidRPr="000720D1">
        <w:t xml:space="preserve">Kandydaci spełniający wymagania formalne będą powiadomieni pisemnie o terminie i miejscu rozpoczęcia II etapu konkursu. </w:t>
      </w:r>
    </w:p>
    <w:p w:rsidR="004E549A" w:rsidRDefault="004E549A" w:rsidP="004E549A">
      <w:pPr>
        <w:spacing w:line="276" w:lineRule="auto"/>
        <w:jc w:val="both"/>
      </w:pPr>
    </w:p>
    <w:p w:rsidR="004E549A" w:rsidRPr="000720D1" w:rsidRDefault="003109C4" w:rsidP="004E549A">
      <w:pPr>
        <w:spacing w:line="276" w:lineRule="auto"/>
        <w:jc w:val="both"/>
      </w:pPr>
      <w:r>
        <w:t xml:space="preserve">Z </w:t>
      </w:r>
      <w:r w:rsidR="004E549A" w:rsidRPr="000720D1">
        <w:t xml:space="preserve">Regulaminem naboru można się zapoznać w Urzędzie Miasta w Brzegu przy ul. Robotniczej 12 (budynek B  pok. 313) oraz na stronie Biuletynu Informacji Publicznej </w:t>
      </w:r>
      <w:hyperlink r:id="rId8" w:history="1">
        <w:r w:rsidR="004E549A" w:rsidRPr="000720D1">
          <w:rPr>
            <w:rStyle w:val="Hipercze"/>
            <w:b/>
          </w:rPr>
          <w:t>www.bip.brzeg.pl</w:t>
        </w:r>
      </w:hyperlink>
      <w:r w:rsidR="004E549A" w:rsidRPr="000720D1">
        <w:rPr>
          <w:b/>
        </w:rPr>
        <w:t xml:space="preserve">. </w:t>
      </w:r>
      <w:r w:rsidR="004E549A" w:rsidRPr="000720D1">
        <w:t xml:space="preserve">Dodatkowe informacje można uzyskać pod numerem telefonu </w:t>
      </w:r>
      <w:r w:rsidR="004E549A">
        <w:t>(77)</w:t>
      </w:r>
      <w:r>
        <w:t xml:space="preserve"> </w:t>
      </w:r>
      <w:r w:rsidR="00E92315">
        <w:t>416 99 5</w:t>
      </w:r>
      <w:r w:rsidR="00FB0CEF">
        <w:t xml:space="preserve">1 </w:t>
      </w:r>
      <w:r w:rsidR="004E549A">
        <w:t>lub (77) 416 07 24.</w:t>
      </w:r>
    </w:p>
    <w:p w:rsidR="004E549A" w:rsidRPr="000720D1" w:rsidRDefault="004E549A" w:rsidP="004E549A">
      <w:pPr>
        <w:spacing w:line="276" w:lineRule="auto"/>
      </w:pPr>
    </w:p>
    <w:p w:rsidR="004E549A" w:rsidRPr="000720D1" w:rsidRDefault="004E549A" w:rsidP="004E549A">
      <w:pPr>
        <w:spacing w:line="276" w:lineRule="auto"/>
        <w:jc w:val="both"/>
      </w:pPr>
      <w:r w:rsidRPr="000720D1">
        <w:t>Informacja o wyniku naboru będzie umieszczona na stronie internetowej Biuletynu Informacji Publicznej (</w:t>
      </w:r>
      <w:hyperlink r:id="rId9" w:history="1">
        <w:r w:rsidRPr="000720D1">
          <w:rPr>
            <w:rStyle w:val="Hipercze"/>
            <w:b/>
          </w:rPr>
          <w:t>www.bip.brzeg.pl</w:t>
        </w:r>
      </w:hyperlink>
      <w:r w:rsidRPr="000720D1">
        <w:rPr>
          <w:b/>
        </w:rPr>
        <w:t>.</w:t>
      </w:r>
      <w:r w:rsidR="003109C4">
        <w:t xml:space="preserve">) oraz na tablicy </w:t>
      </w:r>
      <w:r w:rsidR="00E92315">
        <w:t xml:space="preserve">ogłoszeń nr 15 </w:t>
      </w:r>
      <w:r w:rsidRPr="000720D1">
        <w:t>Urzędu Miasta przy ul. Robotniczej 12, 49-300 Brzeg</w:t>
      </w:r>
      <w:r w:rsidR="00CD7934">
        <w:t xml:space="preserve"> (obok pokoju nr 313; budynek B – III piętro</w:t>
      </w:r>
      <w:r w:rsidR="00E92315">
        <w:t>)</w:t>
      </w:r>
      <w:r w:rsidRPr="000720D1">
        <w:t xml:space="preserve">.                                                                         </w:t>
      </w:r>
    </w:p>
    <w:p w:rsidR="004E549A" w:rsidRPr="000720D1" w:rsidRDefault="004E549A" w:rsidP="004E549A"/>
    <w:p w:rsidR="006050D5" w:rsidRDefault="006050D5"/>
    <w:p w:rsidR="008A5895" w:rsidRDefault="008A5895"/>
    <w:p w:rsidR="008A5895" w:rsidRDefault="008A5895"/>
    <w:p w:rsidR="008A5895" w:rsidRDefault="00B741A4" w:rsidP="00B741A4">
      <w:pPr>
        <w:jc w:val="center"/>
      </w:pPr>
      <w:r>
        <w:t xml:space="preserve">                                                                  Burmistrz</w:t>
      </w:r>
    </w:p>
    <w:p w:rsidR="00B741A4" w:rsidRPr="00B741A4" w:rsidRDefault="00B741A4">
      <w:pPr>
        <w:rPr>
          <w:i/>
        </w:rPr>
      </w:pPr>
      <w:r>
        <w:t xml:space="preserve">                                                                                             </w:t>
      </w:r>
      <w:r w:rsidRPr="00B741A4">
        <w:rPr>
          <w:i/>
        </w:rPr>
        <w:t>(-) Jerzy Wrębiak</w:t>
      </w:r>
    </w:p>
    <w:p w:rsidR="008A5895" w:rsidRPr="00B741A4" w:rsidRDefault="008A5895">
      <w:pPr>
        <w:rPr>
          <w:i/>
        </w:rPr>
      </w:pPr>
    </w:p>
    <w:p w:rsidR="008A5895" w:rsidRDefault="008A5895"/>
    <w:p w:rsidR="008A5895" w:rsidRDefault="008A5895"/>
    <w:p w:rsidR="008A5895" w:rsidRDefault="008A5895"/>
    <w:p w:rsidR="008A5895" w:rsidRDefault="008A5895"/>
    <w:p w:rsidR="008A5895" w:rsidRDefault="008A5895"/>
    <w:p w:rsidR="008A5895" w:rsidRDefault="008A5895"/>
    <w:p w:rsidR="008A5895" w:rsidRDefault="008A5895"/>
    <w:p w:rsidR="008A5895" w:rsidRDefault="008A5895">
      <w:bookmarkStart w:id="0" w:name="_GoBack"/>
      <w:bookmarkEnd w:id="0"/>
    </w:p>
    <w:p w:rsidR="0098631F" w:rsidRDefault="0098631F"/>
    <w:p w:rsidR="0098631F" w:rsidRDefault="0098631F"/>
    <w:p w:rsidR="0098631F" w:rsidRDefault="0098631F"/>
    <w:p w:rsidR="006824B7" w:rsidRDefault="006824B7" w:rsidP="00E11D7F">
      <w:pPr>
        <w:pStyle w:val="Tekstpodstawowy"/>
        <w:ind w:left="5316" w:firstLine="348"/>
      </w:pPr>
    </w:p>
    <w:sectPr w:rsidR="006824B7" w:rsidSect="00F64486">
      <w:footerReference w:type="default" r:id="rId10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E4" w:rsidRDefault="000253E4" w:rsidP="00574CCC">
      <w:r>
        <w:separator/>
      </w:r>
    </w:p>
  </w:endnote>
  <w:endnote w:type="continuationSeparator" w:id="0">
    <w:p w:rsidR="000253E4" w:rsidRDefault="000253E4" w:rsidP="0057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BE" w:rsidRDefault="00E400FD">
    <w:pPr>
      <w:pStyle w:val="Stopka"/>
      <w:jc w:val="right"/>
    </w:pPr>
    <w:r>
      <w:fldChar w:fldCharType="begin"/>
    </w:r>
    <w:r w:rsidR="00C43C33">
      <w:instrText xml:space="preserve"> PAGE   \* MERGEFORMAT </w:instrText>
    </w:r>
    <w:r>
      <w:fldChar w:fldCharType="separate"/>
    </w:r>
    <w:r w:rsidR="00B741A4">
      <w:rPr>
        <w:noProof/>
      </w:rPr>
      <w:t>4</w:t>
    </w:r>
    <w:r>
      <w:fldChar w:fldCharType="end"/>
    </w:r>
  </w:p>
  <w:p w:rsidR="00920EBE" w:rsidRDefault="00025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E4" w:rsidRDefault="000253E4" w:rsidP="00574CCC">
      <w:r>
        <w:separator/>
      </w:r>
    </w:p>
  </w:footnote>
  <w:footnote w:type="continuationSeparator" w:id="0">
    <w:p w:rsidR="000253E4" w:rsidRDefault="000253E4" w:rsidP="0057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8586F046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lef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lef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left"/>
      <w:pPr>
        <w:tabs>
          <w:tab w:val="num" w:pos="6360"/>
        </w:tabs>
        <w:ind w:left="6360" w:hanging="180"/>
      </w:pPr>
    </w:lvl>
  </w:abstractNum>
  <w:abstractNum w:abstractNumId="1">
    <w:nsid w:val="004C1944"/>
    <w:multiLevelType w:val="multilevel"/>
    <w:tmpl w:val="F924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57FB6"/>
    <w:multiLevelType w:val="hybridMultilevel"/>
    <w:tmpl w:val="498293F8"/>
    <w:lvl w:ilvl="0" w:tplc="88FCB1B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C784E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90189"/>
    <w:multiLevelType w:val="hybridMultilevel"/>
    <w:tmpl w:val="C97C44A4"/>
    <w:lvl w:ilvl="0" w:tplc="C0807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2BA2E83"/>
    <w:multiLevelType w:val="hybridMultilevel"/>
    <w:tmpl w:val="FD4C0C68"/>
    <w:lvl w:ilvl="0" w:tplc="5DB2EDC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5103616"/>
    <w:multiLevelType w:val="multilevel"/>
    <w:tmpl w:val="4DD8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701A8"/>
    <w:multiLevelType w:val="hybridMultilevel"/>
    <w:tmpl w:val="8AF0B4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A2264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2EFE481C">
      <w:start w:val="4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46E7EFC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5" w:tplc="22FC6838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A6848A2"/>
    <w:multiLevelType w:val="hybridMultilevel"/>
    <w:tmpl w:val="D5248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4292B"/>
    <w:multiLevelType w:val="hybridMultilevel"/>
    <w:tmpl w:val="34DC38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633257"/>
    <w:multiLevelType w:val="hybridMultilevel"/>
    <w:tmpl w:val="C194D4F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E6594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CA28D5B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430ECDAC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</w:lvl>
    <w:lvl w:ilvl="4" w:tplc="727C6212">
      <w:start w:val="1"/>
      <w:numFmt w:val="lowerLetter"/>
      <w:lvlText w:val="%5)"/>
      <w:lvlJc w:val="left"/>
      <w:pPr>
        <w:tabs>
          <w:tab w:val="num" w:pos="1211"/>
        </w:tabs>
        <w:ind w:left="1211" w:hanging="360"/>
      </w:pPr>
      <w:rPr>
        <w:b w:val="0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97E9D"/>
    <w:multiLevelType w:val="hybridMultilevel"/>
    <w:tmpl w:val="FF7029F0"/>
    <w:lvl w:ilvl="0" w:tplc="5DE21624">
      <w:start w:val="1"/>
      <w:numFmt w:val="decimal"/>
      <w:lvlText w:val="%1)"/>
      <w:lvlJc w:val="left"/>
      <w:pPr>
        <w:tabs>
          <w:tab w:val="num" w:pos="908"/>
        </w:tabs>
        <w:ind w:left="908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928D7"/>
    <w:multiLevelType w:val="multilevel"/>
    <w:tmpl w:val="E9E6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ED429C"/>
    <w:multiLevelType w:val="hybridMultilevel"/>
    <w:tmpl w:val="254A07B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740AF4"/>
    <w:multiLevelType w:val="hybridMultilevel"/>
    <w:tmpl w:val="96303ED8"/>
    <w:lvl w:ilvl="0" w:tplc="512EDB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76A63CA"/>
    <w:multiLevelType w:val="multilevel"/>
    <w:tmpl w:val="F8AA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9B5A95"/>
    <w:multiLevelType w:val="multilevel"/>
    <w:tmpl w:val="97A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B03918"/>
    <w:multiLevelType w:val="multilevel"/>
    <w:tmpl w:val="3848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517FD"/>
    <w:multiLevelType w:val="multilevel"/>
    <w:tmpl w:val="068E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CD6E69"/>
    <w:multiLevelType w:val="hybridMultilevel"/>
    <w:tmpl w:val="CDC0F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EB1BF9"/>
    <w:multiLevelType w:val="hybridMultilevel"/>
    <w:tmpl w:val="D9C4AE52"/>
    <w:lvl w:ilvl="0" w:tplc="8DB6F5DE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C101DCB"/>
    <w:multiLevelType w:val="multilevel"/>
    <w:tmpl w:val="45DA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3F374C"/>
    <w:multiLevelType w:val="hybridMultilevel"/>
    <w:tmpl w:val="5804E7A8"/>
    <w:lvl w:ilvl="0" w:tplc="CA28D5B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4D0FEB"/>
    <w:multiLevelType w:val="multilevel"/>
    <w:tmpl w:val="AAF0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822C7"/>
    <w:multiLevelType w:val="hybridMultilevel"/>
    <w:tmpl w:val="B99E9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64DBB"/>
    <w:multiLevelType w:val="hybridMultilevel"/>
    <w:tmpl w:val="34864B50"/>
    <w:lvl w:ilvl="0" w:tplc="B0C4C7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6AC1115"/>
    <w:multiLevelType w:val="hybridMultilevel"/>
    <w:tmpl w:val="6722183E"/>
    <w:lvl w:ilvl="0" w:tplc="5DCA6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5E062C"/>
    <w:multiLevelType w:val="multilevel"/>
    <w:tmpl w:val="F08A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3C513C"/>
    <w:multiLevelType w:val="multilevel"/>
    <w:tmpl w:val="75F4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C05C42"/>
    <w:multiLevelType w:val="multilevel"/>
    <w:tmpl w:val="51A6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464769"/>
    <w:multiLevelType w:val="hybridMultilevel"/>
    <w:tmpl w:val="36B081F2"/>
    <w:lvl w:ilvl="0" w:tplc="8026B96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4E700AD"/>
    <w:multiLevelType w:val="multilevel"/>
    <w:tmpl w:val="2E0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9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28"/>
  </w:num>
  <w:num w:numId="8">
    <w:abstractNumId w:val="26"/>
  </w:num>
  <w:num w:numId="9">
    <w:abstractNumId w:val="11"/>
  </w:num>
  <w:num w:numId="10">
    <w:abstractNumId w:val="30"/>
  </w:num>
  <w:num w:numId="11">
    <w:abstractNumId w:val="14"/>
  </w:num>
  <w:num w:numId="12">
    <w:abstractNumId w:val="5"/>
  </w:num>
  <w:num w:numId="13">
    <w:abstractNumId w:val="3"/>
  </w:num>
  <w:num w:numId="14">
    <w:abstractNumId w:val="3"/>
  </w:num>
  <w:num w:numId="15">
    <w:abstractNumId w:val="25"/>
  </w:num>
  <w:num w:numId="16">
    <w:abstractNumId w:val="12"/>
  </w:num>
  <w:num w:numId="17">
    <w:abstractNumId w:val="7"/>
  </w:num>
  <w:num w:numId="18">
    <w:abstractNumId w:val="15"/>
  </w:num>
  <w:num w:numId="19">
    <w:abstractNumId w:val="22"/>
  </w:num>
  <w:num w:numId="20">
    <w:abstractNumId w:val="27"/>
  </w:num>
  <w:num w:numId="21">
    <w:abstractNumId w:val="1"/>
  </w:num>
  <w:num w:numId="22">
    <w:abstractNumId w:val="20"/>
  </w:num>
  <w:num w:numId="23">
    <w:abstractNumId w:val="6"/>
  </w:num>
  <w:num w:numId="24">
    <w:abstractNumId w:val="10"/>
  </w:num>
  <w:num w:numId="25">
    <w:abstractNumId w:val="8"/>
  </w:num>
  <w:num w:numId="26">
    <w:abstractNumId w:val="13"/>
  </w:num>
  <w:num w:numId="27">
    <w:abstractNumId w:val="2"/>
  </w:num>
  <w:num w:numId="28">
    <w:abstractNumId w:val="23"/>
  </w:num>
  <w:num w:numId="29">
    <w:abstractNumId w:val="18"/>
  </w:num>
  <w:num w:numId="30">
    <w:abstractNumId w:val="24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062"/>
    <w:rsid w:val="000253E4"/>
    <w:rsid w:val="000347EA"/>
    <w:rsid w:val="000630DC"/>
    <w:rsid w:val="00064E57"/>
    <w:rsid w:val="000D04DC"/>
    <w:rsid w:val="000F143D"/>
    <w:rsid w:val="001911E7"/>
    <w:rsid w:val="001C2DE0"/>
    <w:rsid w:val="001C6DE9"/>
    <w:rsid w:val="002549C6"/>
    <w:rsid w:val="0028032B"/>
    <w:rsid w:val="00291BC6"/>
    <w:rsid w:val="0029392A"/>
    <w:rsid w:val="002F686A"/>
    <w:rsid w:val="003109C4"/>
    <w:rsid w:val="00384CD0"/>
    <w:rsid w:val="003B3B73"/>
    <w:rsid w:val="003E3841"/>
    <w:rsid w:val="00410A7D"/>
    <w:rsid w:val="0042482E"/>
    <w:rsid w:val="004B394C"/>
    <w:rsid w:val="004D3D3C"/>
    <w:rsid w:val="004E549A"/>
    <w:rsid w:val="004F4067"/>
    <w:rsid w:val="005450B7"/>
    <w:rsid w:val="00574CCC"/>
    <w:rsid w:val="005D1B2C"/>
    <w:rsid w:val="005F72EB"/>
    <w:rsid w:val="006050D5"/>
    <w:rsid w:val="006155F0"/>
    <w:rsid w:val="0063286D"/>
    <w:rsid w:val="006824B7"/>
    <w:rsid w:val="006A7DB9"/>
    <w:rsid w:val="006A7E69"/>
    <w:rsid w:val="007278BF"/>
    <w:rsid w:val="00740602"/>
    <w:rsid w:val="007934A4"/>
    <w:rsid w:val="007A783B"/>
    <w:rsid w:val="0080499A"/>
    <w:rsid w:val="00810640"/>
    <w:rsid w:val="00846B72"/>
    <w:rsid w:val="008A5218"/>
    <w:rsid w:val="008A5895"/>
    <w:rsid w:val="0098631F"/>
    <w:rsid w:val="009C05D9"/>
    <w:rsid w:val="009F7405"/>
    <w:rsid w:val="00A30062"/>
    <w:rsid w:val="00A30A35"/>
    <w:rsid w:val="00A900C0"/>
    <w:rsid w:val="00B016CA"/>
    <w:rsid w:val="00B741A4"/>
    <w:rsid w:val="00C43C33"/>
    <w:rsid w:val="00CD53C1"/>
    <w:rsid w:val="00CD7934"/>
    <w:rsid w:val="00D13A6D"/>
    <w:rsid w:val="00D846F7"/>
    <w:rsid w:val="00E11D7F"/>
    <w:rsid w:val="00E30C51"/>
    <w:rsid w:val="00E400FD"/>
    <w:rsid w:val="00E41D79"/>
    <w:rsid w:val="00E917E0"/>
    <w:rsid w:val="00E92315"/>
    <w:rsid w:val="00EF622D"/>
    <w:rsid w:val="00F14BC4"/>
    <w:rsid w:val="00F20A3C"/>
    <w:rsid w:val="00FB0CEF"/>
    <w:rsid w:val="00FF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49986-EE03-477D-85E6-3EBC1CE2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549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E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589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A5895"/>
    <w:rPr>
      <w:b/>
      <w:bCs/>
    </w:rPr>
  </w:style>
  <w:style w:type="paragraph" w:styleId="Tekstpodstawowy">
    <w:name w:val="Body Text"/>
    <w:basedOn w:val="Normalny"/>
    <w:link w:val="TekstpodstawowyZnak"/>
    <w:semiHidden/>
    <w:rsid w:val="00E11D7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1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11D7F"/>
    <w:pPr>
      <w:spacing w:before="100" w:beforeAutospacing="1"/>
      <w:jc w:val="both"/>
    </w:pPr>
  </w:style>
  <w:style w:type="paragraph" w:styleId="Lista">
    <w:name w:val="List"/>
    <w:basedOn w:val="Tekstpodstawowy"/>
    <w:rsid w:val="0063286D"/>
    <w:pPr>
      <w:widowControl w:val="0"/>
      <w:suppressAutoHyphens/>
      <w:autoSpaceDE w:val="0"/>
      <w:spacing w:after="120" w:line="319" w:lineRule="auto"/>
      <w:ind w:left="440" w:hanging="220"/>
      <w:jc w:val="left"/>
    </w:pPr>
    <w:rPr>
      <w:rFonts w:cs="Tahoma"/>
      <w:sz w:val="18"/>
      <w:szCs w:val="18"/>
      <w:lang w:eastAsia="ar-SA"/>
    </w:rPr>
  </w:style>
  <w:style w:type="character" w:styleId="Uwydatnienie">
    <w:name w:val="Emphasis"/>
    <w:uiPriority w:val="20"/>
    <w:qFormat/>
    <w:rsid w:val="0063286D"/>
    <w:rPr>
      <w:b/>
      <w:bCs/>
      <w:i w:val="0"/>
      <w:iCs w:val="0"/>
    </w:rPr>
  </w:style>
  <w:style w:type="character" w:customStyle="1" w:styleId="st">
    <w:name w:val="st"/>
    <w:rsid w:val="0063286D"/>
  </w:style>
  <w:style w:type="paragraph" w:styleId="Tekstpodstawowywcity2">
    <w:name w:val="Body Text Indent 2"/>
    <w:basedOn w:val="Normalny"/>
    <w:link w:val="Tekstpodstawowywcity2Znak"/>
    <w:rsid w:val="006328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328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3B73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rze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brze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A96B-1D1F-4401-8F1A-A8032E26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nroslan</dc:creator>
  <cp:lastModifiedBy>Mariola Jasińska</cp:lastModifiedBy>
  <cp:revision>5</cp:revision>
  <cp:lastPrinted>2015-11-20T07:49:00Z</cp:lastPrinted>
  <dcterms:created xsi:type="dcterms:W3CDTF">2015-12-13T15:11:00Z</dcterms:created>
  <dcterms:modified xsi:type="dcterms:W3CDTF">2015-12-15T07:08:00Z</dcterms:modified>
</cp:coreProperties>
</file>