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E43B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11 lutego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="00E43B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11 lutego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E43B3F" w:rsidRDefault="003A197E" w:rsidP="00F36286">
      <w:pPr>
        <w:pStyle w:val="Default"/>
        <w:jc w:val="both"/>
        <w:rPr>
          <w:bCs/>
          <w:shd w:val="clear" w:color="auto" w:fill="FFFFFF"/>
        </w:rPr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 uchwały w sprawie</w:t>
      </w:r>
      <w:r w:rsidR="00E43B3F" w:rsidRPr="00E43B3F">
        <w:t xml:space="preserve"> </w:t>
      </w:r>
      <w:r w:rsidR="00E43B3F" w:rsidRPr="00162388">
        <w:t>zwolnienia w części z opłaty za</w:t>
      </w:r>
      <w:r w:rsidR="002528E4">
        <w:t xml:space="preserve"> </w:t>
      </w:r>
      <w:r w:rsidR="00E43B3F" w:rsidRPr="00162388">
        <w:t>gospodarowanie odpadami komunalnymi właścicieli nieruchomości, na których z</w:t>
      </w:r>
      <w:r w:rsidR="00E43B3F">
        <w:t>amieszkują rodziny wielodzietne</w:t>
      </w:r>
      <w:r w:rsidR="00E22630" w:rsidRPr="00F36286">
        <w:rPr>
          <w:bCs/>
          <w:shd w:val="clear" w:color="auto" w:fill="FFFFFF"/>
        </w:rPr>
        <w:t>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>.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 lutego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</w:t>
      </w:r>
      <w:bookmarkStart w:id="0" w:name="_GoBack"/>
      <w:bookmarkEnd w:id="0"/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308C3"/>
    <w:rsid w:val="002528E4"/>
    <w:rsid w:val="003A197E"/>
    <w:rsid w:val="003B3A23"/>
    <w:rsid w:val="003F0AC8"/>
    <w:rsid w:val="004F63FB"/>
    <w:rsid w:val="00845A49"/>
    <w:rsid w:val="009F13C8"/>
    <w:rsid w:val="00E22630"/>
    <w:rsid w:val="00E257B2"/>
    <w:rsid w:val="00E43B3F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3</cp:revision>
  <cp:lastPrinted>2016-02-11T10:43:00Z</cp:lastPrinted>
  <dcterms:created xsi:type="dcterms:W3CDTF">2016-02-11T11:43:00Z</dcterms:created>
  <dcterms:modified xsi:type="dcterms:W3CDTF">2016-02-11T11:46:00Z</dcterms:modified>
</cp:coreProperties>
</file>