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CB" w:rsidRDefault="00D72CCB" w:rsidP="00D72CCB">
      <w:pPr>
        <w:pStyle w:val="Standard"/>
        <w:spacing w:line="360" w:lineRule="auto"/>
        <w:jc w:val="center"/>
      </w:pPr>
      <w:r>
        <w:t>INFORMACJA</w:t>
      </w:r>
    </w:p>
    <w:p w:rsidR="00D72CCB" w:rsidRDefault="00D72CCB" w:rsidP="00D72CCB">
      <w:pPr>
        <w:pStyle w:val="Standard"/>
        <w:spacing w:line="360" w:lineRule="auto"/>
        <w:jc w:val="both"/>
      </w:pPr>
    </w:p>
    <w:p w:rsidR="00D72CCB" w:rsidRDefault="00D72CCB" w:rsidP="00D72CCB">
      <w:pPr>
        <w:pStyle w:val="Standard"/>
        <w:spacing w:line="360" w:lineRule="auto"/>
        <w:jc w:val="both"/>
      </w:pPr>
    </w:p>
    <w:p w:rsidR="00D72CCB" w:rsidRDefault="00D72CCB" w:rsidP="00D72CCB">
      <w:pPr>
        <w:pStyle w:val="Standard"/>
        <w:spacing w:line="360" w:lineRule="auto"/>
        <w:jc w:val="both"/>
      </w:pPr>
      <w:r>
        <w:tab/>
        <w:t xml:space="preserve">Zgodnie z art. 7 ust. 3. ustawy z dnia 24 lipca 2015r. Prawo o Zgromadzeniach informuję, że </w:t>
      </w:r>
      <w:r>
        <w:rPr>
          <w:b/>
          <w:bCs/>
        </w:rPr>
        <w:t xml:space="preserve">w dniu 29 kwietni 2016 roku od godz. 17.45 do godz. 19.30 </w:t>
      </w:r>
      <w:r>
        <w:t xml:space="preserve"> odbędzie się Zgromadzenie, które rozpocznie się w Rynku (plac przed krużgankami ratusza)w Brzegu, które ma na celu propagowanie ruchu roweró</w:t>
      </w:r>
      <w:bookmarkStart w:id="0" w:name="_GoBack"/>
      <w:bookmarkEnd w:id="0"/>
      <w:r>
        <w:t>w w transporcie drogowym, a także wyrażenie sprzeciwu wobec planów budowy dróg rowerowych z kostki brukowej.</w:t>
      </w:r>
    </w:p>
    <w:p w:rsidR="00D72CCB" w:rsidRDefault="00D72CCB" w:rsidP="00D72CCB">
      <w:pPr>
        <w:pStyle w:val="Standard"/>
        <w:spacing w:line="360" w:lineRule="auto"/>
        <w:jc w:val="both"/>
      </w:pPr>
      <w:r>
        <w:tab/>
      </w:r>
    </w:p>
    <w:p w:rsidR="00D72CCB" w:rsidRDefault="00D72CCB" w:rsidP="00D72CCB">
      <w:pPr>
        <w:pStyle w:val="Standard"/>
        <w:spacing w:line="360" w:lineRule="auto"/>
        <w:jc w:val="both"/>
        <w:rPr>
          <w:b/>
          <w:bCs/>
        </w:rPr>
      </w:pPr>
      <w:r>
        <w:rPr>
          <w:b/>
          <w:bCs/>
        </w:rPr>
        <w:t xml:space="preserve">            Planowana trasa przejścia (przemarszu, przejazdu):</w:t>
      </w:r>
    </w:p>
    <w:p w:rsidR="00D72CCB" w:rsidRDefault="00D72CCB" w:rsidP="00D72CCB">
      <w:pPr>
        <w:pStyle w:val="Standard"/>
        <w:spacing w:line="360" w:lineRule="auto"/>
        <w:jc w:val="both"/>
      </w:pPr>
      <w:r>
        <w:t>Rynek, ul. Dzierżonia, ul. Długa, ul. Staromiejska, ul. Kościelna, ul. Władysława Jagiełły, ul. Długa, ul. Bramy Wrocławskiej, ul. Wrocławska, ul. Partyzantów, ul. Robotnicza, ul. Słowiańska, ul. Robotnicza (zatrzymanie przed Urzędem Miasta), ul. Słowiańska, ul. Kardynała Wyszyńskiego, ul. Armii Krajowej, ul. Bolesława Chrobrego, ul. Piastowska, ul. Powstańców Śl., ul. Ofiar Katynia, ul. Wita Stwosza, ul. Władysława Łokietka, ul. Piastowska, ul. 1 Maja,  ul. Poprzeczna, ul. Włościańska, ul. Konopnicka, ul. Sportowa, stadion.</w:t>
      </w:r>
    </w:p>
    <w:p w:rsidR="00D72CCB" w:rsidRDefault="00D72CCB" w:rsidP="00D72CCB">
      <w:pPr>
        <w:pStyle w:val="Standard"/>
        <w:spacing w:line="360" w:lineRule="auto"/>
        <w:jc w:val="both"/>
        <w:rPr>
          <w:b/>
          <w:bCs/>
        </w:rPr>
      </w:pPr>
    </w:p>
    <w:p w:rsidR="00D72CCB" w:rsidRDefault="00D72CCB" w:rsidP="00D72CCB">
      <w:pPr>
        <w:pStyle w:val="Standard"/>
        <w:spacing w:line="360" w:lineRule="auto"/>
        <w:jc w:val="both"/>
        <w:rPr>
          <w:b/>
          <w:bCs/>
        </w:rPr>
      </w:pPr>
    </w:p>
    <w:p w:rsidR="00D72CCB" w:rsidRDefault="00D72CCB" w:rsidP="00D72CCB">
      <w:pPr>
        <w:pStyle w:val="Standard"/>
        <w:spacing w:line="360" w:lineRule="auto"/>
        <w:jc w:val="both"/>
        <w:rPr>
          <w:b/>
          <w:bCs/>
        </w:rPr>
      </w:pPr>
    </w:p>
    <w:p w:rsidR="00D72CCB" w:rsidRDefault="00D72CCB" w:rsidP="00D72CCB">
      <w:pPr>
        <w:pStyle w:val="Standard"/>
        <w:spacing w:line="360" w:lineRule="auto"/>
        <w:jc w:val="both"/>
      </w:pPr>
      <w:r>
        <w:tab/>
      </w:r>
      <w:r>
        <w:tab/>
      </w:r>
      <w:r>
        <w:tab/>
      </w:r>
      <w:r>
        <w:tab/>
      </w:r>
      <w:r>
        <w:tab/>
      </w:r>
      <w:r>
        <w:tab/>
      </w:r>
      <w:r>
        <w:tab/>
      </w:r>
      <w:r>
        <w:tab/>
      </w:r>
      <w:r>
        <w:rPr>
          <w:sz w:val="22"/>
          <w:szCs w:val="22"/>
        </w:rPr>
        <w:t xml:space="preserve">  z up. Burmistrza</w:t>
      </w:r>
    </w:p>
    <w:p w:rsidR="00D72CCB" w:rsidRDefault="00D72CCB" w:rsidP="00D72CCB">
      <w:pPr>
        <w:pStyle w:val="Standard"/>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Kierownik USC</w:t>
      </w:r>
    </w:p>
    <w:p w:rsidR="00D72CCB" w:rsidRDefault="00D72CCB" w:rsidP="00D72CCB">
      <w:pPr>
        <w:pStyle w:val="Standard"/>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iCs/>
          <w:sz w:val="22"/>
          <w:szCs w:val="22"/>
        </w:rPr>
        <w:t xml:space="preserve"> (-) Jacek Zięba</w:t>
      </w:r>
    </w:p>
    <w:p w:rsidR="00091668" w:rsidRDefault="00091668"/>
    <w:sectPr w:rsidR="00091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CB"/>
    <w:rsid w:val="00091668"/>
    <w:rsid w:val="00D7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72CC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72CC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944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Rosińska</dc:creator>
  <cp:lastModifiedBy>Kamila Rosińska</cp:lastModifiedBy>
  <cp:revision>1</cp:revision>
  <dcterms:created xsi:type="dcterms:W3CDTF">2016-04-27T09:13:00Z</dcterms:created>
  <dcterms:modified xsi:type="dcterms:W3CDTF">2016-04-27T09:14:00Z</dcterms:modified>
</cp:coreProperties>
</file>