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11" w:rsidRDefault="00F75C11" w:rsidP="00F75C11">
      <w:pPr>
        <w:rPr>
          <w:sz w:val="28"/>
        </w:rPr>
      </w:pPr>
      <w:bookmarkStart w:id="0" w:name="_GoBack"/>
      <w:bookmarkEnd w:id="0"/>
    </w:p>
    <w:p w:rsidR="00BE30E6" w:rsidRPr="00F75C11" w:rsidRDefault="00BE30E6" w:rsidP="00F75C11">
      <w:pPr>
        <w:rPr>
          <w:sz w:val="28"/>
        </w:rPr>
      </w:pPr>
    </w:p>
    <w:p w:rsidR="00F75C11" w:rsidRPr="00F75C11" w:rsidRDefault="00F75C11" w:rsidP="00F75C11">
      <w:pPr>
        <w:rPr>
          <w:sz w:val="28"/>
        </w:rPr>
      </w:pPr>
    </w:p>
    <w:p w:rsidR="00F75C11" w:rsidRPr="00F75C11" w:rsidRDefault="00F75C11" w:rsidP="00F75C11">
      <w:pPr>
        <w:jc w:val="center"/>
        <w:rPr>
          <w:b/>
          <w:sz w:val="28"/>
        </w:rPr>
      </w:pPr>
      <w:r w:rsidRPr="00F75C11">
        <w:rPr>
          <w:b/>
          <w:sz w:val="28"/>
        </w:rPr>
        <w:t>INFORMACJA</w:t>
      </w:r>
    </w:p>
    <w:p w:rsidR="00F75C11" w:rsidRDefault="00F75C11" w:rsidP="00F75C11">
      <w:pPr>
        <w:jc w:val="center"/>
        <w:rPr>
          <w:b/>
          <w:sz w:val="28"/>
        </w:rPr>
      </w:pPr>
      <w:r w:rsidRPr="00F75C11">
        <w:rPr>
          <w:b/>
          <w:sz w:val="28"/>
        </w:rPr>
        <w:t xml:space="preserve">w sprawie działań podejmowanych wobec Burmistrza Brzegu przez podmioty wykonujące zawodową działalność lobbingową </w:t>
      </w:r>
    </w:p>
    <w:p w:rsidR="00F75C11" w:rsidRDefault="00F75C11" w:rsidP="00F75C11">
      <w:pPr>
        <w:jc w:val="center"/>
        <w:rPr>
          <w:b/>
          <w:sz w:val="28"/>
        </w:rPr>
      </w:pPr>
    </w:p>
    <w:p w:rsidR="00F75C11" w:rsidRDefault="00F75C11" w:rsidP="00F75C11">
      <w:pPr>
        <w:jc w:val="center"/>
        <w:rPr>
          <w:b/>
          <w:sz w:val="28"/>
        </w:rPr>
      </w:pPr>
    </w:p>
    <w:p w:rsidR="00F75C11" w:rsidRDefault="00F75C11" w:rsidP="00F75C11">
      <w:pPr>
        <w:ind w:firstLine="708"/>
        <w:jc w:val="both"/>
        <w:rPr>
          <w:sz w:val="28"/>
        </w:rPr>
      </w:pPr>
      <w:r w:rsidRPr="00F75C11">
        <w:rPr>
          <w:sz w:val="28"/>
        </w:rPr>
        <w:t xml:space="preserve">Na podstawie art. 18 ust. 1  ustawy z dnia 7 lipca 2005r. o działalności lobbingowej w procesie stanowienia prawa (Dz. U. Nr 169, poz. 1414 z </w:t>
      </w:r>
      <w:proofErr w:type="spellStart"/>
      <w:r w:rsidRPr="00F75C11">
        <w:rPr>
          <w:sz w:val="28"/>
        </w:rPr>
        <w:t>późń</w:t>
      </w:r>
      <w:proofErr w:type="spellEnd"/>
      <w:r w:rsidRPr="00F75C11">
        <w:rPr>
          <w:sz w:val="28"/>
        </w:rPr>
        <w:t xml:space="preserve">. zm.) informuję, iż w 2015r. wobec Burmistrza Brzegu nie  były podejmowane i prowadzone działania lobbingowe </w:t>
      </w:r>
      <w:r>
        <w:rPr>
          <w:sz w:val="28"/>
        </w:rPr>
        <w:t>w procesie stanowienia prawa przez podmioty wykonujące zawodową działalność lobbingową.</w:t>
      </w:r>
    </w:p>
    <w:p w:rsidR="00F75C11" w:rsidRDefault="00F75C11" w:rsidP="00F75C11">
      <w:pPr>
        <w:ind w:firstLine="708"/>
        <w:jc w:val="both"/>
        <w:rPr>
          <w:sz w:val="28"/>
        </w:rPr>
      </w:pPr>
    </w:p>
    <w:p w:rsidR="00F75C11" w:rsidRDefault="00F75C11" w:rsidP="00F75C11">
      <w:pPr>
        <w:ind w:firstLine="708"/>
        <w:jc w:val="both"/>
        <w:rPr>
          <w:sz w:val="28"/>
        </w:rPr>
      </w:pPr>
      <w:r>
        <w:rPr>
          <w:sz w:val="28"/>
        </w:rPr>
        <w:t xml:space="preserve">Zgodnie z art. 18 ust. 3 </w:t>
      </w:r>
      <w:r w:rsidR="00223F0D">
        <w:rPr>
          <w:sz w:val="28"/>
        </w:rPr>
        <w:t>ww. ustawy, niniejsza informacja podlega udostępnieniu na stronie internetowej Biuletynu Informacji Publicznej Gminy Brzeg.</w:t>
      </w:r>
    </w:p>
    <w:p w:rsidR="00E726FF" w:rsidRDefault="00E726FF" w:rsidP="00F75C11">
      <w:pPr>
        <w:ind w:firstLine="708"/>
        <w:jc w:val="both"/>
        <w:rPr>
          <w:sz w:val="28"/>
        </w:rPr>
      </w:pPr>
    </w:p>
    <w:p w:rsidR="00E726FF" w:rsidRDefault="00E726FF" w:rsidP="00F75C11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p w:rsidR="00E726FF" w:rsidRDefault="00E726FF" w:rsidP="00E726FF">
      <w:pPr>
        <w:spacing w:after="0"/>
        <w:ind w:firstLine="708"/>
        <w:jc w:val="center"/>
        <w:rPr>
          <w:sz w:val="28"/>
        </w:rPr>
      </w:pPr>
      <w:r>
        <w:rPr>
          <w:sz w:val="28"/>
        </w:rPr>
        <w:t xml:space="preserve">                                       Sekretarz Brzegu</w:t>
      </w:r>
    </w:p>
    <w:p w:rsidR="00E726FF" w:rsidRPr="00E726FF" w:rsidRDefault="00E726FF" w:rsidP="00E726FF">
      <w:pPr>
        <w:spacing w:after="0"/>
        <w:ind w:firstLine="708"/>
        <w:jc w:val="both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</w:t>
      </w:r>
      <w:r w:rsidRPr="00E726FF">
        <w:rPr>
          <w:i/>
          <w:sz w:val="28"/>
        </w:rPr>
        <w:t xml:space="preserve">(-) Krystyna Nowakowska - </w:t>
      </w:r>
      <w:proofErr w:type="spellStart"/>
      <w:r w:rsidRPr="00E726FF">
        <w:rPr>
          <w:i/>
          <w:sz w:val="28"/>
        </w:rPr>
        <w:t>Bider</w:t>
      </w:r>
      <w:proofErr w:type="spellEnd"/>
    </w:p>
    <w:sectPr w:rsidR="00E726FF" w:rsidRPr="00E726FF" w:rsidSect="00F75C11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4A"/>
    <w:rsid w:val="00223F0D"/>
    <w:rsid w:val="004664EC"/>
    <w:rsid w:val="004931D8"/>
    <w:rsid w:val="006F4EA8"/>
    <w:rsid w:val="008F6C4A"/>
    <w:rsid w:val="00BE30E6"/>
    <w:rsid w:val="00E726FF"/>
    <w:rsid w:val="00F75C11"/>
    <w:rsid w:val="00F7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4C13C-8DCD-47D8-8756-E4B1F23E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Jasińska</dc:creator>
  <cp:keywords/>
  <dc:description/>
  <cp:lastModifiedBy>Mariola Jasińska</cp:lastModifiedBy>
  <cp:revision>7</cp:revision>
  <cp:lastPrinted>2016-07-07T10:39:00Z</cp:lastPrinted>
  <dcterms:created xsi:type="dcterms:W3CDTF">2016-07-07T09:09:00Z</dcterms:created>
  <dcterms:modified xsi:type="dcterms:W3CDTF">2016-07-07T11:20:00Z</dcterms:modified>
</cp:coreProperties>
</file>