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58" w:rsidRPr="004F63FB" w:rsidRDefault="003B2758" w:rsidP="003B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czerwca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B2758" w:rsidRPr="004F63FB" w:rsidRDefault="003B2758" w:rsidP="003B2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B2758" w:rsidRPr="004F63FB" w:rsidRDefault="003B2758" w:rsidP="003B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B2758" w:rsidRPr="004F63FB" w:rsidRDefault="003B2758" w:rsidP="003B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B2758" w:rsidRPr="004F63FB" w:rsidRDefault="003B2758" w:rsidP="003B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B2758" w:rsidRPr="004F63FB" w:rsidRDefault="003B2758" w:rsidP="003B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B2758" w:rsidRPr="004F63FB" w:rsidRDefault="003B2758" w:rsidP="003B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B2758" w:rsidRPr="004F63FB" w:rsidRDefault="003B2758" w:rsidP="003B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czerwca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</w:p>
    <w:p w:rsidR="003B2758" w:rsidRPr="004F63FB" w:rsidRDefault="003B2758" w:rsidP="003B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B2758" w:rsidRPr="004F63FB" w:rsidRDefault="003B2758" w:rsidP="003B2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B2758" w:rsidRPr="004F63FB" w:rsidRDefault="003B2758" w:rsidP="003B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B2758" w:rsidRPr="003B2758" w:rsidRDefault="003B2758" w:rsidP="003B27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3B2758">
        <w:rPr>
          <w:rFonts w:ascii="Times New Roman" w:eastAsia="Times New Roman" w:hAnsi="Times New Roman" w:cs="Times New Roman"/>
          <w:lang w:eastAsia="pl-PL"/>
        </w:rPr>
        <w:t xml:space="preserve">przeprowadzenie konsultacji z organizacjami pozarządowymi i podmiotami wymienionymi w art. 3 ust. 3 ustawy o działalności pożytku publicznego i o wolontariacie projektu uchwały w </w:t>
      </w:r>
      <w:r w:rsidRPr="003B2758">
        <w:rPr>
          <w:rFonts w:ascii="Times New Roman" w:hAnsi="Times New Roman" w:cs="Times New Roman"/>
        </w:rPr>
        <w:t xml:space="preserve">sprawie </w:t>
      </w:r>
      <w:r w:rsidRPr="003B2758">
        <w:rPr>
          <w:rFonts w:ascii="Times New Roman" w:hAnsi="Times New Roman" w:cs="Times New Roman"/>
          <w:bCs/>
        </w:rPr>
        <w:t>przystąpienia do sporządzenia zmiany miejscowych planów zagospodarowania przestrzennego miasta Brzeg, uchwalonych: Uchwałą Nr XVIII/142/03 Rady Miejskiej w Brzegu z dnia 19 grudnia 2003r., Uchwałą Nr LIV/372/14 Rady Miejskiej Brzegu z dnia 30 maja 2014 r., Uchwałą Nr IX/55/11 Rady Miejskiej Brzegu z dnia 29 kwietnia 2011r., Uchwałą Nr LIV/372/14 Rady Miejskiej Brzegu z dnia 30 maja 2014 r. oraz Uchwałą Nr VII/25/11Rady Miejskiej Brzegu z dnia 4 marca 2011r., dla obszaru w granicach uchwalonego Parku Kulturowego Książęce Miasto Brzeg oraz przyległych obszarów w rejonach ul. Chocimskiej, ul. Błonie, ul. K</w:t>
      </w:r>
      <w:r w:rsidRPr="003B2758">
        <w:rPr>
          <w:rFonts w:ascii="Times New Roman" w:hAnsi="Times New Roman" w:cs="Times New Roman"/>
          <w:bCs/>
        </w:rPr>
        <w:t>ępy Młyńskiej i Placu Drzewnego</w:t>
      </w:r>
      <w:r w:rsidRPr="003B2758">
        <w:rPr>
          <w:rFonts w:ascii="Times New Roman" w:hAnsi="Times New Roman" w:cs="Times New Roman"/>
        </w:rPr>
        <w:t>.</w:t>
      </w:r>
      <w:r w:rsidRPr="003B275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3B2758">
        <w:rPr>
          <w:rFonts w:ascii="Times New Roman" w:eastAsia="Times New Roman" w:hAnsi="Times New Roman" w:cs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3B275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www.bip.brzeg.pl</w:t>
        </w:r>
      </w:hyperlink>
      <w:r w:rsidRPr="003B2758">
        <w:rPr>
          <w:rFonts w:ascii="Times New Roman" w:eastAsia="Times New Roman" w:hAnsi="Times New Roman" w:cs="Times New Roman"/>
          <w:lang w:eastAsia="pl-PL"/>
        </w:rPr>
        <w:t xml:space="preserve"> poprzez możliwość składania opinii do projektu uchwały w formie pisemnej lub elektronicznej.</w:t>
      </w:r>
    </w:p>
    <w:p w:rsidR="003B2758" w:rsidRPr="00E257B2" w:rsidRDefault="003B2758" w:rsidP="003B2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8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czerwca</w:t>
      </w:r>
      <w:bookmarkStart w:id="0" w:name="_GoBack"/>
      <w:bookmarkEnd w:id="0"/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58"/>
    <w:rsid w:val="003B2758"/>
    <w:rsid w:val="0086795A"/>
    <w:rsid w:val="00AB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2758"/>
    <w:rPr>
      <w:color w:val="0000FF"/>
      <w:u w:val="single"/>
    </w:rPr>
  </w:style>
  <w:style w:type="paragraph" w:customStyle="1" w:styleId="Default">
    <w:name w:val="Default"/>
    <w:rsid w:val="003B2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2758"/>
    <w:rPr>
      <w:color w:val="0000FF"/>
      <w:u w:val="single"/>
    </w:rPr>
  </w:style>
  <w:style w:type="paragraph" w:customStyle="1" w:styleId="Default">
    <w:name w:val="Default"/>
    <w:rsid w:val="003B2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dcterms:created xsi:type="dcterms:W3CDTF">2017-06-14T07:39:00Z</dcterms:created>
  <dcterms:modified xsi:type="dcterms:W3CDTF">2017-06-14T07:45:00Z</dcterms:modified>
</cp:coreProperties>
</file>