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ADC" w:rsidRPr="00AA4633" w:rsidRDefault="00786ADC" w:rsidP="00786ADC">
      <w:pPr>
        <w:jc w:val="both"/>
      </w:pPr>
    </w:p>
    <w:p w:rsidR="00786ADC" w:rsidRPr="00AA4633" w:rsidRDefault="00786ADC" w:rsidP="00786ADC"/>
    <w:p w:rsidR="00BC313B" w:rsidRPr="00665752" w:rsidRDefault="00BC313B" w:rsidP="00BC313B">
      <w:pPr>
        <w:jc w:val="center"/>
        <w:rPr>
          <w:b/>
          <w:sz w:val="28"/>
          <w:szCs w:val="28"/>
        </w:rPr>
      </w:pPr>
      <w:r w:rsidRPr="00665752">
        <w:rPr>
          <w:b/>
          <w:sz w:val="28"/>
          <w:szCs w:val="28"/>
        </w:rPr>
        <w:t>Podsumowanie przeprowadzonej procedury strategicznej oceny oddziaływania na środowisko Programu ochrony środowiska dla Gminy Brzeg na lata 20</w:t>
      </w:r>
      <w:r>
        <w:rPr>
          <w:b/>
          <w:sz w:val="28"/>
          <w:szCs w:val="28"/>
        </w:rPr>
        <w:t>1</w:t>
      </w:r>
      <w:r w:rsidR="0086760C">
        <w:rPr>
          <w:b/>
          <w:sz w:val="28"/>
          <w:szCs w:val="28"/>
        </w:rPr>
        <w:t>7</w:t>
      </w:r>
      <w:r w:rsidRPr="00665752">
        <w:rPr>
          <w:b/>
          <w:sz w:val="28"/>
          <w:szCs w:val="28"/>
        </w:rPr>
        <w:t xml:space="preserve"> – 202</w:t>
      </w:r>
      <w:r w:rsidR="0086760C">
        <w:rPr>
          <w:b/>
          <w:sz w:val="28"/>
          <w:szCs w:val="28"/>
        </w:rPr>
        <w:t>0</w:t>
      </w:r>
      <w:r w:rsidRPr="00665752">
        <w:rPr>
          <w:b/>
          <w:sz w:val="28"/>
          <w:szCs w:val="28"/>
        </w:rPr>
        <w:t xml:space="preserve"> z perspektywą</w:t>
      </w:r>
      <w:r>
        <w:rPr>
          <w:b/>
          <w:sz w:val="28"/>
          <w:szCs w:val="28"/>
        </w:rPr>
        <w:t xml:space="preserve"> </w:t>
      </w:r>
      <w:r w:rsidR="0086760C">
        <w:rPr>
          <w:b/>
          <w:sz w:val="28"/>
          <w:szCs w:val="28"/>
        </w:rPr>
        <w:t xml:space="preserve">do </w:t>
      </w:r>
      <w:r w:rsidRPr="0066575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86760C">
        <w:rPr>
          <w:b/>
          <w:sz w:val="28"/>
          <w:szCs w:val="28"/>
        </w:rPr>
        <w:t>4 roku</w:t>
      </w:r>
      <w:r w:rsidRPr="00665752">
        <w:rPr>
          <w:b/>
          <w:sz w:val="28"/>
          <w:szCs w:val="28"/>
        </w:rPr>
        <w:t>”</w:t>
      </w:r>
    </w:p>
    <w:p w:rsidR="00BC313B" w:rsidRPr="00665752" w:rsidRDefault="00BC313B" w:rsidP="00BC313B">
      <w:pPr>
        <w:rPr>
          <w:sz w:val="28"/>
          <w:szCs w:val="28"/>
        </w:rPr>
      </w:pPr>
    </w:p>
    <w:p w:rsidR="00BC313B" w:rsidRPr="00665752" w:rsidRDefault="00BC313B" w:rsidP="00BC313B">
      <w:pPr>
        <w:ind w:firstLine="708"/>
        <w:jc w:val="both"/>
        <w:rPr>
          <w:sz w:val="28"/>
          <w:szCs w:val="28"/>
        </w:rPr>
      </w:pPr>
      <w:r w:rsidRPr="00665752">
        <w:rPr>
          <w:sz w:val="28"/>
          <w:szCs w:val="28"/>
        </w:rPr>
        <w:t>Niniejsze podsumowanie sporządzone zostało zgodnie z zapisami art. 55 ust. 3 ustawy z dnia 3 października 2008r. o udostępnianiu informacji o środowisku i jego ochronie, udziale społeczeństwa w ochronie środowiska oraz o ocenach oddziaływania na środowisko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>. z 201</w:t>
      </w:r>
      <w:r w:rsidR="0086760C">
        <w:rPr>
          <w:sz w:val="28"/>
          <w:szCs w:val="28"/>
        </w:rPr>
        <w:t>7</w:t>
      </w:r>
      <w:r>
        <w:rPr>
          <w:sz w:val="28"/>
          <w:szCs w:val="28"/>
        </w:rPr>
        <w:t xml:space="preserve">r. Dz.U. poz. </w:t>
      </w:r>
      <w:r w:rsidR="0086760C">
        <w:rPr>
          <w:sz w:val="28"/>
          <w:szCs w:val="28"/>
        </w:rPr>
        <w:t>1405</w:t>
      </w:r>
      <w:r>
        <w:rPr>
          <w:sz w:val="28"/>
          <w:szCs w:val="28"/>
        </w:rPr>
        <w:t>)</w:t>
      </w:r>
      <w:r w:rsidRPr="00665752">
        <w:rPr>
          <w:sz w:val="28"/>
          <w:szCs w:val="28"/>
        </w:rPr>
        <w:t>.</w:t>
      </w:r>
    </w:p>
    <w:p w:rsidR="00BC313B" w:rsidRPr="00665752" w:rsidRDefault="00BC313B" w:rsidP="00BC313B">
      <w:pPr>
        <w:jc w:val="both"/>
        <w:rPr>
          <w:sz w:val="28"/>
          <w:szCs w:val="28"/>
        </w:rPr>
      </w:pPr>
      <w:r w:rsidRPr="00665752">
        <w:rPr>
          <w:sz w:val="28"/>
          <w:szCs w:val="28"/>
        </w:rPr>
        <w:t>Obowiązek sporządzenia P</w:t>
      </w:r>
      <w:r w:rsidR="0021723E">
        <w:rPr>
          <w:sz w:val="28"/>
          <w:szCs w:val="28"/>
        </w:rPr>
        <w:t xml:space="preserve">rogramu </w:t>
      </w:r>
      <w:r w:rsidRPr="00665752">
        <w:rPr>
          <w:sz w:val="28"/>
          <w:szCs w:val="28"/>
        </w:rPr>
        <w:t>O</w:t>
      </w:r>
      <w:r w:rsidR="0021723E">
        <w:rPr>
          <w:sz w:val="28"/>
          <w:szCs w:val="28"/>
        </w:rPr>
        <w:t xml:space="preserve">chrony </w:t>
      </w:r>
      <w:r w:rsidRPr="00665752">
        <w:rPr>
          <w:sz w:val="28"/>
          <w:szCs w:val="28"/>
        </w:rPr>
        <w:t>Ś</w:t>
      </w:r>
      <w:r w:rsidR="0021723E">
        <w:rPr>
          <w:sz w:val="28"/>
          <w:szCs w:val="28"/>
        </w:rPr>
        <w:t>rodowiska</w:t>
      </w:r>
      <w:r w:rsidRPr="00665752">
        <w:rPr>
          <w:sz w:val="28"/>
          <w:szCs w:val="28"/>
        </w:rPr>
        <w:t xml:space="preserve"> wynika z zapisów ustawy z dnia 27 kwietnia 2001</w:t>
      </w:r>
      <w:r>
        <w:rPr>
          <w:sz w:val="28"/>
          <w:szCs w:val="28"/>
        </w:rPr>
        <w:t>r</w:t>
      </w:r>
      <w:r w:rsidRPr="00665752">
        <w:rPr>
          <w:sz w:val="28"/>
          <w:szCs w:val="28"/>
        </w:rPr>
        <w:t xml:space="preserve">. </w:t>
      </w:r>
      <w:r>
        <w:rPr>
          <w:sz w:val="28"/>
          <w:szCs w:val="28"/>
        </w:rPr>
        <w:t>P</w:t>
      </w:r>
      <w:r w:rsidRPr="00665752">
        <w:rPr>
          <w:sz w:val="28"/>
          <w:szCs w:val="28"/>
        </w:rPr>
        <w:t>rawo ochrony środowiska. Opracowan</w:t>
      </w:r>
      <w:r w:rsidR="0021723E">
        <w:rPr>
          <w:sz w:val="28"/>
          <w:szCs w:val="28"/>
        </w:rPr>
        <w:t>y</w:t>
      </w:r>
      <w:r w:rsidRPr="00665752">
        <w:rPr>
          <w:sz w:val="28"/>
          <w:szCs w:val="28"/>
        </w:rPr>
        <w:t xml:space="preserve"> </w:t>
      </w:r>
      <w:r w:rsidR="0021723E">
        <w:rPr>
          <w:sz w:val="28"/>
          <w:szCs w:val="28"/>
        </w:rPr>
        <w:t xml:space="preserve">dokument </w:t>
      </w:r>
      <w:r w:rsidRPr="00665752">
        <w:rPr>
          <w:sz w:val="28"/>
          <w:szCs w:val="28"/>
        </w:rPr>
        <w:t>spełnia warunek zgodności z Programem ochrony środowiska Powiatu Brzeskiego a jej zakres i zawartość mery</w:t>
      </w:r>
      <w:r w:rsidR="0021723E">
        <w:rPr>
          <w:sz w:val="28"/>
          <w:szCs w:val="28"/>
        </w:rPr>
        <w:t>toryczna  umożliwia realizację p</w:t>
      </w:r>
      <w:r w:rsidRPr="00665752">
        <w:rPr>
          <w:sz w:val="28"/>
          <w:szCs w:val="28"/>
        </w:rPr>
        <w:t>olityk</w:t>
      </w:r>
      <w:r w:rsidR="0021723E">
        <w:rPr>
          <w:sz w:val="28"/>
          <w:szCs w:val="28"/>
        </w:rPr>
        <w:t>i</w:t>
      </w:r>
      <w:r w:rsidRPr="00665752">
        <w:rPr>
          <w:sz w:val="28"/>
          <w:szCs w:val="28"/>
        </w:rPr>
        <w:t xml:space="preserve"> </w:t>
      </w:r>
      <w:r w:rsidR="0021723E">
        <w:rPr>
          <w:sz w:val="28"/>
          <w:szCs w:val="28"/>
        </w:rPr>
        <w:t>ochrony środowiska</w:t>
      </w:r>
      <w:r w:rsidRPr="00665752">
        <w:rPr>
          <w:sz w:val="28"/>
          <w:szCs w:val="28"/>
        </w:rPr>
        <w:t xml:space="preserve"> państwa. </w:t>
      </w:r>
    </w:p>
    <w:p w:rsidR="00BC313B" w:rsidRPr="00665752" w:rsidRDefault="00BC313B" w:rsidP="00BC313B">
      <w:pPr>
        <w:jc w:val="both"/>
        <w:rPr>
          <w:sz w:val="28"/>
          <w:szCs w:val="28"/>
        </w:rPr>
      </w:pPr>
      <w:r w:rsidRPr="00665752">
        <w:rPr>
          <w:sz w:val="28"/>
          <w:szCs w:val="28"/>
        </w:rPr>
        <w:t>W ramach prowadzonej procedury strategicznej oceny oddziaływania na środowisko sporządzona została Prognoza oddziaływania ww. dokumentu na środowisko. Zarówno projekt POŚ jak i Prognozę oddziaływania poddano zaopiniowaniu organom tj. Regionalnemu Dyrektorowi Ochrony Środowiska w Opolu oraz Państwowemu Wojewódzkiemu Inspektorowi Sanit</w:t>
      </w:r>
      <w:r w:rsidR="0021723E">
        <w:rPr>
          <w:sz w:val="28"/>
          <w:szCs w:val="28"/>
        </w:rPr>
        <w:t xml:space="preserve">arnemu w Opolu. RDOŚ </w:t>
      </w:r>
      <w:r w:rsidRPr="00665752">
        <w:rPr>
          <w:sz w:val="28"/>
          <w:szCs w:val="28"/>
        </w:rPr>
        <w:t>w Opolu</w:t>
      </w:r>
      <w:r w:rsidR="002172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65752">
        <w:rPr>
          <w:sz w:val="28"/>
          <w:szCs w:val="28"/>
        </w:rPr>
        <w:t xml:space="preserve">pismem nr </w:t>
      </w:r>
      <w:r>
        <w:rPr>
          <w:sz w:val="28"/>
          <w:szCs w:val="28"/>
        </w:rPr>
        <w:t>WOOŚ.410.1</w:t>
      </w:r>
      <w:r w:rsidR="0021723E">
        <w:rPr>
          <w:sz w:val="28"/>
          <w:szCs w:val="28"/>
        </w:rPr>
        <w:t>33.2017</w:t>
      </w:r>
      <w:r>
        <w:rPr>
          <w:sz w:val="28"/>
          <w:szCs w:val="28"/>
        </w:rPr>
        <w:t>.M</w:t>
      </w:r>
      <w:r w:rsidR="0021723E">
        <w:rPr>
          <w:sz w:val="28"/>
          <w:szCs w:val="28"/>
        </w:rPr>
        <w:t>O</w:t>
      </w:r>
      <w:r w:rsidRPr="00665752">
        <w:rPr>
          <w:sz w:val="28"/>
          <w:szCs w:val="28"/>
        </w:rPr>
        <w:t xml:space="preserve"> z dnia </w:t>
      </w:r>
      <w:r w:rsidR="0021723E">
        <w:rPr>
          <w:sz w:val="28"/>
          <w:szCs w:val="28"/>
        </w:rPr>
        <w:t>25</w:t>
      </w:r>
      <w:r w:rsidRPr="00665752">
        <w:rPr>
          <w:sz w:val="28"/>
          <w:szCs w:val="28"/>
        </w:rPr>
        <w:t>.</w:t>
      </w:r>
      <w:r w:rsidR="0021723E">
        <w:rPr>
          <w:sz w:val="28"/>
          <w:szCs w:val="28"/>
        </w:rPr>
        <w:t>10</w:t>
      </w:r>
      <w:r w:rsidRPr="00665752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21723E">
        <w:rPr>
          <w:sz w:val="28"/>
          <w:szCs w:val="28"/>
        </w:rPr>
        <w:t>7</w:t>
      </w:r>
      <w:r w:rsidRPr="00665752">
        <w:rPr>
          <w:sz w:val="28"/>
          <w:szCs w:val="28"/>
        </w:rPr>
        <w:t>r. zaopiniował pozytywnie przedłożone dokumenty. PWIS w Opolu pismem nr NZ</w:t>
      </w:r>
      <w:r>
        <w:rPr>
          <w:sz w:val="28"/>
          <w:szCs w:val="28"/>
        </w:rPr>
        <w:t>.9022.1.</w:t>
      </w:r>
      <w:r w:rsidR="0021723E">
        <w:rPr>
          <w:sz w:val="28"/>
          <w:szCs w:val="28"/>
        </w:rPr>
        <w:t>128</w:t>
      </w:r>
      <w:r>
        <w:rPr>
          <w:sz w:val="28"/>
          <w:szCs w:val="28"/>
        </w:rPr>
        <w:t>.201</w:t>
      </w:r>
      <w:r w:rsidR="0021723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21723E">
        <w:rPr>
          <w:sz w:val="28"/>
          <w:szCs w:val="28"/>
        </w:rPr>
        <w:t>JG</w:t>
      </w:r>
      <w:r w:rsidRPr="00665752">
        <w:rPr>
          <w:sz w:val="28"/>
          <w:szCs w:val="28"/>
        </w:rPr>
        <w:t xml:space="preserve"> z dnia 2</w:t>
      </w:r>
      <w:r w:rsidR="0021723E">
        <w:rPr>
          <w:sz w:val="28"/>
          <w:szCs w:val="28"/>
        </w:rPr>
        <w:t>0</w:t>
      </w:r>
      <w:r w:rsidRPr="00665752">
        <w:rPr>
          <w:sz w:val="28"/>
          <w:szCs w:val="28"/>
        </w:rPr>
        <w:t>.</w:t>
      </w:r>
      <w:r w:rsidR="0021723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65752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21723E">
        <w:rPr>
          <w:sz w:val="28"/>
          <w:szCs w:val="28"/>
        </w:rPr>
        <w:t>7</w:t>
      </w:r>
      <w:r w:rsidR="001B48D0">
        <w:rPr>
          <w:sz w:val="28"/>
          <w:szCs w:val="28"/>
        </w:rPr>
        <w:t xml:space="preserve"> </w:t>
      </w:r>
      <w:r w:rsidR="0021723E">
        <w:rPr>
          <w:sz w:val="28"/>
          <w:szCs w:val="28"/>
        </w:rPr>
        <w:t xml:space="preserve">zaopiniował bez uwag </w:t>
      </w:r>
      <w:r>
        <w:rPr>
          <w:sz w:val="28"/>
          <w:szCs w:val="28"/>
        </w:rPr>
        <w:t xml:space="preserve">projekt </w:t>
      </w:r>
      <w:r w:rsidR="0021723E">
        <w:rPr>
          <w:sz w:val="28"/>
          <w:szCs w:val="28"/>
        </w:rPr>
        <w:t>P</w:t>
      </w:r>
      <w:r w:rsidRPr="00665752">
        <w:rPr>
          <w:sz w:val="28"/>
          <w:szCs w:val="28"/>
        </w:rPr>
        <w:t>OŚ jak i Prognoz</w:t>
      </w:r>
      <w:r w:rsidR="006110FB">
        <w:rPr>
          <w:sz w:val="28"/>
          <w:szCs w:val="28"/>
        </w:rPr>
        <w:t xml:space="preserve">ę </w:t>
      </w:r>
      <w:r w:rsidRPr="00665752">
        <w:rPr>
          <w:sz w:val="28"/>
          <w:szCs w:val="28"/>
        </w:rPr>
        <w:t>oddziaływania w/w dokumentu na środowisko.</w:t>
      </w:r>
    </w:p>
    <w:p w:rsidR="00BC313B" w:rsidRPr="00665752" w:rsidRDefault="00BC313B" w:rsidP="00BC313B">
      <w:pPr>
        <w:jc w:val="both"/>
        <w:rPr>
          <w:sz w:val="28"/>
          <w:szCs w:val="28"/>
        </w:rPr>
      </w:pPr>
      <w:r w:rsidRPr="00665752">
        <w:rPr>
          <w:sz w:val="28"/>
          <w:szCs w:val="28"/>
        </w:rPr>
        <w:t xml:space="preserve">Ponadto, zgodnie z zapisami ustawy Prawo ochrony środowiska projekt POŚ poddano opinii Zarządu Powiatu Brzeskiego </w:t>
      </w:r>
      <w:r>
        <w:rPr>
          <w:sz w:val="28"/>
          <w:szCs w:val="28"/>
        </w:rPr>
        <w:t xml:space="preserve">–projekt Programu </w:t>
      </w:r>
      <w:r w:rsidRPr="00665752">
        <w:rPr>
          <w:sz w:val="28"/>
          <w:szCs w:val="28"/>
        </w:rPr>
        <w:t xml:space="preserve"> za</w:t>
      </w:r>
      <w:r w:rsidR="0021723E">
        <w:rPr>
          <w:sz w:val="28"/>
          <w:szCs w:val="28"/>
        </w:rPr>
        <w:t xml:space="preserve">opiniowany pozytywnie </w:t>
      </w:r>
      <w:r w:rsidRPr="00665752">
        <w:rPr>
          <w:sz w:val="28"/>
          <w:szCs w:val="28"/>
        </w:rPr>
        <w:t xml:space="preserve">Uchwałą nr </w:t>
      </w:r>
      <w:r w:rsidR="00B446CB">
        <w:rPr>
          <w:sz w:val="28"/>
          <w:szCs w:val="28"/>
        </w:rPr>
        <w:t>370</w:t>
      </w:r>
      <w:r w:rsidRPr="00665752">
        <w:rPr>
          <w:sz w:val="28"/>
          <w:szCs w:val="28"/>
        </w:rPr>
        <w:t>/</w:t>
      </w:r>
      <w:r>
        <w:rPr>
          <w:sz w:val="28"/>
          <w:szCs w:val="28"/>
        </w:rPr>
        <w:t>201</w:t>
      </w:r>
      <w:r w:rsidR="00B446CB">
        <w:rPr>
          <w:sz w:val="28"/>
          <w:szCs w:val="28"/>
        </w:rPr>
        <w:t>7</w:t>
      </w:r>
      <w:r w:rsidRPr="00665752">
        <w:rPr>
          <w:sz w:val="28"/>
          <w:szCs w:val="28"/>
        </w:rPr>
        <w:t xml:space="preserve"> Zarządu Powi</w:t>
      </w:r>
      <w:r w:rsidR="00B446CB">
        <w:rPr>
          <w:sz w:val="28"/>
          <w:szCs w:val="28"/>
        </w:rPr>
        <w:t>atu Brzeskiego z dnia 2</w:t>
      </w:r>
      <w:r>
        <w:rPr>
          <w:sz w:val="28"/>
          <w:szCs w:val="28"/>
        </w:rPr>
        <w:t>6.</w:t>
      </w:r>
      <w:r w:rsidR="00B446CB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B446CB">
        <w:rPr>
          <w:sz w:val="28"/>
          <w:szCs w:val="28"/>
        </w:rPr>
        <w:t>7</w:t>
      </w:r>
      <w:r w:rsidRPr="00665752">
        <w:rPr>
          <w:sz w:val="28"/>
          <w:szCs w:val="28"/>
        </w:rPr>
        <w:t xml:space="preserve">r. </w:t>
      </w:r>
    </w:p>
    <w:p w:rsidR="00BC313B" w:rsidRPr="00665752" w:rsidRDefault="00BC313B" w:rsidP="00BC313B">
      <w:pPr>
        <w:jc w:val="both"/>
        <w:rPr>
          <w:sz w:val="28"/>
          <w:szCs w:val="28"/>
        </w:rPr>
      </w:pPr>
      <w:r w:rsidRPr="00665752">
        <w:rPr>
          <w:sz w:val="28"/>
          <w:szCs w:val="28"/>
        </w:rPr>
        <w:t xml:space="preserve">W ramach udziału społeczeństwa umożliwiono składanie wniosków i uwag do projektów ww. opracowań - Obwieszczeniem Burmistrza  poinformowano mieszkańców o możliwościach zapoznania się z treścią dokumentów, które były umieszczone na stronie internetowej miasta </w:t>
      </w:r>
      <w:r w:rsidR="00B446CB">
        <w:rPr>
          <w:sz w:val="28"/>
          <w:szCs w:val="28"/>
        </w:rPr>
        <w:t xml:space="preserve">i </w:t>
      </w:r>
      <w:r w:rsidRPr="00665752">
        <w:rPr>
          <w:sz w:val="28"/>
          <w:szCs w:val="28"/>
        </w:rPr>
        <w:t xml:space="preserve">bezpośrednio w tut. Urzędzie. W wyznaczonym terminie (21 dni) nie zostały wniesione żadne uwagi i wnioski.  </w:t>
      </w:r>
    </w:p>
    <w:p w:rsidR="00BC313B" w:rsidRPr="00665752" w:rsidRDefault="00BC313B" w:rsidP="00BC313B">
      <w:pPr>
        <w:jc w:val="both"/>
        <w:rPr>
          <w:sz w:val="28"/>
          <w:szCs w:val="28"/>
        </w:rPr>
      </w:pPr>
      <w:r w:rsidRPr="00665752">
        <w:rPr>
          <w:sz w:val="28"/>
          <w:szCs w:val="28"/>
        </w:rPr>
        <w:t>Ze względu na fakt, iż wdrożenie ustaleń POŚ nie spowoduje negatywnych oddziaływań transgranicznych nie było konieczne przeprowadzenie postępowania dotyczącego transgranicznego oddziaływania na środowisko.</w:t>
      </w:r>
    </w:p>
    <w:p w:rsidR="00BC313B" w:rsidRPr="00665752" w:rsidRDefault="00BC313B" w:rsidP="00BC313B">
      <w:pPr>
        <w:jc w:val="both"/>
        <w:rPr>
          <w:sz w:val="28"/>
          <w:szCs w:val="28"/>
        </w:rPr>
      </w:pPr>
      <w:r w:rsidRPr="00665752">
        <w:rPr>
          <w:sz w:val="28"/>
          <w:szCs w:val="28"/>
        </w:rPr>
        <w:t>Określony w projekcie Programu monitoring realizacji zadań zapisanych w przedmiotowym dokumencie jest wysta</w:t>
      </w:r>
      <w:r>
        <w:rPr>
          <w:sz w:val="28"/>
          <w:szCs w:val="28"/>
        </w:rPr>
        <w:t>rczający i zgodny z wymaganiami</w:t>
      </w:r>
      <w:r w:rsidRPr="00665752">
        <w:rPr>
          <w:sz w:val="28"/>
          <w:szCs w:val="28"/>
        </w:rPr>
        <w:t xml:space="preserve">.         </w:t>
      </w:r>
    </w:p>
    <w:p w:rsidR="00BC313B" w:rsidRPr="00665752" w:rsidRDefault="00BC313B" w:rsidP="00BC313B">
      <w:pPr>
        <w:jc w:val="both"/>
        <w:rPr>
          <w:sz w:val="28"/>
          <w:szCs w:val="28"/>
        </w:rPr>
      </w:pPr>
    </w:p>
    <w:p w:rsidR="00BC313B" w:rsidRDefault="001360F3" w:rsidP="001360F3">
      <w:pPr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>Burmistrz</w:t>
      </w:r>
    </w:p>
    <w:p w:rsidR="001360F3" w:rsidRPr="00665752" w:rsidRDefault="001360F3" w:rsidP="001360F3">
      <w:pPr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>Jerzy Wrębiak</w:t>
      </w:r>
    </w:p>
    <w:p w:rsidR="00BC313B" w:rsidRPr="00665752" w:rsidRDefault="00BC313B" w:rsidP="00BC313B">
      <w:pPr>
        <w:jc w:val="center"/>
        <w:rPr>
          <w:b/>
          <w:sz w:val="28"/>
          <w:szCs w:val="28"/>
        </w:rPr>
      </w:pPr>
      <w:r w:rsidRPr="00665752">
        <w:rPr>
          <w:b/>
          <w:sz w:val="28"/>
          <w:szCs w:val="28"/>
        </w:rPr>
        <w:lastRenderedPageBreak/>
        <w:t>Uzasadnienie dotyczące udziału społeczeństwa w procedurze opracowywania Programu Ochrony Środowiska wraz z Prognozą Oddziaływania.</w:t>
      </w:r>
    </w:p>
    <w:p w:rsidR="00BC313B" w:rsidRPr="00665752" w:rsidRDefault="00BC313B" w:rsidP="00BC313B">
      <w:pPr>
        <w:jc w:val="both"/>
        <w:rPr>
          <w:sz w:val="28"/>
          <w:szCs w:val="28"/>
        </w:rPr>
      </w:pPr>
    </w:p>
    <w:p w:rsidR="00BC313B" w:rsidRPr="00665752" w:rsidRDefault="00BC313B" w:rsidP="00BC313B">
      <w:pPr>
        <w:jc w:val="both"/>
        <w:rPr>
          <w:sz w:val="28"/>
          <w:szCs w:val="28"/>
        </w:rPr>
      </w:pPr>
    </w:p>
    <w:p w:rsidR="00BC313B" w:rsidRPr="00665752" w:rsidRDefault="00BC313B" w:rsidP="00BC313B">
      <w:pPr>
        <w:ind w:firstLine="708"/>
        <w:jc w:val="both"/>
        <w:rPr>
          <w:sz w:val="28"/>
          <w:szCs w:val="28"/>
        </w:rPr>
      </w:pPr>
      <w:r w:rsidRPr="00665752">
        <w:rPr>
          <w:sz w:val="28"/>
          <w:szCs w:val="28"/>
        </w:rPr>
        <w:t>Niniejsze uzasadnienie zostało sporządzone w oparciu o zapisy art. 42 pkt 2 ustawy z dnia 3 października 2008r. o udostępnianiu informacji o środowisku i jego ochronie, udziale społeczeństwa w ochronie środowiska oraz o ocenach oddziaływania na środowisko</w:t>
      </w:r>
      <w:r>
        <w:rPr>
          <w:sz w:val="28"/>
          <w:szCs w:val="28"/>
        </w:rPr>
        <w:t xml:space="preserve"> (Dz.U. </w:t>
      </w:r>
      <w:r w:rsidR="00C64AFD">
        <w:rPr>
          <w:sz w:val="28"/>
          <w:szCs w:val="28"/>
        </w:rPr>
        <w:t>z 2017r. poz. 1405</w:t>
      </w:r>
      <w:r>
        <w:rPr>
          <w:sz w:val="28"/>
          <w:szCs w:val="28"/>
        </w:rPr>
        <w:t>)</w:t>
      </w:r>
      <w:r w:rsidRPr="00665752">
        <w:rPr>
          <w:sz w:val="28"/>
          <w:szCs w:val="28"/>
        </w:rPr>
        <w:t>.</w:t>
      </w:r>
    </w:p>
    <w:p w:rsidR="00BC313B" w:rsidRDefault="00BC313B" w:rsidP="00BC313B">
      <w:pPr>
        <w:jc w:val="both"/>
        <w:rPr>
          <w:sz w:val="28"/>
          <w:szCs w:val="28"/>
        </w:rPr>
      </w:pPr>
      <w:r w:rsidRPr="00665752">
        <w:rPr>
          <w:sz w:val="28"/>
          <w:szCs w:val="28"/>
        </w:rPr>
        <w:t>Na etapie opracowywania P</w:t>
      </w:r>
      <w:r w:rsidR="00C64AFD">
        <w:rPr>
          <w:sz w:val="28"/>
          <w:szCs w:val="28"/>
        </w:rPr>
        <w:t xml:space="preserve">rogramu </w:t>
      </w:r>
      <w:r w:rsidRPr="00665752">
        <w:rPr>
          <w:sz w:val="28"/>
          <w:szCs w:val="28"/>
        </w:rPr>
        <w:t>O</w:t>
      </w:r>
      <w:r w:rsidR="00C64AFD">
        <w:rPr>
          <w:sz w:val="28"/>
          <w:szCs w:val="28"/>
        </w:rPr>
        <w:t xml:space="preserve">chrony </w:t>
      </w:r>
      <w:r w:rsidRPr="00665752">
        <w:rPr>
          <w:sz w:val="28"/>
          <w:szCs w:val="28"/>
        </w:rPr>
        <w:t>Ś</w:t>
      </w:r>
      <w:r w:rsidR="00C64AFD">
        <w:rPr>
          <w:sz w:val="28"/>
          <w:szCs w:val="28"/>
        </w:rPr>
        <w:t>rodowiska</w:t>
      </w:r>
      <w:r w:rsidRPr="00665752">
        <w:rPr>
          <w:sz w:val="28"/>
          <w:szCs w:val="28"/>
        </w:rPr>
        <w:t xml:space="preserve"> i Prognozy wszczęto postępowanie z udziałem społeczeństwa. Umożliwiono składanie uwag i wniosków do wyłożonych projektów dokumentów ( w okresie od 1</w:t>
      </w:r>
      <w:r w:rsidR="00C64AFD">
        <w:rPr>
          <w:sz w:val="28"/>
          <w:szCs w:val="28"/>
        </w:rPr>
        <w:t>1</w:t>
      </w:r>
      <w:r w:rsidRPr="00665752">
        <w:rPr>
          <w:sz w:val="28"/>
          <w:szCs w:val="28"/>
        </w:rPr>
        <w:t>.</w:t>
      </w:r>
      <w:r w:rsidR="00C64AFD">
        <w:rPr>
          <w:sz w:val="28"/>
          <w:szCs w:val="28"/>
        </w:rPr>
        <w:t>10</w:t>
      </w:r>
      <w:r w:rsidRPr="00665752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C64AFD">
        <w:rPr>
          <w:sz w:val="28"/>
          <w:szCs w:val="28"/>
        </w:rPr>
        <w:t>7</w:t>
      </w:r>
      <w:r w:rsidRPr="00665752">
        <w:rPr>
          <w:sz w:val="28"/>
          <w:szCs w:val="28"/>
        </w:rPr>
        <w:t xml:space="preserve"> do </w:t>
      </w:r>
      <w:r w:rsidR="00C64AFD">
        <w:rPr>
          <w:sz w:val="28"/>
          <w:szCs w:val="28"/>
        </w:rPr>
        <w:t>02</w:t>
      </w:r>
      <w:r w:rsidRPr="00665752">
        <w:rPr>
          <w:sz w:val="28"/>
          <w:szCs w:val="28"/>
        </w:rPr>
        <w:t>.</w:t>
      </w:r>
      <w:r w:rsidR="00C64AFD">
        <w:rPr>
          <w:sz w:val="28"/>
          <w:szCs w:val="28"/>
        </w:rPr>
        <w:t>11</w:t>
      </w:r>
      <w:r w:rsidRPr="00665752">
        <w:rPr>
          <w:sz w:val="28"/>
          <w:szCs w:val="28"/>
        </w:rPr>
        <w:t>.201</w:t>
      </w:r>
      <w:r w:rsidR="00C64AFD">
        <w:rPr>
          <w:sz w:val="28"/>
          <w:szCs w:val="28"/>
        </w:rPr>
        <w:t>7r.</w:t>
      </w:r>
      <w:r w:rsidRPr="00665752">
        <w:rPr>
          <w:sz w:val="28"/>
          <w:szCs w:val="28"/>
        </w:rPr>
        <w:t xml:space="preserve">). </w:t>
      </w:r>
    </w:p>
    <w:p w:rsidR="00BC313B" w:rsidRDefault="00BC313B" w:rsidP="00BC3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Obwieszczenie Burmistrza dotyczące możliwości i terminów zapoznania się z projektami dokumentów i składania uwag i wniosków było umieszczone w prasie lokalnej, na stronie internetowej miasta, na słupach ogłoszeniowych na terenie miasta oraz na tablicy ogłoszeń na terenie Urzędu Miasta Brzegu.  </w:t>
      </w:r>
    </w:p>
    <w:p w:rsidR="00BC313B" w:rsidRPr="00665752" w:rsidRDefault="00BC313B" w:rsidP="00BC313B">
      <w:pPr>
        <w:jc w:val="both"/>
        <w:rPr>
          <w:sz w:val="28"/>
          <w:szCs w:val="28"/>
        </w:rPr>
      </w:pPr>
      <w:r w:rsidRPr="00665752">
        <w:rPr>
          <w:sz w:val="28"/>
          <w:szCs w:val="28"/>
        </w:rPr>
        <w:t>W wyznaczonym terminie nie zostały zgłoszone żadne uwagi i wnioski.</w:t>
      </w:r>
    </w:p>
    <w:p w:rsidR="00BC313B" w:rsidRPr="00665752" w:rsidRDefault="00BC313B" w:rsidP="00BC313B">
      <w:pPr>
        <w:jc w:val="both"/>
        <w:rPr>
          <w:sz w:val="28"/>
          <w:szCs w:val="28"/>
        </w:rPr>
      </w:pPr>
    </w:p>
    <w:p w:rsidR="00BC313B" w:rsidRPr="00665752" w:rsidRDefault="00BC313B" w:rsidP="00BC313B">
      <w:pPr>
        <w:rPr>
          <w:sz w:val="28"/>
          <w:szCs w:val="28"/>
        </w:rPr>
      </w:pPr>
    </w:p>
    <w:p w:rsidR="00BC313B" w:rsidRDefault="00354E9C" w:rsidP="00354E9C">
      <w:pPr>
        <w:ind w:left="708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Burmistrz </w:t>
      </w:r>
    </w:p>
    <w:p w:rsidR="00354E9C" w:rsidRPr="00665752" w:rsidRDefault="00354E9C" w:rsidP="00354E9C">
      <w:pPr>
        <w:ind w:left="7080"/>
        <w:rPr>
          <w:sz w:val="28"/>
          <w:szCs w:val="28"/>
        </w:rPr>
      </w:pPr>
      <w:r>
        <w:rPr>
          <w:sz w:val="28"/>
          <w:szCs w:val="28"/>
        </w:rPr>
        <w:t>Jerzy Wrębiak</w:t>
      </w:r>
      <w:bookmarkEnd w:id="0"/>
    </w:p>
    <w:p w:rsidR="00BC313B" w:rsidRPr="00665752" w:rsidRDefault="00BC313B" w:rsidP="00BC313B">
      <w:pPr>
        <w:rPr>
          <w:sz w:val="28"/>
          <w:szCs w:val="28"/>
        </w:rPr>
      </w:pPr>
    </w:p>
    <w:p w:rsidR="00BC313B" w:rsidRPr="00665752" w:rsidRDefault="00BC313B" w:rsidP="00BC313B">
      <w:pPr>
        <w:rPr>
          <w:sz w:val="28"/>
          <w:szCs w:val="28"/>
        </w:rPr>
      </w:pPr>
    </w:p>
    <w:p w:rsidR="00BC313B" w:rsidRPr="00665752" w:rsidRDefault="00BC313B" w:rsidP="00BC313B">
      <w:pPr>
        <w:rPr>
          <w:sz w:val="28"/>
          <w:szCs w:val="28"/>
        </w:rPr>
      </w:pPr>
    </w:p>
    <w:p w:rsidR="00BC313B" w:rsidRPr="00665752" w:rsidRDefault="00BC313B" w:rsidP="00BC313B">
      <w:pPr>
        <w:rPr>
          <w:sz w:val="28"/>
          <w:szCs w:val="28"/>
        </w:rPr>
      </w:pPr>
    </w:p>
    <w:p w:rsidR="00BC313B" w:rsidRPr="00665752" w:rsidRDefault="00BC313B" w:rsidP="00BC313B">
      <w:pPr>
        <w:rPr>
          <w:sz w:val="28"/>
          <w:szCs w:val="28"/>
        </w:rPr>
      </w:pPr>
    </w:p>
    <w:p w:rsidR="00BC313B" w:rsidRPr="00665752" w:rsidRDefault="00BC313B" w:rsidP="00BC313B">
      <w:pPr>
        <w:rPr>
          <w:sz w:val="28"/>
          <w:szCs w:val="28"/>
        </w:rPr>
      </w:pPr>
    </w:p>
    <w:p w:rsidR="00BC313B" w:rsidRPr="00665752" w:rsidRDefault="00BC313B" w:rsidP="00BC313B">
      <w:pPr>
        <w:rPr>
          <w:sz w:val="28"/>
          <w:szCs w:val="28"/>
        </w:rPr>
      </w:pPr>
    </w:p>
    <w:p w:rsidR="00BC313B" w:rsidRPr="00665752" w:rsidRDefault="00BC313B" w:rsidP="00BC313B">
      <w:pPr>
        <w:rPr>
          <w:sz w:val="28"/>
          <w:szCs w:val="28"/>
        </w:rPr>
      </w:pPr>
    </w:p>
    <w:p w:rsidR="00BC313B" w:rsidRPr="00665752" w:rsidRDefault="00BC313B" w:rsidP="00BC313B">
      <w:pPr>
        <w:rPr>
          <w:sz w:val="28"/>
          <w:szCs w:val="28"/>
        </w:rPr>
      </w:pPr>
    </w:p>
    <w:p w:rsidR="00BC313B" w:rsidRPr="00665752" w:rsidRDefault="00BC313B" w:rsidP="00BC313B">
      <w:pPr>
        <w:rPr>
          <w:sz w:val="28"/>
          <w:szCs w:val="28"/>
        </w:rPr>
      </w:pPr>
    </w:p>
    <w:p w:rsidR="00786ADC" w:rsidRPr="00AA4633" w:rsidRDefault="00786ADC" w:rsidP="00786ADC"/>
    <w:p w:rsidR="00786ADC" w:rsidRPr="00AA4633" w:rsidRDefault="00786ADC" w:rsidP="00786ADC"/>
    <w:p w:rsidR="00786ADC" w:rsidRPr="00AA4633" w:rsidRDefault="00786ADC" w:rsidP="00786ADC"/>
    <w:p w:rsidR="00786ADC" w:rsidRPr="00AA4633" w:rsidRDefault="00786ADC" w:rsidP="00786ADC"/>
    <w:p w:rsidR="00786ADC" w:rsidRPr="00AA4633" w:rsidRDefault="00786ADC" w:rsidP="00786ADC"/>
    <w:p w:rsidR="00786ADC" w:rsidRPr="00AA4633" w:rsidRDefault="00786ADC" w:rsidP="00786ADC"/>
    <w:p w:rsidR="00786ADC" w:rsidRPr="00AA4633" w:rsidRDefault="00786ADC" w:rsidP="00786ADC"/>
    <w:p w:rsidR="00786ADC" w:rsidRPr="00AA4633" w:rsidRDefault="00786ADC" w:rsidP="00786ADC"/>
    <w:p w:rsidR="00786ADC" w:rsidRPr="00AA4633" w:rsidRDefault="00786ADC" w:rsidP="00786ADC"/>
    <w:p w:rsidR="00786ADC" w:rsidRPr="00AA4633" w:rsidRDefault="00786ADC" w:rsidP="00786ADC"/>
    <w:p w:rsidR="00786ADC" w:rsidRPr="00AA4633" w:rsidRDefault="00786ADC" w:rsidP="00786ADC"/>
    <w:p w:rsidR="00786ADC" w:rsidRPr="00AA4633" w:rsidRDefault="00786ADC" w:rsidP="00786ADC"/>
    <w:p w:rsidR="00786ADC" w:rsidRPr="00AA4633" w:rsidRDefault="00786ADC" w:rsidP="00786ADC"/>
    <w:p w:rsidR="00786ADC" w:rsidRPr="00AA4633" w:rsidRDefault="00786ADC" w:rsidP="00786ADC"/>
    <w:p w:rsidR="001401B8" w:rsidRPr="00AA4633" w:rsidRDefault="001401B8"/>
    <w:sectPr w:rsidR="001401B8" w:rsidRPr="00AA4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E0070"/>
    <w:multiLevelType w:val="hybridMultilevel"/>
    <w:tmpl w:val="FBA6C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D1C25"/>
    <w:multiLevelType w:val="multilevel"/>
    <w:tmpl w:val="00000067"/>
    <w:lvl w:ilvl="0">
      <w:start w:val="70"/>
      <w:numFmt w:val="bullet"/>
      <w:lvlText w:val="-"/>
      <w:lvlJc w:val="left"/>
      <w:pPr>
        <w:tabs>
          <w:tab w:val="num" w:pos="794"/>
        </w:tabs>
        <w:ind w:left="794" w:hanging="397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2" w15:restartNumberingAfterBreak="0">
    <w:nsid w:val="3559437E"/>
    <w:multiLevelType w:val="hybridMultilevel"/>
    <w:tmpl w:val="E6862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5A"/>
    <w:rsid w:val="001360F3"/>
    <w:rsid w:val="001401B8"/>
    <w:rsid w:val="00146BBD"/>
    <w:rsid w:val="001B48D0"/>
    <w:rsid w:val="0021723E"/>
    <w:rsid w:val="00354E9C"/>
    <w:rsid w:val="00384B28"/>
    <w:rsid w:val="003949F5"/>
    <w:rsid w:val="003961D4"/>
    <w:rsid w:val="0055284F"/>
    <w:rsid w:val="006110FB"/>
    <w:rsid w:val="00622A62"/>
    <w:rsid w:val="0072285A"/>
    <w:rsid w:val="00786ADC"/>
    <w:rsid w:val="007F7146"/>
    <w:rsid w:val="0086760C"/>
    <w:rsid w:val="008C4B52"/>
    <w:rsid w:val="00AA4633"/>
    <w:rsid w:val="00B428E6"/>
    <w:rsid w:val="00B446CB"/>
    <w:rsid w:val="00BA03DD"/>
    <w:rsid w:val="00BC313B"/>
    <w:rsid w:val="00C64AFD"/>
    <w:rsid w:val="00CD5ED8"/>
    <w:rsid w:val="00E72A15"/>
    <w:rsid w:val="00F4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4E0D"/>
  <w15:docId w15:val="{3331A204-5259-4097-B551-76806B71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6E2"/>
    <w:pPr>
      <w:ind w:left="708"/>
    </w:pPr>
    <w:rPr>
      <w:szCs w:val="20"/>
    </w:rPr>
  </w:style>
  <w:style w:type="paragraph" w:customStyle="1" w:styleId="Default">
    <w:name w:val="Default"/>
    <w:rsid w:val="00F476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Beata Wszoła</cp:lastModifiedBy>
  <cp:revision>10</cp:revision>
  <dcterms:created xsi:type="dcterms:W3CDTF">2017-11-02T06:49:00Z</dcterms:created>
  <dcterms:modified xsi:type="dcterms:W3CDTF">2017-12-07T12:41:00Z</dcterms:modified>
</cp:coreProperties>
</file>