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0D" w:rsidRDefault="004E0C0D" w:rsidP="004E0C0D">
      <w:pPr>
        <w:jc w:val="right"/>
      </w:pPr>
      <w:bookmarkStart w:id="0" w:name="_GoBack"/>
      <w:bookmarkEnd w:id="0"/>
      <w:r>
        <w:t>Załącznik Nr 2</w:t>
      </w:r>
    </w:p>
    <w:p w:rsidR="004E0C0D" w:rsidRDefault="004E0C0D" w:rsidP="004E0C0D">
      <w:pPr>
        <w:jc w:val="right"/>
      </w:pPr>
      <w:r>
        <w:t xml:space="preserve">do Zarządzenia Burmistrza Brzegu </w:t>
      </w:r>
    </w:p>
    <w:p w:rsidR="004E0C0D" w:rsidRDefault="004E0C0D" w:rsidP="004E0C0D">
      <w:pPr>
        <w:jc w:val="right"/>
      </w:pPr>
      <w:r>
        <w:t>nr</w:t>
      </w:r>
      <w:r w:rsidR="00ED7D72">
        <w:t xml:space="preserve"> </w:t>
      </w:r>
      <w:r w:rsidR="00CC1270">
        <w:t>………/………..</w:t>
      </w:r>
    </w:p>
    <w:p w:rsidR="004E0C0D" w:rsidRDefault="00553EEA" w:rsidP="004E0C0D">
      <w:pPr>
        <w:jc w:val="right"/>
      </w:pPr>
      <w:r>
        <w:t>z dnia</w:t>
      </w:r>
      <w:r w:rsidR="00ED7D72">
        <w:t xml:space="preserve"> </w:t>
      </w:r>
      <w:r w:rsidR="00CC1270">
        <w:t>……………</w:t>
      </w:r>
    </w:p>
    <w:p w:rsidR="004E0C0D" w:rsidRDefault="004E0C0D" w:rsidP="004E0C0D">
      <w:pPr>
        <w:jc w:val="both"/>
        <w:rPr>
          <w:sz w:val="28"/>
        </w:rPr>
      </w:pPr>
      <w:r>
        <w:rPr>
          <w:sz w:val="28"/>
        </w:rPr>
        <w:t xml:space="preserve">                         </w:t>
      </w:r>
    </w:p>
    <w:p w:rsidR="004E0C0D" w:rsidRDefault="004E0C0D" w:rsidP="004E0C0D">
      <w:pPr>
        <w:pStyle w:val="Nagwek2"/>
        <w:jc w:val="center"/>
        <w:rPr>
          <w:i w:val="0"/>
        </w:rPr>
      </w:pPr>
      <w:r>
        <w:rPr>
          <w:i w:val="0"/>
        </w:rPr>
        <w:t>REGULAMIN PRACY KOMISJI KONKURSOWEJ</w:t>
      </w:r>
    </w:p>
    <w:p w:rsidR="004E0C0D" w:rsidRDefault="004E0C0D" w:rsidP="004E0C0D">
      <w:pPr>
        <w:jc w:val="both"/>
        <w:rPr>
          <w:sz w:val="28"/>
        </w:rPr>
      </w:pP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Konkursowa jest zespołem opiniującym (formalnie i merytorycznie) oferty, złożone przez organizacje pozarządowe i inne podmioty prowadzące działalność pożytku publicznego, w ramach ogłoszonego otwartego konkursu ofert na realizację zadań publicznych.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 skład Komisji Konkursowej mogą wchodzić osoby wskazane przez organizacje pozarządowe.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Każde posiedzenie Komisji jest protokołowane. Obsługę administracyjno-biurową prowadzą pracownicy Biura Promocji, Kultury, Sportu i Turystyki.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zwołuje Przewodniczący lub Zastępca Przewodniczącego zgodnie z harmonogramem pracy Komisji, przyjętym na pierwszym posiedzeniu.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obraduje na posiedzeniach zamkniętych, bez udziału oferentów, w składzie liczącym ponad połowę pełnego składu osobowego, w tym Przewodniczący lub Zastępca Przewodniczącego.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Członkami Komisji Konkursowej nie mogą być osoby związane                   z podmiotami uczestniczącymi w otwartym</w:t>
      </w:r>
      <w:r>
        <w:rPr>
          <w:b/>
          <w:sz w:val="28"/>
        </w:rPr>
        <w:t xml:space="preserve"> </w:t>
      </w:r>
      <w:r>
        <w:rPr>
          <w:sz w:val="28"/>
        </w:rPr>
        <w:t>konkursie ofert. W tym celu każdy członek Komisji, uczestniczący w postępowaniu konkursowym, zobowiązany jest do złożenia pisemnego oświadczenia, którego treść stanowi załącznik nr 1 do niniejszego Regulaminu.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Każdy z członków Komisji Konkursowej informowany jest, o terminie           i miejscu posiedzenia, telefonicznie, e-mailem lub w inny sposób, co najmniej na 3 dni przed planowanym spotkaniem. 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Udział w pracach Komisji Konkursowej jest nieodpłatny.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są prowadzone przez Przewodniczącego Komisji lub jego Zastępcę.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Opinie, rozstrzygnięcia i ustalenia Komisji zapadają zwykłą większością głosów w głosowaniu jawnym.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poddaje oferty ocenie formalnej i merytorycznej zgodnie z kartą oceny stanowiącej załącznik nr 2 do niniejszego Regulaminu..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Oferty niespełniające wymogów formalnych zawartych w ogłoszeniu nie będą podlegać dalszej ocenie merytorycznej.</w:t>
      </w:r>
    </w:p>
    <w:p w:rsidR="004E0C0D" w:rsidRDefault="004E0C0D" w:rsidP="004E0C0D">
      <w:pPr>
        <w:numPr>
          <w:ilvl w:val="0"/>
          <w:numId w:val="1"/>
        </w:numPr>
        <w:shd w:val="clear" w:color="auto" w:fill="FFFFFF"/>
        <w:tabs>
          <w:tab w:val="num" w:pos="765"/>
        </w:tabs>
        <w:jc w:val="both"/>
        <w:textAlignment w:val="top"/>
        <w:rPr>
          <w:sz w:val="28"/>
        </w:rPr>
      </w:pPr>
      <w:r>
        <w:rPr>
          <w:sz w:val="28"/>
        </w:rPr>
        <w:t>Przewiduje się możliwość uzupełnienia oferty w dodatkowe wyjaśnienia, informacje i dokumenty dotyczące treści złożonych ofert, w terminie  do     3 dni roboczych od dnia powiadomienia.  Za wystarczające uważa się powiadomienie droga elektroniczną lub w formie telefonicznej.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Komisja konkursowa sporządza protokół z rozpatrzenia ofert, w terminie nie dłuższym niż 14 dni od dnia posiedzenia. Protokół powinien zawierać: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skład Komisji, która brała udział w posiedzeniu,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wykaz organizacji, które złożyły ofertę wraz z oceną formalną i merytoryczną,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inne ustalenia Komisji,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rozstrzygnięcie konkursu z propozycją kwot dotacji dla poszczególnych oferentów,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podpisy wszystkich członków komisji obecnych na każdym posiedzeniu oraz na posiedzeniu podczas którego nastąpiło rozstrzygnięcie konkursu. 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Rozstrzygnięcie konkursu zaproponowane przez Komisję Przewodniczący Komisji lub jego Zastępca przedkłada w celu zatwierdzenia Burmistrzowi Brzegu, w formie pisemnej z załączonym protokołem, niezwłocznie po zakończeniu postępowania dotyczącego Konkursu ofert.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Obsługę organizacyjną </w:t>
      </w:r>
      <w:r>
        <w:rPr>
          <w:sz w:val="28"/>
          <w:szCs w:val="28"/>
        </w:rPr>
        <w:t>Komisji zapewnia pracownik Biura Promocji, Kultury, Sportu i Turystyki.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Decyzję  o wyborze podmiotów, które uzyskają dotację oraz o wysokości dotacji na zadania wyłonione przez Komisję Konkursową podejmie Burmistrz Brzegu w drodze zarządzenia. Decyzja ta jest ostateczna i nie przysługuje od niej odwołanie.</w:t>
      </w:r>
    </w:p>
    <w:p w:rsidR="004E0C0D" w:rsidRDefault="004E0C0D" w:rsidP="004E0C0D">
      <w:pPr>
        <w:pStyle w:val="Nagwek2"/>
        <w:jc w:val="both"/>
      </w:pPr>
    </w:p>
    <w:p w:rsidR="004E0C0D" w:rsidRDefault="004E0C0D" w:rsidP="004E0C0D">
      <w:pPr>
        <w:pStyle w:val="Nagwek2"/>
        <w:jc w:val="both"/>
      </w:pPr>
    </w:p>
    <w:p w:rsidR="004E0C0D" w:rsidRDefault="004E0C0D" w:rsidP="004E0C0D">
      <w:pPr>
        <w:pStyle w:val="Nagwek2"/>
        <w:jc w:val="both"/>
      </w:pPr>
    </w:p>
    <w:p w:rsidR="004E0C0D" w:rsidRDefault="004E0C0D" w:rsidP="004E0C0D"/>
    <w:p w:rsidR="005F06AA" w:rsidRDefault="005F06AA" w:rsidP="005F06AA">
      <w:pPr>
        <w:ind w:left="4963"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Z up. Burmistrza</w:t>
      </w:r>
    </w:p>
    <w:p w:rsidR="005F06AA" w:rsidRDefault="005F06AA" w:rsidP="005F06AA">
      <w:pPr>
        <w:ind w:left="4963"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Z-ca Burmistrza</w:t>
      </w:r>
    </w:p>
    <w:p w:rsidR="005F06AA" w:rsidRDefault="005F06AA" w:rsidP="005F06AA">
      <w:pPr>
        <w:ind w:left="4963"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(-) Tomasz Witkowski</w:t>
      </w:r>
    </w:p>
    <w:p w:rsidR="004E0C0D" w:rsidRDefault="004E0C0D" w:rsidP="005F06AA">
      <w:pPr>
        <w:ind w:left="7080"/>
      </w:pPr>
    </w:p>
    <w:p w:rsidR="004E0C0D" w:rsidRDefault="004E0C0D" w:rsidP="004E0C0D"/>
    <w:p w:rsidR="004E0C0D" w:rsidRDefault="004E0C0D" w:rsidP="004E0C0D">
      <w:pPr>
        <w:pStyle w:val="Nagwek2"/>
        <w:jc w:val="both"/>
      </w:pPr>
    </w:p>
    <w:p w:rsidR="004E0C0D" w:rsidRDefault="004E0C0D" w:rsidP="004E0C0D"/>
    <w:p w:rsidR="004E0C0D" w:rsidRDefault="004E0C0D" w:rsidP="004E0C0D">
      <w:pPr>
        <w:ind w:left="5672"/>
      </w:pPr>
    </w:p>
    <w:p w:rsidR="00553EEA" w:rsidRDefault="00553EEA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553EEA" w:rsidRDefault="00632C65" w:rsidP="00553EEA">
      <w:pPr>
        <w:autoSpaceDE w:val="0"/>
        <w:autoSpaceDN w:val="0"/>
        <w:adjustRightInd w:val="0"/>
        <w:ind w:left="6372" w:firstLine="708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Załącznik Nr </w:t>
      </w:r>
      <w:r w:rsidR="00A12AA5">
        <w:rPr>
          <w:rFonts w:ascii="TimesNewRoman" w:hAnsi="TimesNewRoman" w:cs="TimesNewRoman"/>
        </w:rPr>
        <w:t>1</w:t>
      </w:r>
    </w:p>
    <w:p w:rsidR="00553EEA" w:rsidRDefault="00553EEA" w:rsidP="00553EEA">
      <w:pPr>
        <w:autoSpaceDE w:val="0"/>
        <w:autoSpaceDN w:val="0"/>
        <w:adjustRightInd w:val="0"/>
        <w:ind w:left="70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 Regulaminu Pracy Komisji Konkursowej</w:t>
      </w:r>
    </w:p>
    <w:p w:rsidR="00553EEA" w:rsidRDefault="00553EEA" w:rsidP="00553EE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553EEA" w:rsidRDefault="00553EEA" w:rsidP="00553E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OŚWIADCZENIE</w:t>
      </w:r>
    </w:p>
    <w:p w:rsidR="00553EEA" w:rsidRDefault="00553EEA" w:rsidP="00553E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Członka Komisji Konkursowej</w:t>
      </w:r>
    </w:p>
    <w:p w:rsidR="00553EEA" w:rsidRDefault="00553EEA" w:rsidP="00553E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do opiniowania ofert złożonych w otwartym konkursie ofert</w:t>
      </w:r>
    </w:p>
    <w:p w:rsidR="00553EEA" w:rsidRDefault="00553EEA" w:rsidP="00553E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na realizację zadań publicznych</w:t>
      </w:r>
    </w:p>
    <w:p w:rsidR="00553EEA" w:rsidRDefault="00553EEA" w:rsidP="00553E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Oświadczam, że nie pozostaję w stosunku </w:t>
      </w:r>
      <w:r w:rsidRPr="00D42B11">
        <w:rPr>
          <w:rFonts w:ascii="TimesNewRoman" w:hAnsi="TimesNewRoman" w:cs="TimesNewRoman"/>
          <w:sz w:val="26"/>
          <w:szCs w:val="26"/>
        </w:rPr>
        <w:t>prawnym lub faktycznym</w:t>
      </w: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z podmiotami biorącymi udział w konkursie </w:t>
      </w:r>
      <w:r>
        <w:rPr>
          <w:rFonts w:ascii="TimesNewRoman,Italic" w:hAnsi="TimesNewRoman,Italic" w:cs="TimesNewRoman,Italic"/>
          <w:i/>
          <w:iCs/>
          <w:sz w:val="26"/>
          <w:szCs w:val="26"/>
        </w:rPr>
        <w:t xml:space="preserve">ogłoszonym w dniu </w:t>
      </w:r>
      <w:r>
        <w:rPr>
          <w:rFonts w:ascii="TimesNewRoman" w:hAnsi="TimesNewRoman" w:cs="TimesNewRoman"/>
          <w:sz w:val="26"/>
          <w:szCs w:val="26"/>
        </w:rPr>
        <w:t>....................................</w:t>
      </w: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,Italic" w:hAnsi="TimesNewRoman,Italic" w:cs="TimesNewRoman,Italic"/>
          <w:i/>
          <w:iCs/>
          <w:sz w:val="26"/>
          <w:szCs w:val="26"/>
        </w:rPr>
        <w:t xml:space="preserve">przez Burmistrza Brzegu  na realizację zadań publicznych </w:t>
      </w:r>
      <w:r>
        <w:rPr>
          <w:rFonts w:ascii="TimesNewRoman" w:hAnsi="TimesNewRoman" w:cs="TimesNewRoman"/>
          <w:sz w:val="26"/>
          <w:szCs w:val="26"/>
        </w:rPr>
        <w:t>.......................................</w:t>
      </w: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który może budzić uzasadnioną wątpliwość co do mojej bezstronności podczas</w:t>
      </w: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oceniania ofert i nie podlegam wyłączeniu na podstawie art. 15 ust. 2d i 2f ustawy</w:t>
      </w: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z dnia 24 kwietnia 2003 roku o działalności pożytku publicznego i o wolontariacie</w:t>
      </w: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(Dz. U. z 2016 roku poz. 1817 z </w:t>
      </w:r>
      <w:proofErr w:type="spellStart"/>
      <w:r>
        <w:rPr>
          <w:rFonts w:ascii="TimesNewRoman" w:hAnsi="TimesNewRoman" w:cs="TimesNewRoman"/>
          <w:sz w:val="26"/>
          <w:szCs w:val="26"/>
        </w:rPr>
        <w:t>późn</w:t>
      </w:r>
      <w:proofErr w:type="spellEnd"/>
      <w:r>
        <w:rPr>
          <w:rFonts w:ascii="TimesNewRoman" w:hAnsi="TimesNewRoman" w:cs="TimesNewRoman"/>
          <w:sz w:val="26"/>
          <w:szCs w:val="26"/>
        </w:rPr>
        <w:t>. zm.).</w:t>
      </w: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.....................................................................</w:t>
      </w:r>
    </w:p>
    <w:p w:rsidR="00553EEA" w:rsidRDefault="00553EEA" w:rsidP="00553EEA">
      <w:pPr>
        <w:jc w:val="both"/>
      </w:pPr>
      <w:r>
        <w:rPr>
          <w:rFonts w:ascii="TimesNewRoman" w:hAnsi="TimesNewRoman" w:cs="TimesNewRoman"/>
        </w:rPr>
        <w:t>(data i podpis Członka Komisji Konkursowej)</w:t>
      </w:r>
    </w:p>
    <w:p w:rsidR="004E0C0D" w:rsidRDefault="004E0C0D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F06AA" w:rsidRDefault="005F06AA" w:rsidP="005F06AA">
      <w:pPr>
        <w:ind w:left="4963"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Z up. Burmistrza</w:t>
      </w:r>
    </w:p>
    <w:p w:rsidR="005F06AA" w:rsidRDefault="005F06AA" w:rsidP="005F06AA">
      <w:pPr>
        <w:ind w:left="4963"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Z-ca Burmistrza</w:t>
      </w:r>
    </w:p>
    <w:p w:rsidR="005F06AA" w:rsidRDefault="005F06AA" w:rsidP="005F06AA">
      <w:pPr>
        <w:ind w:left="4963"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(-) Tomasz Witkowski</w:t>
      </w: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4E0C0D" w:rsidRDefault="004E0C0D" w:rsidP="004E0C0D">
      <w:pPr>
        <w:ind w:left="5672"/>
      </w:pPr>
      <w:r>
        <w:t>Załącznik nr 2 do Regulaminu Pracy Komisji Konkursowej</w:t>
      </w:r>
    </w:p>
    <w:p w:rsidR="004E0C0D" w:rsidRDefault="004E0C0D" w:rsidP="004E0C0D">
      <w:pPr>
        <w:jc w:val="both"/>
      </w:pPr>
    </w:p>
    <w:p w:rsidR="004E0C0D" w:rsidRDefault="004E0C0D" w:rsidP="004E0C0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Kryteria oceny formalnej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35"/>
        <w:gridCol w:w="709"/>
        <w:gridCol w:w="709"/>
        <w:gridCol w:w="4536"/>
      </w:tblGrid>
      <w:tr w:rsidR="004E0C0D" w:rsidTr="00632C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</w:p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Uwagi</w:t>
            </w:r>
          </w:p>
        </w:tc>
      </w:tr>
      <w:tr w:rsidR="004E0C0D" w:rsidTr="00632C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wpłynęła w terminie?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632C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ofertę złożono na obowiązującym druku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632C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jest podpisana przez uprawnione osoby?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632C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proponowane zadanie jest zgodne z tematyką konkursu?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</w:tbl>
    <w:p w:rsidR="004E0C0D" w:rsidRDefault="004E0C0D" w:rsidP="004E0C0D"/>
    <w:p w:rsidR="004E0C0D" w:rsidRDefault="004E0C0D" w:rsidP="004E0C0D">
      <w:pPr>
        <w:jc w:val="both"/>
      </w:pPr>
    </w:p>
    <w:p w:rsidR="004E0C0D" w:rsidRDefault="004E0C0D" w:rsidP="004E0C0D">
      <w:pPr>
        <w:jc w:val="both"/>
      </w:pPr>
    </w:p>
    <w:p w:rsidR="004E0C0D" w:rsidRDefault="004E0C0D" w:rsidP="004E0C0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Kryteria oceny merytorycznej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5"/>
        <w:gridCol w:w="993"/>
        <w:gridCol w:w="4393"/>
      </w:tblGrid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Punkty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Uwagi</w:t>
            </w: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Masowość proponowanego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powyżej 200 osób: 10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- 100-200 osób: 8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- 70-100 osób: 6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- 50-70 osób: 3 punkty,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do 50 osób: 2 punkty.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Cykliczność proponowanego zadania</w:t>
            </w:r>
            <w:r w:rsidR="00632C65">
              <w:rPr>
                <w:rFonts w:eastAsia="Calibri"/>
                <w:b/>
                <w:szCs w:val="24"/>
              </w:rPr>
              <w:t xml:space="preserve"> (rozgrywki ligowe)</w:t>
            </w:r>
            <w:r>
              <w:rPr>
                <w:rFonts w:eastAsia="Calibri"/>
                <w:b/>
                <w:szCs w:val="24"/>
              </w:rPr>
              <w:t>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udział w rozgr</w:t>
            </w:r>
            <w:r w:rsidR="00632C65">
              <w:rPr>
                <w:rFonts w:eastAsia="Calibri"/>
                <w:b/>
                <w:szCs w:val="24"/>
              </w:rPr>
              <w:t>ywkach ligowych: 0 – 20 punktów:</w:t>
            </w:r>
          </w:p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 sekcja – 5 punktów,</w:t>
            </w:r>
          </w:p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2-3 sekcje – 10 punktów,</w:t>
            </w:r>
          </w:p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4-5 sekcji – 15 punktów,</w:t>
            </w:r>
          </w:p>
          <w:p w:rsidR="004E0C0D" w:rsidRDefault="00632C65" w:rsidP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powyżej 5 sekcji – 20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632C65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5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Cykliczność proponowanego zadania (udział w stałych </w:t>
            </w:r>
            <w:r>
              <w:rPr>
                <w:rFonts w:eastAsia="Calibri"/>
                <w:b/>
                <w:szCs w:val="24"/>
              </w:rPr>
              <w:lastRenderedPageBreak/>
              <w:t>pucharach, turniejach, zawodach).</w:t>
            </w:r>
          </w:p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 0 – 5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5" w:rsidRDefault="00632C65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5" w:rsidRDefault="00632C65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Udział dzieci (do 3</w:t>
            </w:r>
            <w:r w:rsidR="004E0C0D">
              <w:rPr>
                <w:rFonts w:eastAsia="Calibri"/>
                <w:b/>
                <w:szCs w:val="24"/>
              </w:rPr>
              <w:t xml:space="preserve"> klasy gimnazjum włącznie) i młodzieży jako adresatów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0 do 10 punktów (powyżej 7 punktów, jeśli dzieci biorą udział w rozgrywkach kwalifikowanych – np. rozgrywki ligowe).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Dotychczasowe osiągnięcia sportowe oferenta.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0 do 10 punktów.</w:t>
            </w:r>
          </w:p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Jeżeli tylko 1 sekcja – maksymalnie 5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Dotychczasowa współpraca oferenta z Gminą (m.in. rzetelność i terminowość rozliczeń, ocena realizacji podobnych wcześniejszych zadań).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0 do 10 punktów.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(0 punktów w przypadku nieterminowego złożenia sprawozdania w przeszłości).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Deklarowany udział finansowych środków własnych na realizację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- </w:t>
            </w:r>
            <w:r w:rsidR="00632C65">
              <w:rPr>
                <w:rFonts w:eastAsia="Calibri"/>
                <w:b/>
                <w:szCs w:val="24"/>
              </w:rPr>
              <w:t xml:space="preserve">od 1 </w:t>
            </w:r>
            <w:r>
              <w:rPr>
                <w:rFonts w:eastAsia="Calibri"/>
                <w:b/>
                <w:szCs w:val="24"/>
              </w:rPr>
              <w:t>do 20% - 2 punkty,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20,1% do 30% - 4 punkty,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30,1% do 40% - 7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powyżej 40,1% - 10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Udział potwierdzonych finansowych środków zewnętrznych na realizację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lastRenderedPageBreak/>
              <w:t>- jeżeli takie środki są: 5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jeżeli takich środków brak – 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Posiadane zasoby kadrowe i rzeczowe (w szczególności uprawnienia trenerskie, umowy użyczenia obiektów, itp.).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0 do 10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SUMA PUNKTÓW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</w:tbl>
    <w:p w:rsidR="004E0C0D" w:rsidRDefault="004E0C0D" w:rsidP="004E0C0D">
      <w:pPr>
        <w:rPr>
          <w:szCs w:val="24"/>
        </w:rPr>
      </w:pPr>
    </w:p>
    <w:p w:rsidR="005F06AA" w:rsidRDefault="005F06AA" w:rsidP="005F06AA">
      <w:pPr>
        <w:ind w:left="4963" w:firstLine="709"/>
        <w:jc w:val="both"/>
        <w:rPr>
          <w:b/>
          <w:color w:val="000000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000000"/>
          <w:sz w:val="28"/>
        </w:rPr>
        <w:t>Z up. Burmistrza</w:t>
      </w:r>
    </w:p>
    <w:p w:rsidR="005F06AA" w:rsidRDefault="005F06AA" w:rsidP="005F06AA">
      <w:pPr>
        <w:ind w:left="4963"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Z-ca Burmistrza</w:t>
      </w:r>
    </w:p>
    <w:p w:rsidR="005F06AA" w:rsidRDefault="005F06AA" w:rsidP="005F06AA">
      <w:pPr>
        <w:ind w:left="4963"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(-) Tomasz Witkowski</w:t>
      </w:r>
    </w:p>
    <w:p w:rsidR="00806021" w:rsidRDefault="00806021"/>
    <w:sectPr w:rsidR="0080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82B4F"/>
    <w:multiLevelType w:val="multilevel"/>
    <w:tmpl w:val="C8E69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FD1103"/>
    <w:multiLevelType w:val="multilevel"/>
    <w:tmpl w:val="D94CD8D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53F7D"/>
    <w:multiLevelType w:val="multilevel"/>
    <w:tmpl w:val="77C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D"/>
    <w:rsid w:val="004E0C0D"/>
    <w:rsid w:val="00553EEA"/>
    <w:rsid w:val="005F06AA"/>
    <w:rsid w:val="00632C65"/>
    <w:rsid w:val="007870BC"/>
    <w:rsid w:val="00806021"/>
    <w:rsid w:val="00A12AA5"/>
    <w:rsid w:val="00C35AD5"/>
    <w:rsid w:val="00CC1270"/>
    <w:rsid w:val="00E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A786-72BF-4097-B6DE-E020B457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0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E0C0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2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2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Anna Stefaniak</cp:lastModifiedBy>
  <cp:revision>2</cp:revision>
  <cp:lastPrinted>2017-12-29T09:31:00Z</cp:lastPrinted>
  <dcterms:created xsi:type="dcterms:W3CDTF">2017-12-29T12:59:00Z</dcterms:created>
  <dcterms:modified xsi:type="dcterms:W3CDTF">2017-12-29T12:59:00Z</dcterms:modified>
</cp:coreProperties>
</file>