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DC" w:rsidRDefault="009D7EDC" w:rsidP="009D7EDC">
      <w:pPr>
        <w:rPr>
          <w:b/>
          <w:szCs w:val="24"/>
        </w:rPr>
      </w:pPr>
      <w:r>
        <w:rPr>
          <w:szCs w:val="24"/>
        </w:rPr>
        <w:t xml:space="preserve">                                                  </w:t>
      </w:r>
      <w:r w:rsidR="00AE072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6F5004">
        <w:rPr>
          <w:b/>
          <w:szCs w:val="24"/>
        </w:rPr>
        <w:t>Zarządzenie 2916/2018</w:t>
      </w:r>
    </w:p>
    <w:p w:rsidR="009D7EDC" w:rsidRDefault="009D7EDC" w:rsidP="009D7ED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Burmistrza Brzegu</w:t>
      </w:r>
    </w:p>
    <w:p w:rsidR="009D7EDC" w:rsidRDefault="009D7EDC" w:rsidP="009D7ED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6F5004">
        <w:rPr>
          <w:b/>
          <w:szCs w:val="24"/>
        </w:rPr>
        <w:t>z dnia 13 lutego 2018r.</w:t>
      </w:r>
      <w:bookmarkStart w:id="0" w:name="_GoBack"/>
      <w:bookmarkEnd w:id="0"/>
    </w:p>
    <w:p w:rsidR="009D7EDC" w:rsidRDefault="009D7EDC" w:rsidP="009D7EDC">
      <w:pPr>
        <w:jc w:val="center"/>
        <w:rPr>
          <w:b/>
          <w:szCs w:val="24"/>
        </w:rPr>
      </w:pPr>
    </w:p>
    <w:p w:rsidR="009D7EDC" w:rsidRDefault="009D7EDC" w:rsidP="009D7EDC">
      <w:pPr>
        <w:shd w:val="clear" w:color="auto" w:fill="FFFFFF"/>
        <w:textAlignment w:val="top"/>
        <w:rPr>
          <w:color w:val="000000"/>
          <w:szCs w:val="24"/>
        </w:rPr>
      </w:pPr>
      <w:r>
        <w:rPr>
          <w:szCs w:val="24"/>
        </w:rPr>
        <w:t xml:space="preserve">        w sprawie:    </w:t>
      </w:r>
      <w:r>
        <w:rPr>
          <w:b/>
          <w:szCs w:val="24"/>
        </w:rPr>
        <w:t>wyboru ofert w otwartym konkursie ofert na zadania publiczne z           zakresu profilaktyki, terapii i rehabilitacji uzależnień</w:t>
      </w:r>
      <w:r>
        <w:rPr>
          <w:color w:val="000000"/>
          <w:szCs w:val="24"/>
        </w:rPr>
        <w:t xml:space="preserve"> </w:t>
      </w:r>
    </w:p>
    <w:p w:rsidR="009D7EDC" w:rsidRDefault="009D7EDC" w:rsidP="009D7EDC">
      <w:pPr>
        <w:jc w:val="both"/>
        <w:rPr>
          <w:color w:val="000000"/>
          <w:szCs w:val="24"/>
        </w:rPr>
      </w:pPr>
    </w:p>
    <w:p w:rsidR="009D7EDC" w:rsidRDefault="009D7EDC" w:rsidP="009D7ED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Na  podstawie  pkt 6)   ust. 2  dział   IX  Programu  Współpracy  Gminy  Brzeg  z   </w:t>
      </w:r>
      <w:r>
        <w:rPr>
          <w:sz w:val="22"/>
          <w:szCs w:val="22"/>
        </w:rPr>
        <w:t>Organizacjami</w:t>
      </w:r>
    </w:p>
    <w:p w:rsidR="009D7EDC" w:rsidRDefault="009D7EDC" w:rsidP="009D7E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Pozarządowymi oraz podmiotami wymienionymi w art. 3 ust. 3 ustawy z dnia 24 kwietnia 2003 r. o  działalności pożytku publicznego i o wolontariacie na rok 2018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UCHWAŁA NR XXXVI/472/17 RADY MIEJSKIEJ BRZEGU z dnia 24 listopada 2017 r.)  </w:t>
      </w:r>
    </w:p>
    <w:p w:rsidR="009D7EDC" w:rsidRDefault="009D7EDC" w:rsidP="009D7EDC">
      <w:pPr>
        <w:jc w:val="both"/>
        <w:rPr>
          <w:sz w:val="22"/>
          <w:szCs w:val="22"/>
        </w:rPr>
      </w:pPr>
    </w:p>
    <w:p w:rsidR="009D7EDC" w:rsidRDefault="009D7EDC" w:rsidP="009D7EDC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</w:p>
    <w:p w:rsidR="009D7EDC" w:rsidRDefault="009D7EDC" w:rsidP="009D7EDC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9D7EDC" w:rsidRDefault="009D7EDC" w:rsidP="009D7EDC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wniosków Komisji Konkursowej dokonać wyboru ofert złożonych przez stowarzyszenia i organizacje pozarządowe prowadzące działalność z zakresu profilaktyki, terapii i rehabilitacji uzależnień i udzielić dotacji na realizację zadań publicznych z wyżej wymienionego zakresu:</w:t>
      </w:r>
    </w:p>
    <w:p w:rsidR="009D7EDC" w:rsidRDefault="009D7EDC" w:rsidP="009D7EDC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9D7EDC" w:rsidRDefault="009D7EDC" w:rsidP="009D7EDC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9D7EDC" w:rsidRDefault="009D7EDC" w:rsidP="009D7EDC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275"/>
      </w:tblGrid>
      <w:tr w:rsidR="009D7EDC" w:rsidTr="00EA6BF7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9D7EDC">
            <w:pPr>
              <w:spacing w:line="360" w:lineRule="auto"/>
              <w:jc w:val="center"/>
              <w:textAlignment w:val="top"/>
              <w:rPr>
                <w:b/>
                <w:sz w:val="20"/>
              </w:rPr>
            </w:pPr>
            <w:r>
              <w:rPr>
                <w:b/>
                <w:sz w:val="20"/>
              </w:rPr>
              <w:t>L. 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9D7EDC">
            <w:pPr>
              <w:spacing w:line="360" w:lineRule="auto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Oferent/przeznaczenie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9D7EDC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2018r</w:t>
            </w:r>
          </w:p>
        </w:tc>
      </w:tr>
      <w:tr w:rsidR="009D7EDC" w:rsidTr="00EA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9D7EDC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F7" w:rsidRDefault="00EA6BF7" w:rsidP="00EA6BF7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391F03">
              <w:rPr>
                <w:b/>
                <w:bCs/>
                <w:sz w:val="28"/>
                <w:szCs w:val="28"/>
              </w:rPr>
              <w:t>Funda</w:t>
            </w:r>
            <w:r>
              <w:rPr>
                <w:b/>
                <w:bCs/>
                <w:sz w:val="28"/>
                <w:szCs w:val="28"/>
              </w:rPr>
              <w:t>cja Centrum Aktywnego Wsparcia</w:t>
            </w:r>
          </w:p>
          <w:p w:rsidR="00EA6BF7" w:rsidRPr="00391F03" w:rsidRDefault="00EA6BF7" w:rsidP="00EA6BF7">
            <w:pPr>
              <w:shd w:val="clear" w:color="auto" w:fill="FFFFFF"/>
              <w:textAlignment w:val="top"/>
              <w:rPr>
                <w:bCs/>
                <w:i/>
                <w:sz w:val="28"/>
                <w:szCs w:val="28"/>
              </w:rPr>
            </w:pPr>
            <w:r w:rsidRPr="00391F03">
              <w:rPr>
                <w:b/>
                <w:bCs/>
                <w:sz w:val="28"/>
                <w:szCs w:val="28"/>
              </w:rPr>
              <w:t xml:space="preserve"> </w:t>
            </w:r>
            <w:r w:rsidRPr="00391F03">
              <w:rPr>
                <w:bCs/>
                <w:i/>
                <w:sz w:val="28"/>
                <w:szCs w:val="28"/>
              </w:rPr>
              <w:t xml:space="preserve">„Pracownia Orange w Brzegu” </w:t>
            </w:r>
          </w:p>
          <w:p w:rsidR="009D7EDC" w:rsidRDefault="00EA6BF7" w:rsidP="00EA6BF7">
            <w:pPr>
              <w:shd w:val="clear" w:color="auto" w:fill="FFFFFF"/>
              <w:textAlignment w:val="top"/>
              <w:rPr>
                <w:color w:val="000000"/>
                <w:sz w:val="20"/>
              </w:rPr>
            </w:pPr>
            <w:r w:rsidRPr="00391F03">
              <w:rPr>
                <w:b/>
                <w:color w:val="000000"/>
                <w:szCs w:val="24"/>
                <w:lang w:eastAsia="en-US"/>
              </w:rPr>
              <w:br/>
            </w:r>
            <w:r w:rsidR="009D7EDC">
              <w:rPr>
                <w:b/>
                <w:color w:val="000000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A402BA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10.000 </w:t>
            </w:r>
            <w:r w:rsidR="009D7EDC">
              <w:rPr>
                <w:sz w:val="22"/>
                <w:szCs w:val="22"/>
              </w:rPr>
              <w:t>zł</w:t>
            </w:r>
          </w:p>
        </w:tc>
      </w:tr>
      <w:tr w:rsidR="009D7EDC" w:rsidTr="00EA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9D7EDC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391F03">
              <w:rPr>
                <w:b/>
                <w:bCs/>
                <w:sz w:val="28"/>
                <w:szCs w:val="28"/>
              </w:rPr>
              <w:t xml:space="preserve">Stowarzyszenie Pokój i Dobro </w:t>
            </w:r>
          </w:p>
          <w:p w:rsidR="00EA6BF7" w:rsidRPr="00391F03" w:rsidRDefault="00EA6BF7" w:rsidP="00EA6BF7">
            <w:pPr>
              <w:shd w:val="clear" w:color="auto" w:fill="FFFFFF"/>
              <w:textAlignment w:val="top"/>
              <w:rPr>
                <w:b/>
                <w:bCs/>
                <w:sz w:val="28"/>
                <w:szCs w:val="28"/>
              </w:rPr>
            </w:pPr>
            <w:r w:rsidRPr="00391F03">
              <w:rPr>
                <w:b/>
                <w:bCs/>
                <w:sz w:val="28"/>
                <w:szCs w:val="28"/>
              </w:rPr>
              <w:t xml:space="preserve">„ </w:t>
            </w:r>
            <w:r w:rsidRPr="00391F03">
              <w:rPr>
                <w:bCs/>
                <w:i/>
                <w:sz w:val="28"/>
                <w:szCs w:val="28"/>
              </w:rPr>
              <w:t>Świetlica moje miejsce”</w:t>
            </w:r>
          </w:p>
          <w:p w:rsidR="009D7EDC" w:rsidRDefault="009D7EDC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C" w:rsidRDefault="00A402BA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  <w:r w:rsidR="009D7EDC">
              <w:rPr>
                <w:sz w:val="22"/>
                <w:szCs w:val="22"/>
              </w:rPr>
              <w:t xml:space="preserve"> zł</w:t>
            </w:r>
          </w:p>
        </w:tc>
      </w:tr>
      <w:tr w:rsidR="00EA6BF7" w:rsidTr="00EA6BF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F7" w:rsidRDefault="00EA6BF7" w:rsidP="00EA6BF7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Default="00EA6BF7" w:rsidP="00EA6BF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 w:rsidRPr="00391F03">
              <w:rPr>
                <w:b/>
                <w:color w:val="000000"/>
                <w:szCs w:val="24"/>
              </w:rPr>
              <w:t xml:space="preserve">Brzeskie Stowarzyszenie Abstynenta TAMA </w:t>
            </w:r>
          </w:p>
          <w:p w:rsidR="00EA6BF7" w:rsidRPr="00333C60" w:rsidRDefault="00EA6BF7" w:rsidP="00EA6BF7">
            <w:pPr>
              <w:shd w:val="clear" w:color="auto" w:fill="FFFFFF"/>
              <w:textAlignment w:val="top"/>
              <w:rPr>
                <w:bCs/>
                <w:i/>
                <w:sz w:val="28"/>
                <w:szCs w:val="28"/>
              </w:rPr>
            </w:pPr>
            <w:r w:rsidRPr="00391F03">
              <w:rPr>
                <w:szCs w:val="24"/>
              </w:rPr>
              <w:t xml:space="preserve"> </w:t>
            </w:r>
            <w:r w:rsidRPr="00333C60">
              <w:rPr>
                <w:bCs/>
                <w:i/>
                <w:sz w:val="28"/>
                <w:szCs w:val="28"/>
              </w:rPr>
              <w:t>„</w:t>
            </w:r>
            <w:r w:rsidRPr="00333C60">
              <w:rPr>
                <w:i/>
                <w:color w:val="000000"/>
                <w:sz w:val="28"/>
                <w:szCs w:val="28"/>
              </w:rPr>
              <w:t>Pomoc osobom uzależnionym i współuzależnionym poprzez działalności  Klubu Abstynenta  na terenie Gminy Brzeg</w:t>
            </w:r>
            <w:r w:rsidRPr="00333C60">
              <w:rPr>
                <w:bCs/>
                <w:i/>
                <w:sz w:val="28"/>
                <w:szCs w:val="28"/>
              </w:rPr>
              <w:t>”,</w:t>
            </w:r>
          </w:p>
          <w:p w:rsidR="00EA6BF7" w:rsidRPr="00391F03" w:rsidRDefault="00EA6BF7" w:rsidP="00EA6BF7">
            <w:pPr>
              <w:shd w:val="clear" w:color="auto" w:fill="FFFFFF"/>
              <w:textAlignment w:val="top"/>
              <w:rPr>
                <w:color w:val="000000"/>
                <w:sz w:val="22"/>
                <w:szCs w:val="22"/>
              </w:rPr>
            </w:pPr>
          </w:p>
          <w:p w:rsidR="00EA6BF7" w:rsidRPr="00391F03" w:rsidRDefault="00EA6BF7" w:rsidP="00EA6BF7">
            <w:pPr>
              <w:shd w:val="clear" w:color="auto" w:fill="FFFFFF"/>
              <w:spacing w:line="256" w:lineRule="auto"/>
              <w:textAlignment w:val="top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7" w:rsidRDefault="00A402BA" w:rsidP="00EA6BF7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 zł</w:t>
            </w:r>
          </w:p>
        </w:tc>
      </w:tr>
    </w:tbl>
    <w:p w:rsidR="009D7EDC" w:rsidRDefault="009D7EDC" w:rsidP="009D7EDC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9D7EDC" w:rsidRDefault="009D7EDC" w:rsidP="009D7EDC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9D7EDC" w:rsidRDefault="009D7EDC" w:rsidP="009D7EDC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9D7EDC" w:rsidRDefault="009D7EDC" w:rsidP="009D7EDC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9D7EDC" w:rsidRDefault="009D7EDC" w:rsidP="009D7EDC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 do realizacji zadań publicznych oraz przyczyny odrzucenia oferty zawiera protokół Komisji Konkursowej. </w:t>
      </w:r>
    </w:p>
    <w:p w:rsidR="009D7EDC" w:rsidRDefault="009D7EDC" w:rsidP="009D7EDC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Anna Owczar – Kierownikowi Biura Spraw Społecznych i Zdrowia.</w:t>
      </w:r>
    </w:p>
    <w:p w:rsidR="009D7EDC" w:rsidRDefault="009D7EDC" w:rsidP="009D7EDC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9D7EDC" w:rsidRDefault="009D7EDC" w:rsidP="009D7EDC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</w:t>
      </w:r>
      <w:r>
        <w:rPr>
          <w:color w:val="000000"/>
          <w:szCs w:val="24"/>
        </w:rPr>
        <w:t>Burmistrz</w:t>
      </w:r>
    </w:p>
    <w:p w:rsidR="009D7EDC" w:rsidRDefault="009D7EDC" w:rsidP="009D7EDC">
      <w:pPr>
        <w:rPr>
          <w:szCs w:val="24"/>
        </w:rPr>
      </w:pPr>
      <w:r>
        <w:rPr>
          <w:color w:val="000000"/>
          <w:sz w:val="22"/>
          <w:szCs w:val="22"/>
        </w:rPr>
        <w:t xml:space="preserve">Zarządzenie wchodzi w życie z dniem podpisania.                                 </w:t>
      </w:r>
      <w:r>
        <w:rPr>
          <w:i/>
          <w:color w:val="000000"/>
          <w:sz w:val="22"/>
          <w:szCs w:val="22"/>
        </w:rPr>
        <w:t xml:space="preserve">(-) Jerzy </w:t>
      </w:r>
      <w:proofErr w:type="spellStart"/>
      <w:r>
        <w:rPr>
          <w:i/>
          <w:color w:val="000000"/>
          <w:sz w:val="22"/>
          <w:szCs w:val="22"/>
        </w:rPr>
        <w:t>Wrębiak</w:t>
      </w:r>
      <w:proofErr w:type="spellEnd"/>
    </w:p>
    <w:p w:rsidR="000458BF" w:rsidRDefault="000458BF"/>
    <w:sectPr w:rsidR="0004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C"/>
    <w:rsid w:val="000458BF"/>
    <w:rsid w:val="00333C60"/>
    <w:rsid w:val="006F5004"/>
    <w:rsid w:val="0074721F"/>
    <w:rsid w:val="009D7EDC"/>
    <w:rsid w:val="00A402BA"/>
    <w:rsid w:val="00AE072C"/>
    <w:rsid w:val="00AF137A"/>
    <w:rsid w:val="00E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1CC"/>
  <w15:chartTrackingRefBased/>
  <w15:docId w15:val="{E0D97692-312C-4683-BAF7-98E10822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7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5EB5-8F69-4EBA-B0C3-4E16CBD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</cp:revision>
  <cp:lastPrinted>2018-02-12T14:39:00Z</cp:lastPrinted>
  <dcterms:created xsi:type="dcterms:W3CDTF">2018-02-12T10:40:00Z</dcterms:created>
  <dcterms:modified xsi:type="dcterms:W3CDTF">2018-02-13T11:24:00Z</dcterms:modified>
</cp:coreProperties>
</file>