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B6" w:rsidRPr="00093193" w:rsidRDefault="003255B6" w:rsidP="003255B6">
      <w:pPr>
        <w:spacing w:before="100" w:beforeAutospacing="1" w:after="100" w:afterAutospacing="1" w:line="240" w:lineRule="auto"/>
        <w:jc w:val="center"/>
        <w:rPr>
          <w:rFonts w:eastAsia="Times New Roman" w:cs="Tahoma"/>
          <w:color w:val="000000"/>
          <w:lang w:eastAsia="pl-PL"/>
        </w:rPr>
      </w:pPr>
      <w:r w:rsidRPr="00093193">
        <w:rPr>
          <w:rFonts w:eastAsia="Times New Roman" w:cs="Arial"/>
          <w:b/>
          <w:bCs/>
          <w:color w:val="000000"/>
          <w:lang w:eastAsia="pl-PL"/>
        </w:rPr>
        <w:t>Zapisy do klas I publicznych szkół podstawowych</w:t>
      </w:r>
      <w:r w:rsidRPr="00093193">
        <w:rPr>
          <w:rFonts w:eastAsia="Times New Roman" w:cs="Tahoma"/>
          <w:b/>
          <w:bCs/>
          <w:color w:val="000000"/>
          <w:lang w:eastAsia="pl-PL"/>
        </w:rPr>
        <w:t> </w:t>
      </w:r>
      <w:r w:rsidRPr="00093193">
        <w:rPr>
          <w:rFonts w:eastAsia="Times New Roman" w:cs="Arial"/>
          <w:b/>
          <w:bCs/>
          <w:color w:val="000000"/>
          <w:lang w:eastAsia="pl-PL"/>
        </w:rPr>
        <w:t>dla których</w:t>
      </w:r>
      <w:r w:rsidR="00093193" w:rsidRPr="00093193">
        <w:rPr>
          <w:rFonts w:eastAsia="Times New Roman" w:cs="Arial"/>
          <w:b/>
          <w:bCs/>
          <w:color w:val="000000"/>
          <w:lang w:eastAsia="pl-PL"/>
        </w:rPr>
        <w:t xml:space="preserve"> </w:t>
      </w:r>
      <w:r w:rsidRPr="00093193">
        <w:rPr>
          <w:rFonts w:eastAsia="Times New Roman" w:cs="Arial"/>
          <w:b/>
          <w:bCs/>
          <w:color w:val="000000"/>
          <w:lang w:eastAsia="pl-PL"/>
        </w:rPr>
        <w:t>organem prowadzącym jest Gmina Brzeg</w:t>
      </w:r>
    </w:p>
    <w:p w:rsidR="003255B6" w:rsidRPr="00093193" w:rsidRDefault="003255B6" w:rsidP="003255B6">
      <w:pPr>
        <w:spacing w:before="100" w:beforeAutospacing="1" w:after="100" w:afterAutospacing="1" w:line="240" w:lineRule="auto"/>
        <w:jc w:val="both"/>
        <w:rPr>
          <w:rFonts w:eastAsia="Times New Roman" w:cs="Tahoma"/>
          <w:color w:val="000000"/>
          <w:lang w:eastAsia="pl-PL"/>
        </w:rPr>
      </w:pPr>
      <w:r w:rsidRPr="00093193">
        <w:rPr>
          <w:rFonts w:eastAsia="Times New Roman" w:cs="Tahoma"/>
          <w:color w:val="000000"/>
          <w:lang w:eastAsia="pl-PL"/>
        </w:rPr>
        <w:t> </w:t>
      </w:r>
    </w:p>
    <w:p w:rsidR="003255B6" w:rsidRPr="00093193" w:rsidRDefault="003255B6" w:rsidP="003255B6">
      <w:pPr>
        <w:spacing w:after="0" w:line="240" w:lineRule="auto"/>
        <w:jc w:val="both"/>
        <w:rPr>
          <w:rFonts w:eastAsia="Times New Roman" w:cs="Tahoma"/>
          <w:color w:val="000000"/>
          <w:lang w:eastAsia="pl-PL"/>
        </w:rPr>
      </w:pPr>
      <w:r w:rsidRPr="00093193">
        <w:rPr>
          <w:rFonts w:eastAsia="Times New Roman" w:cs="Tahoma"/>
          <w:b/>
          <w:bCs/>
          <w:color w:val="000000"/>
          <w:u w:val="single"/>
          <w:lang w:eastAsia="pl-PL"/>
        </w:rPr>
        <w:t>Informacje ogólne</w:t>
      </w:r>
    </w:p>
    <w:p w:rsidR="003255B6" w:rsidRPr="00093193" w:rsidRDefault="003255B6" w:rsidP="003255B6">
      <w:pPr>
        <w:spacing w:after="0" w:line="240" w:lineRule="auto"/>
        <w:jc w:val="both"/>
        <w:rPr>
          <w:rFonts w:eastAsia="Times New Roman" w:cs="Tahoma"/>
          <w:color w:val="000000"/>
          <w:lang w:eastAsia="pl-PL"/>
        </w:rPr>
      </w:pPr>
    </w:p>
    <w:p w:rsidR="003255B6" w:rsidRPr="005B43F2" w:rsidRDefault="00F910C8" w:rsidP="005B43F2">
      <w:pPr>
        <w:autoSpaceDE w:val="0"/>
        <w:autoSpaceDN w:val="0"/>
        <w:adjustRightInd w:val="0"/>
        <w:spacing w:after="120" w:line="240" w:lineRule="auto"/>
        <w:ind w:right="141" w:firstLine="708"/>
        <w:jc w:val="both"/>
        <w:rPr>
          <w:rFonts w:eastAsia="Times New Roman" w:cs="Tahoma"/>
          <w:color w:val="000000"/>
          <w:lang w:eastAsia="pl-PL"/>
        </w:rPr>
      </w:pPr>
      <w:r>
        <w:rPr>
          <w:rFonts w:eastAsia="Times New Roman" w:cs="Tahoma"/>
          <w:color w:val="000000"/>
          <w:sz w:val="24"/>
          <w:szCs w:val="24"/>
          <w:lang w:eastAsia="pl-PL"/>
        </w:rPr>
        <w:t>Zmiany</w:t>
      </w:r>
      <w:r w:rsidR="00A33B05" w:rsidRPr="0072519D">
        <w:rPr>
          <w:rFonts w:eastAsia="Times New Roman" w:cs="Tahoma"/>
          <w:color w:val="000000"/>
          <w:sz w:val="24"/>
          <w:szCs w:val="24"/>
          <w:lang w:eastAsia="pl-PL"/>
        </w:rPr>
        <w:t xml:space="preserve">  przepisów prawa oświatowego</w:t>
      </w:r>
      <w:r w:rsidR="002F1A9D" w:rsidRPr="0072519D">
        <w:rPr>
          <w:rFonts w:eastAsia="Times New Roman" w:cs="Tahoma"/>
          <w:color w:val="000000"/>
          <w:sz w:val="24"/>
          <w:szCs w:val="24"/>
          <w:lang w:eastAsia="pl-PL"/>
        </w:rPr>
        <w:t xml:space="preserve"> </w:t>
      </w:r>
      <w:r w:rsidR="0072519D">
        <w:rPr>
          <w:rFonts w:eastAsia="Times New Roman" w:cs="Tahoma"/>
          <w:color w:val="000000"/>
          <w:sz w:val="24"/>
          <w:szCs w:val="24"/>
          <w:lang w:eastAsia="pl-PL"/>
        </w:rPr>
        <w:t>wprowadzone</w:t>
      </w:r>
      <w:r w:rsidR="00123A34">
        <w:rPr>
          <w:rFonts w:eastAsia="Times New Roman" w:cs="Tahoma"/>
          <w:color w:val="000000"/>
          <w:sz w:val="24"/>
          <w:szCs w:val="24"/>
          <w:lang w:eastAsia="pl-PL"/>
        </w:rPr>
        <w:t xml:space="preserve"> zostały</w:t>
      </w:r>
      <w:r w:rsidR="0072519D">
        <w:rPr>
          <w:rFonts w:eastAsia="Times New Roman" w:cs="Tahoma"/>
          <w:color w:val="000000"/>
          <w:sz w:val="24"/>
          <w:szCs w:val="24"/>
          <w:lang w:eastAsia="pl-PL"/>
        </w:rPr>
        <w:t xml:space="preserve"> </w:t>
      </w:r>
      <w:r w:rsidR="00123A34">
        <w:rPr>
          <w:rFonts w:eastAsia="Times New Roman" w:cs="Tahoma"/>
          <w:color w:val="000000"/>
          <w:sz w:val="24"/>
          <w:szCs w:val="24"/>
          <w:lang w:eastAsia="pl-PL"/>
        </w:rPr>
        <w:t>ustawą</w:t>
      </w:r>
      <w:r w:rsidR="002F1A9D" w:rsidRPr="0072519D">
        <w:rPr>
          <w:rFonts w:eastAsia="Calibri" w:cs="Arial"/>
          <w:sz w:val="24"/>
          <w:szCs w:val="24"/>
          <w:lang w:eastAsia="pl-PL"/>
        </w:rPr>
        <w:t xml:space="preserve"> z dnia</w:t>
      </w:r>
      <w:r w:rsidR="005B43F2">
        <w:rPr>
          <w:rFonts w:eastAsia="Calibri" w:cs="Arial"/>
          <w:sz w:val="24"/>
          <w:szCs w:val="24"/>
          <w:lang w:eastAsia="pl-PL"/>
        </w:rPr>
        <w:t xml:space="preserve">                              </w:t>
      </w:r>
      <w:r w:rsidR="002F1A9D" w:rsidRPr="0072519D">
        <w:rPr>
          <w:rFonts w:eastAsia="Calibri" w:cs="Arial"/>
          <w:sz w:val="24"/>
          <w:szCs w:val="24"/>
          <w:lang w:eastAsia="pl-PL"/>
        </w:rPr>
        <w:t xml:space="preserve"> 14 grudnia 2016 roku Prawo oświatowe (Dz. U. z 2017 r., poz. 59</w:t>
      </w:r>
      <w:r w:rsidR="00C410C9">
        <w:rPr>
          <w:rFonts w:eastAsia="Calibri" w:cs="Arial"/>
          <w:sz w:val="24"/>
          <w:szCs w:val="24"/>
          <w:lang w:eastAsia="pl-PL"/>
        </w:rPr>
        <w:t xml:space="preserve"> z </w:t>
      </w:r>
      <w:proofErr w:type="spellStart"/>
      <w:r w:rsidR="00C410C9">
        <w:rPr>
          <w:rFonts w:eastAsia="Calibri" w:cs="Arial"/>
          <w:sz w:val="24"/>
          <w:szCs w:val="24"/>
          <w:lang w:eastAsia="pl-PL"/>
        </w:rPr>
        <w:t>późn</w:t>
      </w:r>
      <w:proofErr w:type="spellEnd"/>
      <w:r w:rsidR="00C410C9">
        <w:rPr>
          <w:rFonts w:eastAsia="Calibri" w:cs="Arial"/>
          <w:sz w:val="24"/>
          <w:szCs w:val="24"/>
          <w:lang w:eastAsia="pl-PL"/>
        </w:rPr>
        <w:t>. zm.</w:t>
      </w:r>
      <w:r w:rsidR="002F1A9D" w:rsidRPr="0072519D">
        <w:rPr>
          <w:rFonts w:eastAsia="Calibri" w:cs="Arial"/>
          <w:sz w:val="24"/>
          <w:szCs w:val="24"/>
          <w:lang w:eastAsia="pl-PL"/>
        </w:rPr>
        <w:t>) oraz ro</w:t>
      </w:r>
      <w:r w:rsidR="0072519D">
        <w:rPr>
          <w:rFonts w:eastAsia="Calibri" w:cs="Arial"/>
          <w:sz w:val="24"/>
          <w:szCs w:val="24"/>
          <w:lang w:eastAsia="pl-PL"/>
        </w:rPr>
        <w:t>zporządzenie</w:t>
      </w:r>
      <w:r w:rsidR="00123A34">
        <w:rPr>
          <w:rFonts w:eastAsia="Calibri" w:cs="Arial"/>
          <w:sz w:val="24"/>
          <w:szCs w:val="24"/>
          <w:lang w:eastAsia="pl-PL"/>
        </w:rPr>
        <w:t>m</w:t>
      </w:r>
      <w:r w:rsidR="002F1A9D" w:rsidRPr="0072519D">
        <w:rPr>
          <w:rFonts w:eastAsia="Calibri" w:cs="Arial"/>
          <w:sz w:val="24"/>
          <w:szCs w:val="24"/>
          <w:lang w:eastAsia="pl-PL"/>
        </w:rPr>
        <w:t xml:space="preserve"> Ministra Edukacji Narodowej z dnia 16 marca 2017 r. w sprawie przeprowadzania postępowania rekrutacyjnego  oraz postępowania uzupełniającego</w:t>
      </w:r>
      <w:r w:rsidR="005B43F2">
        <w:rPr>
          <w:rFonts w:eastAsia="Calibri" w:cs="Arial"/>
          <w:sz w:val="24"/>
          <w:szCs w:val="24"/>
          <w:lang w:eastAsia="pl-PL"/>
        </w:rPr>
        <w:t xml:space="preserve">                          </w:t>
      </w:r>
      <w:r w:rsidR="002F1A9D" w:rsidRPr="0072519D">
        <w:rPr>
          <w:rFonts w:eastAsia="Calibri" w:cs="Arial"/>
          <w:sz w:val="24"/>
          <w:szCs w:val="24"/>
          <w:lang w:eastAsia="pl-PL"/>
        </w:rPr>
        <w:t xml:space="preserve"> do publicznych przedszkoli, szkół i placówek </w:t>
      </w:r>
      <w:r w:rsidR="0072519D" w:rsidRPr="0072519D">
        <w:rPr>
          <w:rFonts w:eastAsia="Calibri" w:cs="Arial"/>
          <w:sz w:val="24"/>
          <w:szCs w:val="24"/>
          <w:lang w:eastAsia="pl-PL"/>
        </w:rPr>
        <w:t>(Dz. U. 610)</w:t>
      </w:r>
      <w:r w:rsidR="0072519D">
        <w:rPr>
          <w:rFonts w:eastAsia="Calibri" w:cs="Arial"/>
          <w:sz w:val="24"/>
          <w:szCs w:val="24"/>
          <w:lang w:eastAsia="pl-PL"/>
        </w:rPr>
        <w:t>.  P</w:t>
      </w:r>
      <w:r w:rsidR="003255B6" w:rsidRPr="00093193">
        <w:rPr>
          <w:rFonts w:eastAsia="Times New Roman" w:cs="Tahoma"/>
          <w:color w:val="000000"/>
          <w:lang w:eastAsia="pl-PL"/>
        </w:rPr>
        <w:t>rzepisy</w:t>
      </w:r>
      <w:r w:rsidR="0072519D">
        <w:rPr>
          <w:rFonts w:eastAsia="Times New Roman" w:cs="Tahoma"/>
          <w:color w:val="000000"/>
          <w:lang w:eastAsia="pl-PL"/>
        </w:rPr>
        <w:t xml:space="preserve"> prawa</w:t>
      </w:r>
      <w:r w:rsidR="003255B6" w:rsidRPr="00093193">
        <w:rPr>
          <w:rFonts w:eastAsia="Times New Roman" w:cs="Tahoma"/>
          <w:color w:val="000000"/>
          <w:lang w:eastAsia="pl-PL"/>
        </w:rPr>
        <w:t xml:space="preserve"> gwarantują przyjęcie do szkół podstawowych kandydatów zamieszkałych w obwodach tych szkół. Wobec tych kandydatów nie przeprowadza się postępowania rekrutacyjnego – są oni p</w:t>
      </w:r>
      <w:r w:rsidR="005B43F2">
        <w:rPr>
          <w:rFonts w:eastAsia="Times New Roman" w:cs="Tahoma"/>
          <w:color w:val="000000"/>
          <w:lang w:eastAsia="pl-PL"/>
        </w:rPr>
        <w:t xml:space="preserve">rzyjmowani do szkoły z urzędu.                      </w:t>
      </w:r>
      <w:r w:rsidR="003255B6" w:rsidRPr="00093193">
        <w:rPr>
          <w:rFonts w:eastAsia="Times New Roman" w:cs="Tahoma"/>
          <w:color w:val="000000"/>
          <w:lang w:eastAsia="pl-PL"/>
        </w:rPr>
        <w:t>Gdy szkoła dysponuje wolnymi miejscami, na wniosek rodziców, można do niej przyjąć również kandydatów zamieszkałych poza obwodem szkoły.</w:t>
      </w:r>
    </w:p>
    <w:p w:rsidR="003255B6" w:rsidRPr="00093193" w:rsidRDefault="003255B6" w:rsidP="003255B6">
      <w:pPr>
        <w:spacing w:after="0" w:line="240" w:lineRule="auto"/>
        <w:ind w:firstLine="708"/>
        <w:jc w:val="both"/>
        <w:rPr>
          <w:rFonts w:eastAsia="Times New Roman" w:cs="Tahoma"/>
          <w:color w:val="000000"/>
          <w:lang w:eastAsia="pl-PL"/>
        </w:rPr>
      </w:pPr>
      <w:r w:rsidRPr="00093193">
        <w:rPr>
          <w:rFonts w:eastAsia="Times New Roman" w:cs="Tahoma"/>
          <w:color w:val="000000"/>
          <w:lang w:eastAsia="pl-PL"/>
        </w:rPr>
        <w:t> </w:t>
      </w:r>
    </w:p>
    <w:p w:rsidR="003255B6" w:rsidRDefault="003255B6" w:rsidP="003255B6">
      <w:pPr>
        <w:spacing w:after="0" w:line="240" w:lineRule="auto"/>
        <w:jc w:val="both"/>
        <w:rPr>
          <w:rFonts w:eastAsia="Times New Roman" w:cs="Tahoma"/>
          <w:b/>
          <w:bCs/>
          <w:color w:val="000000"/>
          <w:u w:val="single"/>
          <w:lang w:eastAsia="pl-PL"/>
        </w:rPr>
      </w:pPr>
      <w:r w:rsidRPr="00093193">
        <w:rPr>
          <w:rFonts w:eastAsia="Times New Roman" w:cs="Tahoma"/>
          <w:b/>
          <w:bCs/>
          <w:color w:val="000000"/>
          <w:u w:val="single"/>
          <w:lang w:eastAsia="pl-PL"/>
        </w:rPr>
        <w:t>Kryteria, terminy  przyjęć do szkół podstawowych</w:t>
      </w:r>
    </w:p>
    <w:p w:rsidR="00CF46A6" w:rsidRDefault="00CF46A6" w:rsidP="00CF46A6">
      <w:pPr>
        <w:spacing w:after="0" w:line="240" w:lineRule="auto"/>
        <w:jc w:val="both"/>
        <w:rPr>
          <w:rFonts w:eastAsia="Times New Roman" w:cs="Tahoma"/>
          <w:color w:val="000000"/>
          <w:lang w:eastAsia="pl-PL"/>
        </w:rPr>
      </w:pPr>
    </w:p>
    <w:p w:rsidR="00CF46A6" w:rsidRDefault="004A0DDB" w:rsidP="00CF46A6">
      <w:pPr>
        <w:spacing w:after="0" w:line="240" w:lineRule="auto"/>
        <w:jc w:val="both"/>
      </w:pPr>
      <w:r>
        <w:rPr>
          <w:rFonts w:eastAsia="Times New Roman" w:cs="Tahoma"/>
          <w:color w:val="000000"/>
          <w:lang w:eastAsia="pl-PL"/>
        </w:rPr>
        <w:t>Na podstawie art. 133 w związku z art. 29 ust. 2 pkt 1 ustawy z dnia 14 grudnia 2016 r. Prawo oświatowe (Dz. U. z 2017 r., poz. 59</w:t>
      </w:r>
      <w:r w:rsidR="00C410C9">
        <w:rPr>
          <w:rFonts w:eastAsia="Times New Roman" w:cs="Tahoma"/>
          <w:color w:val="000000"/>
          <w:lang w:eastAsia="pl-PL"/>
        </w:rPr>
        <w:t xml:space="preserve"> z </w:t>
      </w:r>
      <w:proofErr w:type="spellStart"/>
      <w:r w:rsidR="00C410C9">
        <w:rPr>
          <w:rFonts w:eastAsia="Times New Roman" w:cs="Tahoma"/>
          <w:color w:val="000000"/>
          <w:lang w:eastAsia="pl-PL"/>
        </w:rPr>
        <w:t>późn</w:t>
      </w:r>
      <w:proofErr w:type="spellEnd"/>
      <w:r w:rsidR="00C410C9">
        <w:rPr>
          <w:rFonts w:eastAsia="Times New Roman" w:cs="Tahoma"/>
          <w:color w:val="000000"/>
          <w:lang w:eastAsia="pl-PL"/>
        </w:rPr>
        <w:t>. zm.</w:t>
      </w:r>
      <w:r>
        <w:rPr>
          <w:rFonts w:eastAsia="Times New Roman" w:cs="Tahoma"/>
          <w:color w:val="000000"/>
          <w:lang w:eastAsia="pl-PL"/>
        </w:rPr>
        <w:t>)</w:t>
      </w:r>
      <w:r w:rsidR="00837017">
        <w:rPr>
          <w:rFonts w:eastAsia="Times New Roman" w:cs="Tahoma"/>
          <w:color w:val="000000"/>
          <w:lang w:eastAsia="pl-PL"/>
        </w:rPr>
        <w:t xml:space="preserve"> </w:t>
      </w:r>
      <w:r w:rsidR="00837017" w:rsidRPr="00123A34">
        <w:rPr>
          <w:rFonts w:eastAsia="Times New Roman" w:cs="Tahoma"/>
          <w:color w:val="000000"/>
          <w:lang w:eastAsia="pl-PL"/>
        </w:rPr>
        <w:t xml:space="preserve">oraz </w:t>
      </w:r>
      <w:r w:rsidR="00837017" w:rsidRPr="00123A34">
        <w:t xml:space="preserve">§1 Uchwały NR </w:t>
      </w:r>
      <w:r w:rsidR="00CF46A6" w:rsidRPr="00123A34">
        <w:t>XXX/357/17</w:t>
      </w:r>
      <w:r w:rsidR="00837017" w:rsidRPr="00123A34">
        <w:t xml:space="preserve"> Rady Miejskie Brzegu z </w:t>
      </w:r>
      <w:r w:rsidR="00CF46A6" w:rsidRPr="00123A34">
        <w:t>17 marca 2017</w:t>
      </w:r>
      <w:r w:rsidR="00837017" w:rsidRPr="00123A34">
        <w:t xml:space="preserve"> r. w sprawie ustalenia kryteriów postępowania</w:t>
      </w:r>
      <w:r w:rsidR="00837017" w:rsidRPr="00093193">
        <w:t xml:space="preserve"> rekrutacyjnego</w:t>
      </w:r>
      <w:r w:rsidR="00CF46A6">
        <w:t xml:space="preserve"> i postępowania uzupełniającego, dokumentów niezbędnych do potwierdzenia kryteriów oraz ustalania liczby punktów za poszczególne kryteria, do klas pierwszych publicznych szkół podstawowych, dla kandydatów zamieszkałych poza obwodem publicznych szkół podstawowych.</w:t>
      </w:r>
    </w:p>
    <w:p w:rsidR="00CF46A6" w:rsidRDefault="00CF46A6" w:rsidP="00837017">
      <w:pPr>
        <w:spacing w:after="0" w:line="240" w:lineRule="auto"/>
        <w:jc w:val="both"/>
      </w:pPr>
    </w:p>
    <w:p w:rsidR="003255B6" w:rsidRPr="00093193" w:rsidRDefault="003255B6" w:rsidP="003255B6">
      <w:pPr>
        <w:spacing w:after="0" w:line="240" w:lineRule="auto"/>
        <w:ind w:firstLine="708"/>
        <w:jc w:val="both"/>
        <w:rPr>
          <w:rFonts w:eastAsia="Times New Roman" w:cs="Tahoma"/>
          <w:color w:val="000000"/>
          <w:lang w:eastAsia="pl-PL"/>
        </w:rPr>
      </w:pPr>
      <w:r w:rsidRPr="00093193">
        <w:rPr>
          <w:rFonts w:eastAsia="Times New Roman" w:cs="Tahoma"/>
          <w:color w:val="000000"/>
          <w:lang w:eastAsia="pl-PL"/>
        </w:rPr>
        <w:t> </w:t>
      </w:r>
    </w:p>
    <w:p w:rsidR="003255B6" w:rsidRPr="00093193" w:rsidRDefault="003255B6" w:rsidP="003255B6">
      <w:pPr>
        <w:spacing w:after="0" w:line="240" w:lineRule="auto"/>
        <w:jc w:val="both"/>
        <w:rPr>
          <w:rFonts w:eastAsia="Times New Roman" w:cs="Tahoma"/>
          <w:color w:val="000000"/>
          <w:lang w:eastAsia="pl-PL"/>
        </w:rPr>
      </w:pPr>
      <w:r w:rsidRPr="00093193">
        <w:rPr>
          <w:rFonts w:eastAsia="Times New Roman" w:cs="Tahoma"/>
          <w:b/>
          <w:bCs/>
          <w:color w:val="000000"/>
          <w:u w:val="single"/>
          <w:lang w:eastAsia="pl-PL"/>
        </w:rPr>
        <w:t>Deklaracja nauki w obwodowej szkole podstawowej</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Tahoma"/>
          <w:color w:val="000000"/>
          <w:lang w:eastAsia="pl-PL"/>
        </w:rPr>
        <w:t>Rodzice kandydatów do szkół podstawowych  zamieszkałych w obwodzie szkoły, wypełniają w formie elektronicznej </w:t>
      </w:r>
      <w:r w:rsidRPr="00093193">
        <w:rPr>
          <w:rFonts w:eastAsia="Times New Roman" w:cs="Tahoma"/>
          <w:b/>
          <w:bCs/>
          <w:color w:val="000000"/>
          <w:lang w:eastAsia="pl-PL"/>
        </w:rPr>
        <w:t>Zgłoszenie kandydata do szkoły</w:t>
      </w:r>
      <w:r w:rsidRPr="00093193">
        <w:rPr>
          <w:rFonts w:eastAsia="Times New Roman" w:cs="Tahoma"/>
          <w:color w:val="000000"/>
          <w:lang w:eastAsia="pl-PL"/>
        </w:rPr>
        <w:t>. Osoby niemające dostępu do Internetu mogą wypełnić Zgłoszenie odręcznie. Zgłoszenie w formie papierowej można otrzymać w każdej szkole podstawowej. Niezależnie od sposobu wypełnienia (odręcznie bądź w formie wydruku komputerowego) podpisane Zgłoszenie - w formie papierowej - należy złożyć w szkole obwodowej.</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Tahoma"/>
          <w:b/>
          <w:bCs/>
          <w:color w:val="000000"/>
          <w:u w:val="single"/>
          <w:lang w:eastAsia="pl-PL"/>
        </w:rPr>
        <w:t>Deklaracja nauki w szkole podstawowej innej niż obwodowa</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Arial"/>
          <w:color w:val="000000"/>
          <w:lang w:eastAsia="pl-PL"/>
        </w:rPr>
        <w:t>Rodzice kandydatów zamieszkałych poza obwodem szkoły wypełniają w formie elektronicznej </w:t>
      </w:r>
      <w:r w:rsidRPr="00093193">
        <w:rPr>
          <w:rFonts w:eastAsia="Times New Roman" w:cs="Arial"/>
          <w:b/>
          <w:bCs/>
          <w:color w:val="000000"/>
          <w:lang w:eastAsia="pl-PL"/>
        </w:rPr>
        <w:t>Wniosek o przyjęcie kandydata do szkoły</w:t>
      </w:r>
      <w:r w:rsidRPr="00093193">
        <w:rPr>
          <w:rFonts w:eastAsia="Times New Roman" w:cs="Arial"/>
          <w:color w:val="000000"/>
          <w:lang w:eastAsia="pl-PL"/>
        </w:rPr>
        <w:t>. Mogą oni ubiegać się o miejsce w maksymalnie w 3 szkołach. We Wnioskach określają 1, 2 lub 3 szkoły wg preferencji</w:t>
      </w:r>
      <w:r w:rsidR="001C17BA" w:rsidRPr="00093193">
        <w:rPr>
          <w:rFonts w:eastAsia="Times New Roman" w:cs="Arial"/>
          <w:color w:val="000000"/>
          <w:lang w:eastAsia="pl-PL"/>
        </w:rPr>
        <w:t xml:space="preserve"> rodziców</w:t>
      </w:r>
      <w:r w:rsidRPr="00093193">
        <w:rPr>
          <w:rFonts w:eastAsia="Times New Roman" w:cs="Arial"/>
          <w:color w:val="000000"/>
          <w:lang w:eastAsia="pl-PL"/>
        </w:rPr>
        <w:t>.</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Arial"/>
          <w:color w:val="000000"/>
          <w:lang w:eastAsia="pl-PL"/>
        </w:rPr>
        <w:t>Osoby niemające dostępu do Internetu mogą wypełnić Wniosek odręcznie. Wniosek w formie papierowej można otrzymać w każdej szkole podstawowej. Niezależnie od sposobu wypełnienia (odręcznie bądź w formie wydruku komputerowego) podpisany Wniosek – w formie papierowej – należy złożyć  w szkole pierwszej preferencji.</w:t>
      </w:r>
    </w:p>
    <w:p w:rsidR="003255B6" w:rsidRDefault="003255B6" w:rsidP="003255B6">
      <w:pPr>
        <w:shd w:val="clear" w:color="auto" w:fill="FFFFFF"/>
        <w:spacing w:before="100" w:beforeAutospacing="1" w:after="100" w:afterAutospacing="1" w:line="240" w:lineRule="auto"/>
        <w:jc w:val="both"/>
        <w:rPr>
          <w:rFonts w:eastAsia="Times New Roman" w:cs="Arial"/>
          <w:color w:val="000000"/>
          <w:lang w:eastAsia="pl-PL"/>
        </w:rPr>
      </w:pPr>
      <w:r w:rsidRPr="00093193">
        <w:rPr>
          <w:rFonts w:eastAsia="Times New Roman" w:cs="Arial"/>
          <w:color w:val="000000"/>
          <w:lang w:eastAsia="pl-PL"/>
        </w:rPr>
        <w:t> </w:t>
      </w:r>
    </w:p>
    <w:p w:rsidR="00955EE5" w:rsidRPr="00093193" w:rsidRDefault="00955EE5" w:rsidP="003255B6">
      <w:pPr>
        <w:shd w:val="clear" w:color="auto" w:fill="FFFFFF"/>
        <w:spacing w:before="100" w:beforeAutospacing="1" w:after="100" w:afterAutospacing="1" w:line="240" w:lineRule="auto"/>
        <w:jc w:val="both"/>
        <w:rPr>
          <w:rFonts w:eastAsia="Times New Roman" w:cs="Tahoma"/>
          <w:color w:val="000000"/>
          <w:lang w:eastAsia="pl-PL"/>
        </w:rPr>
      </w:pPr>
    </w:p>
    <w:p w:rsidR="003255B6" w:rsidRPr="00093193" w:rsidRDefault="003255B6" w:rsidP="003255B6">
      <w:pPr>
        <w:spacing w:before="100" w:beforeAutospacing="1" w:after="100" w:afterAutospacing="1" w:line="240" w:lineRule="auto"/>
        <w:jc w:val="both"/>
        <w:rPr>
          <w:rFonts w:eastAsia="Times New Roman" w:cs="Tahoma"/>
          <w:color w:val="000000"/>
          <w:lang w:eastAsia="pl-PL"/>
        </w:rPr>
      </w:pPr>
      <w:r w:rsidRPr="00093193">
        <w:rPr>
          <w:rFonts w:eastAsia="Times New Roman" w:cs="Tahoma"/>
          <w:b/>
          <w:bCs/>
          <w:color w:val="000000"/>
          <w:lang w:eastAsia="pl-PL"/>
        </w:rPr>
        <w:lastRenderedPageBreak/>
        <w:t>Szczegółowe informacje dotyczące procedury zgłoszenia ucznia do obwodowej szkoły podstawowej, jak i rekrutacyjnej, można uzyskać bezpośrednio w dowolnej  szkole podstawowej.</w:t>
      </w:r>
    </w:p>
    <w:p w:rsidR="003255B6" w:rsidRPr="00093193" w:rsidRDefault="003255B6" w:rsidP="003255B6">
      <w:pPr>
        <w:spacing w:before="100" w:beforeAutospacing="1" w:after="100" w:afterAutospacing="1" w:line="240" w:lineRule="auto"/>
        <w:rPr>
          <w:rFonts w:eastAsia="Times New Roman" w:cs="Tahoma"/>
          <w:color w:val="000000"/>
          <w:lang w:eastAsia="pl-PL"/>
        </w:rPr>
      </w:pPr>
      <w:r w:rsidRPr="00093193">
        <w:rPr>
          <w:rFonts w:eastAsia="Times New Roman" w:cs="Tahoma"/>
          <w:b/>
          <w:bCs/>
          <w:color w:val="000000"/>
          <w:lang w:eastAsia="pl-PL"/>
        </w:rPr>
        <w:t>Ważne terminy dla rodziców kandydatów do szkół podstawowych</w:t>
      </w:r>
    </w:p>
    <w:tbl>
      <w:tblPr>
        <w:tblW w:w="0" w:type="auto"/>
        <w:tblCellMar>
          <w:left w:w="0" w:type="dxa"/>
          <w:right w:w="0" w:type="dxa"/>
        </w:tblCellMar>
        <w:tblLook w:val="04A0" w:firstRow="1" w:lastRow="0" w:firstColumn="1" w:lastColumn="0" w:noHBand="0" w:noVBand="1"/>
      </w:tblPr>
      <w:tblGrid>
        <w:gridCol w:w="3807"/>
        <w:gridCol w:w="5245"/>
      </w:tblGrid>
      <w:tr w:rsidR="003255B6" w:rsidRPr="00093193" w:rsidTr="00955EE5">
        <w:trPr>
          <w:trHeight w:val="739"/>
        </w:trPr>
        <w:tc>
          <w:tcPr>
            <w:tcW w:w="3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3255B6">
            <w:pPr>
              <w:spacing w:before="100" w:beforeAutospacing="1" w:after="100" w:afterAutospacing="1" w:line="240" w:lineRule="auto"/>
              <w:rPr>
                <w:rFonts w:eastAsia="Times New Roman" w:cs="Times New Roman"/>
                <w:color w:val="000000"/>
                <w:lang w:eastAsia="pl-PL"/>
              </w:rPr>
            </w:pPr>
            <w:r w:rsidRPr="00520823">
              <w:rPr>
                <w:rFonts w:eastAsia="Times New Roman" w:cs="Tahoma"/>
                <w:color w:val="000000"/>
                <w:lang w:eastAsia="pl-PL"/>
              </w:rPr>
              <w:t> </w:t>
            </w:r>
            <w:r w:rsidR="000D2962">
              <w:rPr>
                <w:rFonts w:eastAsia="Times New Roman" w:cs="Times New Roman"/>
                <w:color w:val="000000"/>
                <w:lang w:eastAsia="pl-PL"/>
              </w:rPr>
              <w:t>o</w:t>
            </w:r>
            <w:r w:rsidR="00520823" w:rsidRPr="00520823">
              <w:rPr>
                <w:rFonts w:eastAsia="Times New Roman" w:cs="Times New Roman"/>
                <w:color w:val="000000"/>
                <w:lang w:eastAsia="pl-PL"/>
              </w:rPr>
              <w:t>d 15.02.2018</w:t>
            </w:r>
            <w:r w:rsidRPr="00520823">
              <w:rPr>
                <w:rFonts w:eastAsia="Times New Roman" w:cs="Times New Roman"/>
                <w:color w:val="000000"/>
                <w:lang w:eastAsia="pl-PL"/>
              </w:rPr>
              <w:t xml:space="preserve"> r. godz. 8.00 </w:t>
            </w:r>
          </w:p>
          <w:p w:rsidR="003255B6" w:rsidRPr="00C410C9" w:rsidRDefault="001C17BA" w:rsidP="00520823">
            <w:pPr>
              <w:spacing w:before="100" w:beforeAutospacing="1" w:after="100" w:afterAutospacing="1" w:line="240" w:lineRule="auto"/>
              <w:rPr>
                <w:rFonts w:eastAsia="Times New Roman" w:cs="Times New Roman"/>
                <w:color w:val="000000"/>
                <w:highlight w:val="yellow"/>
                <w:lang w:eastAsia="pl-PL"/>
              </w:rPr>
            </w:pPr>
            <w:r w:rsidRPr="00520823">
              <w:rPr>
                <w:rFonts w:eastAsia="Times New Roman" w:cs="Times New Roman"/>
                <w:color w:val="000000"/>
                <w:lang w:eastAsia="pl-PL"/>
              </w:rPr>
              <w:t xml:space="preserve">do </w:t>
            </w:r>
            <w:r w:rsidR="00520823" w:rsidRPr="00520823">
              <w:rPr>
                <w:rFonts w:eastAsia="Times New Roman" w:cs="Times New Roman"/>
                <w:color w:val="000000"/>
                <w:lang w:eastAsia="pl-PL"/>
              </w:rPr>
              <w:t xml:space="preserve">05.03.2018 </w:t>
            </w:r>
            <w:r w:rsidR="003255B6" w:rsidRPr="00520823">
              <w:rPr>
                <w:rFonts w:eastAsia="Times New Roman" w:cs="Times New Roman"/>
                <w:color w:val="000000"/>
                <w:lang w:eastAsia="pl-PL"/>
              </w:rPr>
              <w:t>r. godz. 15.00</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1C17BA" w:rsidP="003255B6">
            <w:pPr>
              <w:spacing w:before="100" w:beforeAutospacing="1" w:after="100" w:afterAutospacing="1" w:line="240" w:lineRule="auto"/>
              <w:rPr>
                <w:rFonts w:eastAsia="Times New Roman" w:cs="Times New Roman"/>
                <w:color w:val="000000"/>
                <w:lang w:eastAsia="pl-PL"/>
              </w:rPr>
            </w:pPr>
            <w:r w:rsidRPr="00520823">
              <w:rPr>
                <w:rFonts w:eastAsia="Times New Roman" w:cs="Times New Roman"/>
                <w:color w:val="000000"/>
                <w:lang w:eastAsia="pl-PL"/>
              </w:rPr>
              <w:t>Złożenie</w:t>
            </w:r>
            <w:r w:rsidR="00093193" w:rsidRPr="00520823">
              <w:rPr>
                <w:rFonts w:eastAsia="Times New Roman" w:cs="Times New Roman"/>
                <w:color w:val="000000"/>
                <w:lang w:eastAsia="pl-PL"/>
              </w:rPr>
              <w:t xml:space="preserve"> wniosków/zgłoszeń</w:t>
            </w:r>
            <w:r w:rsidR="003255B6" w:rsidRPr="00520823">
              <w:rPr>
                <w:rFonts w:eastAsia="Times New Roman" w:cs="Times New Roman"/>
                <w:color w:val="000000"/>
                <w:lang w:eastAsia="pl-PL"/>
              </w:rPr>
              <w:t xml:space="preserve">  </w:t>
            </w:r>
            <w:r w:rsidRPr="00520823">
              <w:rPr>
                <w:rFonts w:eastAsia="Times New Roman" w:cs="Times New Roman"/>
                <w:color w:val="000000"/>
                <w:lang w:eastAsia="pl-PL"/>
              </w:rPr>
              <w:t xml:space="preserve">wraz z dokumentami </w:t>
            </w:r>
            <w:r w:rsidR="003255B6" w:rsidRPr="00520823">
              <w:rPr>
                <w:rFonts w:eastAsia="Times New Roman" w:cs="Times New Roman"/>
                <w:color w:val="000000"/>
                <w:lang w:eastAsia="pl-PL"/>
              </w:rPr>
              <w:t>o przyjęcie do dyrektora szkoły</w:t>
            </w:r>
            <w:r w:rsidRPr="00520823">
              <w:rPr>
                <w:rFonts w:eastAsia="Times New Roman" w:cs="Times New Roman"/>
                <w:color w:val="000000"/>
                <w:lang w:eastAsia="pl-PL"/>
              </w:rPr>
              <w:t xml:space="preserve"> podstawowej</w:t>
            </w:r>
            <w:r w:rsidR="003255B6" w:rsidRPr="00520823">
              <w:rPr>
                <w:rFonts w:eastAsia="Times New Roman" w:cs="Times New Roman"/>
                <w:color w:val="000000"/>
                <w:lang w:eastAsia="pl-PL"/>
              </w:rPr>
              <w:t> </w:t>
            </w:r>
          </w:p>
        </w:tc>
      </w:tr>
      <w:tr w:rsidR="003255B6" w:rsidRPr="00093193" w:rsidTr="00955EE5">
        <w:trPr>
          <w:trHeight w:val="821"/>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C410C9" w:rsidRDefault="000D2962" w:rsidP="00093193">
            <w:pPr>
              <w:spacing w:before="100" w:beforeAutospacing="1" w:after="100" w:afterAutospacing="1" w:line="240" w:lineRule="auto"/>
              <w:rPr>
                <w:rFonts w:eastAsia="Times New Roman" w:cs="Times New Roman"/>
                <w:color w:val="000000"/>
                <w:highlight w:val="yellow"/>
                <w:lang w:eastAsia="pl-PL"/>
              </w:rPr>
            </w:pPr>
            <w:r w:rsidRPr="000D2962">
              <w:rPr>
                <w:rFonts w:eastAsia="Times New Roman" w:cs="Times New Roman"/>
                <w:color w:val="000000"/>
                <w:lang w:eastAsia="pl-PL"/>
              </w:rPr>
              <w:t xml:space="preserve">28.03.2018 </w:t>
            </w:r>
            <w:r w:rsidR="003255B6" w:rsidRPr="000D2962">
              <w:rPr>
                <w:rFonts w:eastAsia="Times New Roman" w:cs="Times New Roman"/>
                <w:color w:val="000000"/>
                <w:lang w:eastAsia="pl-PL"/>
              </w:rPr>
              <w:t xml:space="preserve"> r. godz. 8.00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3255B6">
            <w:pPr>
              <w:spacing w:before="100" w:beforeAutospacing="1" w:after="100" w:afterAutospacing="1" w:line="240" w:lineRule="auto"/>
              <w:rPr>
                <w:rFonts w:eastAsia="Times New Roman" w:cs="Times New Roman"/>
                <w:color w:val="000000"/>
                <w:lang w:eastAsia="pl-PL"/>
              </w:rPr>
            </w:pPr>
            <w:r w:rsidRPr="00520823">
              <w:rPr>
                <w:rFonts w:eastAsia="Times New Roman" w:cs="Arial"/>
                <w:color w:val="000000"/>
                <w:lang w:eastAsia="pl-PL"/>
              </w:rPr>
              <w:t xml:space="preserve">Opublikowanie listy kandydatów  zakwalifikowanych </w:t>
            </w:r>
            <w:r w:rsidR="005B43F2">
              <w:rPr>
                <w:rFonts w:eastAsia="Times New Roman" w:cs="Arial"/>
                <w:color w:val="000000"/>
                <w:lang w:eastAsia="pl-PL"/>
              </w:rPr>
              <w:t xml:space="preserve">                  i niezakwalifikowanych </w:t>
            </w:r>
          </w:p>
        </w:tc>
      </w:tr>
      <w:tr w:rsidR="003255B6" w:rsidRPr="00093193" w:rsidTr="00955EE5">
        <w:trPr>
          <w:trHeight w:val="988"/>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0D2962" w:rsidRDefault="000D2962" w:rsidP="003255B6">
            <w:pPr>
              <w:spacing w:before="100" w:beforeAutospacing="1" w:after="100" w:afterAutospacing="1" w:line="240" w:lineRule="auto"/>
              <w:rPr>
                <w:rFonts w:eastAsia="Times New Roman" w:cs="Times New Roman"/>
                <w:color w:val="000000"/>
                <w:lang w:eastAsia="pl-PL"/>
              </w:rPr>
            </w:pPr>
            <w:r>
              <w:rPr>
                <w:rFonts w:eastAsia="Times New Roman" w:cs="Times New Roman"/>
                <w:color w:val="000000"/>
                <w:lang w:eastAsia="pl-PL"/>
              </w:rPr>
              <w:t>o</w:t>
            </w:r>
            <w:r w:rsidR="003255B6" w:rsidRPr="000D2962">
              <w:rPr>
                <w:rFonts w:eastAsia="Times New Roman" w:cs="Times New Roman"/>
                <w:color w:val="000000"/>
                <w:lang w:eastAsia="pl-PL"/>
              </w:rPr>
              <w:t xml:space="preserve">d </w:t>
            </w:r>
            <w:r w:rsidRPr="000D2962">
              <w:rPr>
                <w:rFonts w:eastAsia="Times New Roman" w:cs="Times New Roman"/>
                <w:color w:val="000000"/>
                <w:lang w:eastAsia="pl-PL"/>
              </w:rPr>
              <w:t>28.03.2018</w:t>
            </w:r>
            <w:r w:rsidR="003255B6" w:rsidRPr="000D2962">
              <w:rPr>
                <w:rFonts w:eastAsia="Times New Roman" w:cs="Times New Roman"/>
                <w:color w:val="000000"/>
                <w:lang w:eastAsia="pl-PL"/>
              </w:rPr>
              <w:t xml:space="preserve"> r. godz. 8.00</w:t>
            </w:r>
          </w:p>
          <w:p w:rsidR="003255B6" w:rsidRPr="00C410C9" w:rsidRDefault="000D2962" w:rsidP="000D2962">
            <w:pPr>
              <w:spacing w:before="100" w:beforeAutospacing="1" w:after="100" w:afterAutospacing="1" w:line="240" w:lineRule="auto"/>
              <w:rPr>
                <w:rFonts w:eastAsia="Times New Roman" w:cs="Times New Roman"/>
                <w:color w:val="000000"/>
                <w:highlight w:val="yellow"/>
                <w:lang w:eastAsia="pl-PL"/>
              </w:rPr>
            </w:pPr>
            <w:r>
              <w:rPr>
                <w:rFonts w:eastAsia="Times New Roman" w:cs="Times New Roman"/>
                <w:color w:val="000000"/>
                <w:lang w:eastAsia="pl-PL"/>
              </w:rPr>
              <w:t>d</w:t>
            </w:r>
            <w:r w:rsidR="009207BE" w:rsidRPr="000D2962">
              <w:rPr>
                <w:rFonts w:eastAsia="Times New Roman" w:cs="Times New Roman"/>
                <w:color w:val="000000"/>
                <w:lang w:eastAsia="pl-PL"/>
              </w:rPr>
              <w:t xml:space="preserve">o </w:t>
            </w:r>
            <w:r w:rsidRPr="000D2962">
              <w:rPr>
                <w:rFonts w:eastAsia="Times New Roman" w:cs="Times New Roman"/>
                <w:color w:val="000000"/>
                <w:lang w:eastAsia="pl-PL"/>
              </w:rPr>
              <w:t xml:space="preserve">06.04.2018 </w:t>
            </w:r>
            <w:r w:rsidR="00093193" w:rsidRPr="000D2962">
              <w:rPr>
                <w:rFonts w:eastAsia="Times New Roman" w:cs="Times New Roman"/>
                <w:color w:val="000000"/>
                <w:lang w:eastAsia="pl-PL"/>
              </w:rPr>
              <w:t>r. godz.15.00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093193">
            <w:pPr>
              <w:spacing w:before="100" w:beforeAutospacing="1" w:after="100" w:afterAutospacing="1" w:line="240" w:lineRule="auto"/>
              <w:rPr>
                <w:rFonts w:eastAsia="Times New Roman" w:cs="Times New Roman"/>
                <w:color w:val="000000"/>
                <w:lang w:eastAsia="pl-PL"/>
              </w:rPr>
            </w:pPr>
            <w:r w:rsidRPr="00520823">
              <w:rPr>
                <w:rFonts w:eastAsia="Times New Roman" w:cs="Times New Roman"/>
                <w:color w:val="000000"/>
                <w:lang w:eastAsia="pl-PL"/>
              </w:rPr>
              <w:t xml:space="preserve">Potwierdzanie woli </w:t>
            </w:r>
            <w:r w:rsidR="00093193" w:rsidRPr="00520823">
              <w:rPr>
                <w:rFonts w:eastAsia="Times New Roman" w:cs="Times New Roman"/>
                <w:color w:val="000000"/>
                <w:lang w:eastAsia="pl-PL"/>
              </w:rPr>
              <w:t>przyjęcia w postaci pisemnej</w:t>
            </w:r>
            <w:r w:rsidRPr="00520823">
              <w:rPr>
                <w:rFonts w:eastAsia="Times New Roman" w:cs="Times New Roman"/>
                <w:color w:val="000000"/>
                <w:lang w:eastAsia="pl-PL"/>
              </w:rPr>
              <w:t xml:space="preserve"> </w:t>
            </w:r>
            <w:r w:rsidR="005B43F2">
              <w:rPr>
                <w:rFonts w:eastAsia="Times New Roman" w:cs="Times New Roman"/>
                <w:color w:val="000000"/>
                <w:lang w:eastAsia="pl-PL"/>
              </w:rPr>
              <w:t xml:space="preserve">                 </w:t>
            </w:r>
            <w:r w:rsidRPr="00520823">
              <w:rPr>
                <w:rFonts w:eastAsia="Times New Roman" w:cs="Times New Roman"/>
                <w:color w:val="000000"/>
                <w:lang w:eastAsia="pl-PL"/>
              </w:rPr>
              <w:t>do</w:t>
            </w:r>
            <w:r w:rsidR="005B43F2">
              <w:rPr>
                <w:rFonts w:eastAsia="Times New Roman" w:cs="Times New Roman"/>
                <w:color w:val="000000"/>
                <w:lang w:eastAsia="pl-PL"/>
              </w:rPr>
              <w:t xml:space="preserve"> szkoły podstawowej</w:t>
            </w:r>
            <w:r w:rsidRPr="00520823">
              <w:rPr>
                <w:rFonts w:eastAsia="Times New Roman" w:cs="Times New Roman"/>
                <w:color w:val="000000"/>
                <w:lang w:eastAsia="pl-PL"/>
              </w:rPr>
              <w:br/>
            </w:r>
            <w:r w:rsidRPr="00520823">
              <w:rPr>
                <w:rFonts w:eastAsia="Times New Roman" w:cs="Times New Roman"/>
                <w:color w:val="000000"/>
                <w:lang w:eastAsia="pl-PL"/>
              </w:rPr>
              <w:br/>
            </w:r>
          </w:p>
        </w:tc>
      </w:tr>
      <w:tr w:rsidR="003255B6" w:rsidRPr="00093193" w:rsidTr="00955EE5">
        <w:trPr>
          <w:trHeight w:val="690"/>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C410C9" w:rsidRDefault="000D2962" w:rsidP="00093193">
            <w:pPr>
              <w:spacing w:before="100" w:beforeAutospacing="1" w:after="100" w:afterAutospacing="1" w:line="240" w:lineRule="auto"/>
              <w:rPr>
                <w:rFonts w:eastAsia="Times New Roman" w:cs="Times New Roman"/>
                <w:color w:val="000000"/>
                <w:highlight w:val="yellow"/>
                <w:lang w:eastAsia="pl-PL"/>
              </w:rPr>
            </w:pPr>
            <w:r w:rsidRPr="000D2962">
              <w:rPr>
                <w:rFonts w:eastAsia="Times New Roman" w:cs="Times New Roman"/>
                <w:color w:val="000000"/>
                <w:lang w:eastAsia="pl-PL"/>
              </w:rPr>
              <w:t>09.04.2018 r. godz. 12</w:t>
            </w:r>
            <w:r w:rsidR="003255B6" w:rsidRPr="000D2962">
              <w:rPr>
                <w:rFonts w:eastAsia="Times New Roman" w:cs="Times New Roman"/>
                <w:color w:val="000000"/>
                <w:lang w:eastAsia="pl-PL"/>
              </w:rPr>
              <w:t>.00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3255B6">
            <w:pPr>
              <w:spacing w:before="100" w:beforeAutospacing="1" w:after="100" w:afterAutospacing="1" w:line="240" w:lineRule="auto"/>
              <w:rPr>
                <w:rFonts w:eastAsia="Times New Roman" w:cs="Times New Roman"/>
                <w:color w:val="000000"/>
                <w:lang w:eastAsia="pl-PL"/>
              </w:rPr>
            </w:pPr>
            <w:r w:rsidRPr="00520823">
              <w:rPr>
                <w:rFonts w:eastAsia="Times New Roman" w:cs="Times New Roman"/>
                <w:color w:val="000000"/>
                <w:lang w:eastAsia="pl-PL"/>
              </w:rPr>
              <w:t>Opublikowanie  listy kandydatów  przyjętych i nieprzyjętych do szkoły podstawowej</w:t>
            </w:r>
          </w:p>
        </w:tc>
      </w:tr>
    </w:tbl>
    <w:p w:rsidR="003255B6" w:rsidRPr="00093193" w:rsidRDefault="003255B6" w:rsidP="003255B6">
      <w:pPr>
        <w:spacing w:after="0" w:line="240" w:lineRule="auto"/>
        <w:jc w:val="both"/>
        <w:rPr>
          <w:rFonts w:eastAsia="Times New Roman" w:cs="Tahoma"/>
          <w:color w:val="000000"/>
          <w:lang w:eastAsia="pl-PL"/>
        </w:rPr>
      </w:pPr>
      <w:r w:rsidRPr="00093193">
        <w:rPr>
          <w:rFonts w:eastAsia="Times New Roman" w:cs="Tahoma"/>
          <w:b/>
          <w:bCs/>
          <w:color w:val="000000"/>
          <w:lang w:eastAsia="pl-PL"/>
        </w:rPr>
        <w:t> </w:t>
      </w:r>
    </w:p>
    <w:p w:rsidR="003255B6" w:rsidRPr="00AF7F72" w:rsidRDefault="003255B6" w:rsidP="003255B6">
      <w:pPr>
        <w:spacing w:after="0" w:line="240" w:lineRule="auto"/>
        <w:jc w:val="both"/>
        <w:rPr>
          <w:rFonts w:eastAsia="Times New Roman" w:cs="Tahoma"/>
          <w:color w:val="000000"/>
          <w:lang w:eastAsia="pl-PL"/>
        </w:rPr>
      </w:pPr>
    </w:p>
    <w:p w:rsidR="003255B6" w:rsidRPr="00AF7F72" w:rsidRDefault="003255B6" w:rsidP="003255B6">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b/>
          <w:bCs/>
          <w:color w:val="000000"/>
          <w:u w:val="single"/>
          <w:lang w:eastAsia="pl-PL"/>
        </w:rPr>
        <w:t>Granice obwodów szkół podstawowych</w:t>
      </w:r>
    </w:p>
    <w:p w:rsidR="003255B6" w:rsidRPr="00AF7F72" w:rsidRDefault="003255B6" w:rsidP="003255B6">
      <w:pPr>
        <w:spacing w:after="0" w:line="240" w:lineRule="auto"/>
        <w:jc w:val="both"/>
        <w:rPr>
          <w:rFonts w:ascii="Calibri Light" w:eastAsia="Times New Roman" w:hAnsi="Calibri Light" w:cs="Tahoma"/>
          <w:color w:val="000000"/>
          <w:lang w:eastAsia="pl-PL"/>
        </w:rPr>
      </w:pPr>
    </w:p>
    <w:p w:rsidR="003255B6" w:rsidRPr="00AF7F72" w:rsidRDefault="003255B6" w:rsidP="003255B6">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b/>
          <w:bCs/>
          <w:color w:val="000000"/>
          <w:lang w:eastAsia="pl-PL"/>
        </w:rPr>
        <w:t>Publiczna Szkoła Podstawowa nr 1</w:t>
      </w:r>
      <w:r w:rsidR="00D7621E" w:rsidRPr="00AF7F72">
        <w:rPr>
          <w:rFonts w:ascii="Calibri Light" w:eastAsia="Times New Roman" w:hAnsi="Calibri Light" w:cs="Tahoma"/>
          <w:b/>
          <w:bCs/>
          <w:color w:val="000000"/>
          <w:lang w:eastAsia="pl-PL"/>
        </w:rPr>
        <w:t xml:space="preserve"> </w:t>
      </w:r>
      <w:r w:rsidR="00D7621E" w:rsidRPr="00AF7F72">
        <w:rPr>
          <w:rFonts w:ascii="Calibri Light" w:hAnsi="Calibri Light" w:cs="timesnewromanps-boldmt"/>
          <w:b/>
          <w:bCs/>
        </w:rPr>
        <w:t>im. Stefana Żeromskiego</w:t>
      </w:r>
      <w:r w:rsidR="00D7621E" w:rsidRPr="00AF7F72">
        <w:rPr>
          <w:rFonts w:ascii="Calibri Light" w:eastAsia="Times New Roman" w:hAnsi="Calibri Light" w:cs="Tahoma"/>
          <w:b/>
          <w:bCs/>
          <w:color w:val="000000"/>
          <w:lang w:eastAsia="pl-PL"/>
        </w:rPr>
        <w:t xml:space="preserve"> </w:t>
      </w:r>
      <w:r w:rsidRPr="00AF7F72">
        <w:rPr>
          <w:rFonts w:ascii="Calibri Light" w:eastAsia="Times New Roman" w:hAnsi="Calibri Light" w:cs="Tahoma"/>
          <w:b/>
          <w:bCs/>
          <w:color w:val="000000"/>
          <w:lang w:eastAsia="pl-PL"/>
        </w:rPr>
        <w:t>:</w:t>
      </w:r>
    </w:p>
    <w:p w:rsidR="003255B6" w:rsidRPr="00AF7F72" w:rsidRDefault="003255B6" w:rsidP="003255B6">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color w:val="000000"/>
          <w:lang w:eastAsia="pl-PL"/>
        </w:rPr>
        <w:t> </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r w:rsidRPr="00AF7F72">
        <w:rPr>
          <w:rFonts w:ascii="Calibri Light" w:hAnsi="Calibri Light" w:cs="TimesNewRomanPSMT"/>
        </w:rPr>
        <w:t>Blacharska, Bolesława Chrobrego, Długa, Ks. J. Dzierżonia, Emilii Plater, Fabryczna, Bartosza Głowackiego, Jabłkowa, Jana Pawła II, Kapucyńska, Kolejowa, Kotlarska, Kowalska, Lekarska, Władysława Łokietka,</w:t>
      </w:r>
      <w:r w:rsidR="00AF7F72">
        <w:rPr>
          <w:rFonts w:ascii="Calibri Light" w:hAnsi="Calibri Light" w:cs="TimesNewRomanPSMT"/>
        </w:rPr>
        <w:t xml:space="preserve"> </w:t>
      </w:r>
      <w:r w:rsidRPr="00AF7F72">
        <w:rPr>
          <w:rFonts w:ascii="Calibri Light" w:hAnsi="Calibri Light" w:cs="TimesNewRomanPSMT"/>
        </w:rPr>
        <w:t xml:space="preserve">Mleczna, </w:t>
      </w:r>
      <w:proofErr w:type="spellStart"/>
      <w:r w:rsidRPr="00AF7F72">
        <w:rPr>
          <w:rFonts w:ascii="Calibri Light" w:hAnsi="Calibri Light" w:cs="TimesNewRomanPSMT"/>
        </w:rPr>
        <w:t>Nysańska</w:t>
      </w:r>
      <w:proofErr w:type="spellEnd"/>
      <w:r w:rsidRPr="00AF7F72">
        <w:rPr>
          <w:rFonts w:ascii="Calibri Light" w:hAnsi="Calibri Light" w:cs="TimesNewRomanPSMT"/>
        </w:rPr>
        <w:t xml:space="preserve">, Panieńska, Piastowska, Piwowarska, Plac Dworcowy, Plac Koszarowy, Plac Kościelny, Plac Polonii Amerykańskiej, Polska, Księdza Jerzego Popiełuszki, Mikołaja Reja, Rzemieślnicza, Spacerowa, Stare Koszary, Szkolna, Towarowa, Trzech Kotwic, </w:t>
      </w:r>
      <w:r w:rsidR="00C410C9">
        <w:rPr>
          <w:rFonts w:ascii="Calibri Light" w:hAnsi="Calibri Light" w:cs="TimesNewRomanPSMT"/>
        </w:rPr>
        <w:t>Wydarzeń Brzeskich 1966 r.</w:t>
      </w:r>
      <w:r w:rsidR="005B43F2">
        <w:rPr>
          <w:rFonts w:ascii="Calibri Light" w:hAnsi="Calibri Light" w:cs="TimesNewRomanPSMT"/>
        </w:rPr>
        <w:t xml:space="preserve"> (dawna </w:t>
      </w:r>
      <w:r w:rsidR="005B43F2">
        <w:rPr>
          <w:rFonts w:ascii="Calibri Light" w:hAnsi="Calibri Light" w:cs="TimesNewRomanPSMT"/>
        </w:rPr>
        <w:br/>
        <w:t xml:space="preserve">6 </w:t>
      </w:r>
      <w:bookmarkStart w:id="0" w:name="_GoBack"/>
      <w:bookmarkEnd w:id="0"/>
      <w:r w:rsidR="00992FAB">
        <w:rPr>
          <w:rFonts w:ascii="Calibri Light" w:hAnsi="Calibri Light" w:cs="TimesNewRomanPSMT"/>
        </w:rPr>
        <w:t>Lutego)</w:t>
      </w:r>
      <w:r w:rsidR="00C410C9">
        <w:rPr>
          <w:rFonts w:ascii="Calibri Light" w:hAnsi="Calibri Light" w:cs="TimesNewRomanPSMT"/>
        </w:rPr>
        <w:t xml:space="preserve">, </w:t>
      </w:r>
      <w:r w:rsidRPr="00AF7F72">
        <w:rPr>
          <w:rFonts w:ascii="Calibri Light" w:hAnsi="Calibri Light" w:cs="TimesNewRomanPSMT"/>
        </w:rPr>
        <w:t>Wysoka, Zakonnic.</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p>
    <w:p w:rsidR="003255B6" w:rsidRPr="00AF7F72" w:rsidRDefault="003255B6" w:rsidP="00AF7F72">
      <w:pPr>
        <w:autoSpaceDE w:val="0"/>
        <w:autoSpaceDN w:val="0"/>
        <w:adjustRightInd w:val="0"/>
        <w:spacing w:after="0" w:line="240" w:lineRule="auto"/>
        <w:jc w:val="both"/>
        <w:rPr>
          <w:rFonts w:ascii="Calibri Light" w:hAnsi="Calibri Light" w:cs="TimesNewRomanPSMT"/>
        </w:rPr>
      </w:pPr>
      <w:r w:rsidRPr="00AF7F72">
        <w:rPr>
          <w:rFonts w:ascii="Calibri Light" w:eastAsia="Times New Roman" w:hAnsi="Calibri Light" w:cs="Tahoma"/>
          <w:b/>
          <w:bCs/>
          <w:color w:val="000000"/>
          <w:lang w:eastAsia="pl-PL"/>
        </w:rPr>
        <w:t>Publiczna Szkoła Podstawowa nr 3</w:t>
      </w:r>
      <w:r w:rsidR="00D7621E" w:rsidRPr="00AF7F72">
        <w:rPr>
          <w:rFonts w:ascii="Calibri Light" w:eastAsia="Times New Roman" w:hAnsi="Calibri Light" w:cs="Tahoma"/>
          <w:b/>
          <w:bCs/>
          <w:color w:val="000000"/>
          <w:lang w:eastAsia="pl-PL"/>
        </w:rPr>
        <w:t xml:space="preserve"> </w:t>
      </w:r>
      <w:r w:rsidR="00D7621E" w:rsidRPr="00AF7F72">
        <w:rPr>
          <w:rFonts w:ascii="Calibri Light" w:hAnsi="Calibri Light" w:cs="timesnewromanps-boldmt"/>
          <w:b/>
          <w:bCs/>
        </w:rPr>
        <w:t>im. Jana Kochanowskiego</w:t>
      </w:r>
      <w:r w:rsidR="00D7621E" w:rsidRPr="00AF7F72">
        <w:rPr>
          <w:rFonts w:ascii="Calibri Light" w:eastAsia="Times New Roman" w:hAnsi="Calibri Light" w:cs="Tahoma"/>
          <w:b/>
          <w:bCs/>
          <w:color w:val="000000"/>
          <w:lang w:eastAsia="pl-PL"/>
        </w:rPr>
        <w:t xml:space="preserve"> </w:t>
      </w:r>
      <w:r w:rsidRPr="00AF7F72">
        <w:rPr>
          <w:rFonts w:ascii="Calibri Light" w:eastAsia="Times New Roman" w:hAnsi="Calibri Light" w:cs="Tahoma"/>
          <w:b/>
          <w:bCs/>
          <w:color w:val="000000"/>
          <w:lang w:eastAsia="pl-PL"/>
        </w:rPr>
        <w:t>:</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r w:rsidRPr="00AF7F72">
        <w:rPr>
          <w:rFonts w:ascii="Calibri Light" w:hAnsi="Calibri Light" w:cs="TimesNewRomanPSMT"/>
        </w:rPr>
        <w:t>Chorążych, Zbigniewa Herberta, Kamienna, Kombatantów, Kościelna,</w:t>
      </w:r>
      <w:r w:rsidR="00AF7F72">
        <w:rPr>
          <w:rFonts w:ascii="Calibri Light" w:hAnsi="Calibri Light" w:cs="TimesNewRomanPSMT"/>
        </w:rPr>
        <w:t xml:space="preserve"> </w:t>
      </w:r>
      <w:r w:rsidRPr="00AF7F72">
        <w:rPr>
          <w:rFonts w:ascii="Calibri Light" w:hAnsi="Calibri Light" w:cs="TimesNewRomanPSMT"/>
        </w:rPr>
        <w:t xml:space="preserve">Kruszyńska, Franciszka </w:t>
      </w:r>
      <w:proofErr w:type="spellStart"/>
      <w:r w:rsidRPr="00AF7F72">
        <w:rPr>
          <w:rFonts w:ascii="Calibri Light" w:hAnsi="Calibri Light" w:cs="TimesNewRomanPSMT"/>
        </w:rPr>
        <w:t>Krzyszowica</w:t>
      </w:r>
      <w:proofErr w:type="spellEnd"/>
      <w:r w:rsidRPr="00AF7F72">
        <w:rPr>
          <w:rFonts w:ascii="Calibri Light" w:hAnsi="Calibri Light" w:cs="TimesNewRomanPSMT"/>
        </w:rPr>
        <w:t>, Księcia Jerzego II Piasta, Ada</w:t>
      </w:r>
      <w:r w:rsidR="00AF7F72">
        <w:rPr>
          <w:rFonts w:ascii="Calibri Light" w:hAnsi="Calibri Light" w:cs="TimesNewRomanPSMT"/>
        </w:rPr>
        <w:t xml:space="preserve">ma Mickiewicza, Bohaterów Monte </w:t>
      </w:r>
      <w:r w:rsidRPr="00AF7F72">
        <w:rPr>
          <w:rFonts w:ascii="Calibri Light" w:hAnsi="Calibri Light" w:cs="TimesNewRomanPSMT"/>
        </w:rPr>
        <w:t xml:space="preserve">Cassino, Sergiusza </w:t>
      </w:r>
      <w:proofErr w:type="spellStart"/>
      <w:r w:rsidRPr="00AF7F72">
        <w:rPr>
          <w:rFonts w:ascii="Calibri Light" w:hAnsi="Calibri Light" w:cs="TimesNewRomanPSMT"/>
        </w:rPr>
        <w:t>Mossora</w:t>
      </w:r>
      <w:proofErr w:type="spellEnd"/>
      <w:r w:rsidRPr="00AF7F72">
        <w:rPr>
          <w:rFonts w:ascii="Calibri Light" w:hAnsi="Calibri Light" w:cs="TimesNewRomanPSMT"/>
        </w:rPr>
        <w:t>, Nowy Rynek, Ofiar Katynia, Pierwszej Brygady, Polna, Powstańców Śląskich, Rybacka, Saperska, Gen. Władysława Sikorskiego, Wita Stwosza, Ziemi Tarnowskiej</w:t>
      </w:r>
      <w:r w:rsidR="00AF7F72">
        <w:rPr>
          <w:rFonts w:ascii="Calibri Light" w:hAnsi="Calibri Light" w:cs="TimesNewRomanPSMT"/>
        </w:rPr>
        <w:t>.</w:t>
      </w:r>
    </w:p>
    <w:p w:rsidR="00D7621E" w:rsidRPr="00AF7F72" w:rsidRDefault="00D7621E" w:rsidP="00AF7F72">
      <w:pPr>
        <w:spacing w:after="0" w:line="240" w:lineRule="auto"/>
        <w:jc w:val="both"/>
        <w:rPr>
          <w:rFonts w:ascii="Calibri Light" w:hAnsi="Calibri Light" w:cs="TimesNewRomanPSMT"/>
        </w:rPr>
      </w:pP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b/>
          <w:bCs/>
          <w:color w:val="000000"/>
          <w:lang w:eastAsia="pl-PL"/>
        </w:rPr>
        <w:t>Publiczna Szkoła Podstawowa nr 5</w:t>
      </w:r>
      <w:r w:rsidR="00D7621E" w:rsidRPr="00AF7F72">
        <w:rPr>
          <w:rFonts w:ascii="Calibri Light" w:eastAsia="Times New Roman" w:hAnsi="Calibri Light" w:cs="Tahoma"/>
          <w:b/>
          <w:bCs/>
          <w:color w:val="000000"/>
          <w:lang w:eastAsia="pl-PL"/>
        </w:rPr>
        <w:t xml:space="preserve"> </w:t>
      </w:r>
      <w:r w:rsidR="00D7621E" w:rsidRPr="00AF7F72">
        <w:rPr>
          <w:rFonts w:ascii="Calibri Light" w:hAnsi="Calibri Light" w:cs="timesnewromanps-boldmt"/>
          <w:b/>
          <w:bCs/>
        </w:rPr>
        <w:t>im. Mikołaja Kopernika</w:t>
      </w:r>
      <w:r w:rsidR="00D7621E" w:rsidRPr="00AF7F72">
        <w:rPr>
          <w:rFonts w:ascii="Calibri Light" w:eastAsia="Times New Roman" w:hAnsi="Calibri Light" w:cs="Tahoma"/>
          <w:b/>
          <w:bCs/>
          <w:color w:val="000000"/>
          <w:lang w:eastAsia="pl-PL"/>
        </w:rPr>
        <w:t xml:space="preserve"> </w:t>
      </w:r>
      <w:r w:rsidRPr="00AF7F72">
        <w:rPr>
          <w:rFonts w:ascii="Calibri Light" w:eastAsia="Times New Roman" w:hAnsi="Calibri Light" w:cs="Tahoma"/>
          <w:b/>
          <w:bCs/>
          <w:color w:val="000000"/>
          <w:lang w:eastAsia="pl-PL"/>
        </w:rPr>
        <w:t>:</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3255B6" w:rsidRPr="00AF7F72" w:rsidRDefault="00D7621E" w:rsidP="00AF7F72">
      <w:pPr>
        <w:autoSpaceDE w:val="0"/>
        <w:autoSpaceDN w:val="0"/>
        <w:adjustRightInd w:val="0"/>
        <w:spacing w:after="0" w:line="240" w:lineRule="auto"/>
        <w:jc w:val="both"/>
        <w:rPr>
          <w:rFonts w:ascii="Calibri Light" w:hAnsi="Calibri Light" w:cs="TimesNewRomanPSMT"/>
        </w:rPr>
      </w:pPr>
      <w:r w:rsidRPr="00AF7F72">
        <w:rPr>
          <w:rFonts w:ascii="Calibri Light" w:hAnsi="Calibri Light" w:cs="TimesNewRomanPSMT"/>
        </w:rPr>
        <w:t>3-go Maja, Armii Krajowej, Błonie, Cegielniana, Fryderyka Chopina, Garbarska, Generała Andersa, Górna, Grobli, Grunwaldzka, Hetmana Tarnowskiego, Władysława Jagiełły, Jezuitów, Kardynała Wyszyńskiego, Kępa Młyńska</w:t>
      </w:r>
      <w:r w:rsidR="00AF7F72">
        <w:rPr>
          <w:rFonts w:ascii="Calibri Light" w:hAnsi="Calibri Light" w:cs="TimesNewRomanPSMT"/>
        </w:rPr>
        <w:t xml:space="preserve">, Kilińskiego, Krakusa, Krótka, </w:t>
      </w:r>
      <w:r w:rsidRPr="00AF7F72">
        <w:rPr>
          <w:rFonts w:ascii="Calibri Light" w:hAnsi="Calibri Light" w:cs="TimesNewRomanPSMT"/>
        </w:rPr>
        <w:t>Lechicka, Legionistów, Marszałka Piłsudskiego, Młynarska, Stefana Myczkowskiego, Nadbrzeżna,</w:t>
      </w:r>
      <w:r w:rsidR="00AF7F72">
        <w:rPr>
          <w:rFonts w:ascii="Calibri Light" w:hAnsi="Calibri Light" w:cs="TimesNewRomanPSMT"/>
        </w:rPr>
        <w:t xml:space="preserve"> </w:t>
      </w:r>
      <w:r w:rsidRPr="00AF7F72">
        <w:rPr>
          <w:rFonts w:ascii="Calibri Light" w:hAnsi="Calibri Light" w:cs="TimesNewRomanPSMT"/>
        </w:rPr>
        <w:t>Nadodrzańska, Oławska, Pańska, Partyzantów, Plac Bramy Wrocławskiej, Plac Drzewny, Plac Młynów, Plac Stanisława Moniuszki, Plac nad Odrą, Plac Zamkowy, Planty, Robotnicza, Różana, Rynek, Rzeźnicza, Słowiańska, Staromiejska, Strzelecka, Sukiennice, Szpitalna, Św. Jadwigi, Wał Śluzowy, Wojska Polskiego, Wolności, Zamkowa.</w:t>
      </w:r>
      <w:r w:rsidR="003255B6" w:rsidRPr="00AF7F72">
        <w:rPr>
          <w:rFonts w:ascii="Calibri Light" w:eastAsia="Times New Roman" w:hAnsi="Calibri Light" w:cs="Arial"/>
          <w:color w:val="000000"/>
          <w:lang w:eastAsia="pl-PL"/>
        </w:rPr>
        <w:t> </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p>
    <w:p w:rsidR="003255B6" w:rsidRPr="00AF7F72" w:rsidRDefault="003255B6" w:rsidP="00AF7F72">
      <w:pPr>
        <w:autoSpaceDE w:val="0"/>
        <w:autoSpaceDN w:val="0"/>
        <w:adjustRightInd w:val="0"/>
        <w:spacing w:after="0" w:line="240" w:lineRule="auto"/>
        <w:jc w:val="both"/>
        <w:rPr>
          <w:rFonts w:ascii="Calibri Light" w:hAnsi="Calibri Light" w:cs="TimesNewRomanPSMT"/>
        </w:rPr>
      </w:pPr>
      <w:r w:rsidRPr="00AF7F72">
        <w:rPr>
          <w:rFonts w:ascii="Calibri Light" w:eastAsia="Times New Roman" w:hAnsi="Calibri Light" w:cs="Tahoma"/>
          <w:b/>
          <w:bCs/>
          <w:color w:val="000000"/>
          <w:lang w:eastAsia="pl-PL"/>
        </w:rPr>
        <w:t>P</w:t>
      </w:r>
      <w:r w:rsidR="00D7621E" w:rsidRPr="00AF7F72">
        <w:rPr>
          <w:rFonts w:ascii="Calibri Light" w:eastAsia="Times New Roman" w:hAnsi="Calibri Light" w:cs="Tahoma"/>
          <w:b/>
          <w:bCs/>
          <w:color w:val="000000"/>
          <w:lang w:eastAsia="pl-PL"/>
        </w:rPr>
        <w:t xml:space="preserve">ubliczna Szkoła Podstawowa nr 6 </w:t>
      </w:r>
      <w:r w:rsidR="00D7621E" w:rsidRPr="00AF7F72">
        <w:rPr>
          <w:rFonts w:ascii="Calibri Light" w:hAnsi="Calibri Light" w:cs="timesnewromanps-boldmt"/>
          <w:b/>
          <w:bCs/>
        </w:rPr>
        <w:t xml:space="preserve">im. Tadeusza Kościuszki: </w:t>
      </w:r>
      <w:r w:rsidR="00D7621E" w:rsidRPr="00AF7F72">
        <w:rPr>
          <w:rFonts w:ascii="Calibri Light" w:hAnsi="Calibri Light" w:cs="TimesNewRomanPSMT"/>
        </w:rPr>
        <w:t xml:space="preserve">1 Maja, Bohaterów Westerplatte, Władysława Broniewskiego, Jana Brzechwy, Ciepłownicza, Cisowa, Chocimska, Marii Dąbrowskiej, Działkowa, Elektryczna, Aleksandra Fredry, Gaj, Gdańska, Generała Grota - Roweckiego, Górnośląska, Grudziądzka, Czesława Janczarskiego, Jaśminowa, Jodłowa, Jakuba Kani, Kasztanowa, Katowicka, Jana </w:t>
      </w:r>
      <w:r w:rsidR="00D7621E" w:rsidRPr="00AF7F72">
        <w:rPr>
          <w:rFonts w:ascii="Calibri Light" w:hAnsi="Calibri Light" w:cs="TimesNewRomanPSMT"/>
        </w:rPr>
        <w:lastRenderedPageBreak/>
        <w:t>Kochanowskiego, M. Konopnickiej, Mikołaja Kopernika, Janusza Korczaka, Wojciecha Korfantego, Tadeusza Kościuszki, Króla Jana II</w:t>
      </w:r>
      <w:r w:rsidR="00AF7F72">
        <w:rPr>
          <w:rFonts w:ascii="Calibri Light" w:hAnsi="Calibri Light" w:cs="TimesNewRomanPSMT"/>
        </w:rPr>
        <w:t xml:space="preserve">I, Księdza </w:t>
      </w:r>
      <w:proofErr w:type="spellStart"/>
      <w:r w:rsidR="00AF7F72">
        <w:rPr>
          <w:rFonts w:ascii="Calibri Light" w:hAnsi="Calibri Light" w:cs="TimesNewRomanPSMT"/>
        </w:rPr>
        <w:t>Makarskiego</w:t>
      </w:r>
      <w:proofErr w:type="spellEnd"/>
      <w:r w:rsidR="00AF7F72">
        <w:rPr>
          <w:rFonts w:ascii="Calibri Light" w:hAnsi="Calibri Light" w:cs="TimesNewRomanPSMT"/>
        </w:rPr>
        <w:t xml:space="preserve">, Janusza </w:t>
      </w:r>
      <w:r w:rsidR="00D7621E" w:rsidRPr="00AF7F72">
        <w:rPr>
          <w:rFonts w:ascii="Calibri Light" w:hAnsi="Calibri Light" w:cs="TimesNewRomanPSMT"/>
        </w:rPr>
        <w:t xml:space="preserve">Kusocińskiego, Lipowa, Majora Sucharskiego, Kornela Makuszyńskiego, Marysieńki, Modrzewiowa, Gustawa Morcinka, Cypriana Kamila Norwida, Elizy Orzeszkowej, Plac Henryka Dąbrowskiego, Platanowa, Poprzeczna, Janiny </w:t>
      </w:r>
      <w:proofErr w:type="spellStart"/>
      <w:r w:rsidR="00D7621E" w:rsidRPr="00AF7F72">
        <w:rPr>
          <w:rFonts w:ascii="Calibri Light" w:hAnsi="Calibri Light" w:cs="TimesNewRomanPSMT"/>
        </w:rPr>
        <w:t>Porazińskiej</w:t>
      </w:r>
      <w:proofErr w:type="spellEnd"/>
      <w:r w:rsidR="00D7621E" w:rsidRPr="00AF7F72">
        <w:rPr>
          <w:rFonts w:ascii="Calibri Light" w:hAnsi="Calibri Light" w:cs="TimesNewRomanPSMT"/>
        </w:rPr>
        <w:t>, Poznańska, Bolesława Prusa, Ptasia, Władysława Reymonta, Składowa, Marii Skłodowskiej Curie, Juliusza Słowackiego, Jakuba Sobieskiego, Sportowa, Starobrzeska, Andrzeja Struga, Jana Marcina Szancera, Karola Szymanowskiego, Kazimierz Przerwa-Tetmajer, Topolowa, Toruńska, Juliana Tuwima, Wiedeńska, Wierzbowa, Włościańska, Gabrieli Zapolskiej, Stefana Żeromskiego</w:t>
      </w:r>
      <w:r w:rsidR="00C410C9">
        <w:rPr>
          <w:rFonts w:ascii="Calibri Light" w:hAnsi="Calibri Light" w:cs="TimesNewRomanPSMT"/>
        </w:rPr>
        <w:t>, Żołnierzy Wyklętych</w:t>
      </w:r>
      <w:r w:rsidR="00992FAB">
        <w:rPr>
          <w:rFonts w:ascii="Calibri Light" w:hAnsi="Calibri Light" w:cs="TimesNewRomanPSMT"/>
        </w:rPr>
        <w:t xml:space="preserve"> (dawna Ostapa Dłuskiego)</w:t>
      </w:r>
      <w:r w:rsidR="00C410C9">
        <w:rPr>
          <w:rFonts w:ascii="Calibri Light" w:hAnsi="Calibri Light" w:cs="TimesNewRomanPSMT"/>
        </w:rPr>
        <w:t xml:space="preserve">. </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3255B6" w:rsidRPr="00AF7F72" w:rsidRDefault="003255B6" w:rsidP="00AF7F72">
      <w:pPr>
        <w:autoSpaceDE w:val="0"/>
        <w:autoSpaceDN w:val="0"/>
        <w:adjustRightInd w:val="0"/>
        <w:spacing w:after="0" w:line="240" w:lineRule="auto"/>
        <w:jc w:val="both"/>
        <w:rPr>
          <w:rFonts w:ascii="Calibri Light" w:hAnsi="Calibri Light" w:cs="TimesNewRomanPSMT"/>
        </w:rPr>
      </w:pPr>
      <w:r w:rsidRPr="00AF7F72">
        <w:rPr>
          <w:rFonts w:ascii="Calibri Light" w:eastAsia="Times New Roman" w:hAnsi="Calibri Light" w:cs="Tahoma"/>
          <w:b/>
          <w:bCs/>
          <w:color w:val="000000"/>
          <w:lang w:eastAsia="pl-PL"/>
        </w:rPr>
        <w:t>Publiczna Szkoła Podstawowa nr 8:</w:t>
      </w:r>
      <w:r w:rsidR="00AF7F72" w:rsidRPr="00AF7F72">
        <w:rPr>
          <w:rFonts w:ascii="Calibri Light" w:hAnsi="Calibri Light" w:cs="TimesNewRomanPSMT"/>
        </w:rPr>
        <w:t xml:space="preserve"> Cicha, Agrestowa, Czereśniowa, Dębowa, Drzymały, Filozofów, Jagodowa, Mieczysława Karłowicza, Krzywa, Kwiatowa, Liliowa, Lompy, Lwowska, Malinowa, </w:t>
      </w:r>
      <w:proofErr w:type="spellStart"/>
      <w:r w:rsidR="00AF7F72" w:rsidRPr="00AF7F72">
        <w:rPr>
          <w:rFonts w:ascii="Calibri Light" w:hAnsi="Calibri Light" w:cs="TimesNewRomanPSMT"/>
        </w:rPr>
        <w:t>Małujowicka</w:t>
      </w:r>
      <w:proofErr w:type="spellEnd"/>
      <w:r w:rsidR="00AF7F72" w:rsidRPr="00AF7F72">
        <w:rPr>
          <w:rFonts w:ascii="Calibri Light" w:hAnsi="Calibri Light" w:cs="TimesNewRomanPSMT"/>
        </w:rPr>
        <w:t>, Mały Rynek, Orla, Pomorska, Poziomkowa, Prochowa, Słoneczna, Śliwkowa, Tęczowa, Wileńska, Wiśniowa, Wojciecha, Wrocławska, Stanisława Wyspiańskiego, Zielona</w:t>
      </w:r>
      <w:r w:rsidR="00AF7F72">
        <w:rPr>
          <w:rFonts w:ascii="Calibri Light" w:hAnsi="Calibri Light" w:cs="TimesNewRomanPSMT"/>
        </w:rPr>
        <w:t>.</w:t>
      </w:r>
    </w:p>
    <w:p w:rsidR="0072096F" w:rsidRPr="00AF7F72" w:rsidRDefault="0072096F" w:rsidP="00AF7F72">
      <w:pPr>
        <w:jc w:val="both"/>
        <w:rPr>
          <w:rFonts w:ascii="Calibri Light" w:hAnsi="Calibri Light"/>
        </w:rPr>
      </w:pPr>
    </w:p>
    <w:sectPr w:rsidR="0072096F" w:rsidRPr="00AF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ps-boldmt">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B6"/>
    <w:rsid w:val="00093193"/>
    <w:rsid w:val="000949DB"/>
    <w:rsid w:val="000D2962"/>
    <w:rsid w:val="00123A34"/>
    <w:rsid w:val="001C17BA"/>
    <w:rsid w:val="001E7D3E"/>
    <w:rsid w:val="002F1A9D"/>
    <w:rsid w:val="003255B6"/>
    <w:rsid w:val="003702A0"/>
    <w:rsid w:val="004727E8"/>
    <w:rsid w:val="004A0DDB"/>
    <w:rsid w:val="00503901"/>
    <w:rsid w:val="00520823"/>
    <w:rsid w:val="005B43F2"/>
    <w:rsid w:val="0072096F"/>
    <w:rsid w:val="0072519D"/>
    <w:rsid w:val="008247D9"/>
    <w:rsid w:val="00837017"/>
    <w:rsid w:val="00911E03"/>
    <w:rsid w:val="009207BE"/>
    <w:rsid w:val="00955EE5"/>
    <w:rsid w:val="00992FAB"/>
    <w:rsid w:val="00A33B05"/>
    <w:rsid w:val="00AB4002"/>
    <w:rsid w:val="00AF7F72"/>
    <w:rsid w:val="00C01084"/>
    <w:rsid w:val="00C410C9"/>
    <w:rsid w:val="00CF46A6"/>
    <w:rsid w:val="00D20EFB"/>
    <w:rsid w:val="00D7621E"/>
    <w:rsid w:val="00EF69A3"/>
    <w:rsid w:val="00F41CD4"/>
    <w:rsid w:val="00F910C8"/>
    <w:rsid w:val="00FE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DE19"/>
  <w15:chartTrackingRefBased/>
  <w15:docId w15:val="{556A107F-21FD-4941-AD02-67ECE605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55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5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5731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Woch</dc:creator>
  <cp:keywords/>
  <dc:description/>
  <cp:lastModifiedBy>umb</cp:lastModifiedBy>
  <cp:revision>3</cp:revision>
  <dcterms:created xsi:type="dcterms:W3CDTF">2018-02-05T13:21:00Z</dcterms:created>
  <dcterms:modified xsi:type="dcterms:W3CDTF">2018-02-05T13:25:00Z</dcterms:modified>
</cp:coreProperties>
</file>