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00" w:rsidRDefault="00B90000" w:rsidP="00B90000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B90000" w:rsidRDefault="00B90000" w:rsidP="00B90000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B90000" w:rsidRDefault="00D2218A" w:rsidP="00D2218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0D5FAF">
        <w:rPr>
          <w:color w:val="000000"/>
        </w:rPr>
        <w:t xml:space="preserve">Nr </w:t>
      </w:r>
      <w:r w:rsidR="00382C41">
        <w:rPr>
          <w:color w:val="000000"/>
        </w:rPr>
        <w:t>3323/2018</w:t>
      </w:r>
    </w:p>
    <w:p w:rsidR="00B90000" w:rsidRDefault="000D5FAF" w:rsidP="00B90000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       z dnia </w:t>
      </w:r>
      <w:r w:rsidR="00382C41">
        <w:rPr>
          <w:color w:val="000000"/>
        </w:rPr>
        <w:t>10 lipca 2018 r.</w:t>
      </w:r>
    </w:p>
    <w:p w:rsidR="00B90000" w:rsidRDefault="00B90000" w:rsidP="006C5E3A">
      <w:pPr>
        <w:jc w:val="right"/>
        <w:rPr>
          <w:color w:val="000000"/>
        </w:rPr>
      </w:pPr>
    </w:p>
    <w:p w:rsidR="00B90000" w:rsidRDefault="00B90000" w:rsidP="006C5E3A">
      <w:pPr>
        <w:jc w:val="right"/>
        <w:rPr>
          <w:color w:val="000000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2F7207" w:rsidRDefault="002F7207" w:rsidP="006C5E3A">
      <w:pPr>
        <w:jc w:val="center"/>
        <w:rPr>
          <w:b/>
          <w:color w:val="000000"/>
          <w:sz w:val="28"/>
        </w:rPr>
      </w:pPr>
    </w:p>
    <w:p w:rsidR="00AB595C" w:rsidRPr="002F7207" w:rsidRDefault="00AB595C" w:rsidP="006C5E3A">
      <w:pPr>
        <w:jc w:val="center"/>
        <w:rPr>
          <w:b/>
          <w:color w:val="000000"/>
          <w:szCs w:val="24"/>
        </w:rPr>
      </w:pPr>
    </w:p>
    <w:p w:rsidR="00AB595C" w:rsidRPr="002F7207" w:rsidRDefault="00AB595C" w:rsidP="006C5E3A">
      <w:pPr>
        <w:jc w:val="center"/>
        <w:rPr>
          <w:b/>
          <w:color w:val="000000"/>
          <w:szCs w:val="24"/>
        </w:rPr>
      </w:pPr>
    </w:p>
    <w:p w:rsidR="00AB595C" w:rsidRDefault="002F7207" w:rsidP="00AB595C">
      <w:pPr>
        <w:rPr>
          <w:color w:val="000000"/>
          <w:szCs w:val="24"/>
        </w:rPr>
      </w:pPr>
      <w:r w:rsidRPr="00DB1712">
        <w:rPr>
          <w:b/>
          <w:color w:val="000000"/>
          <w:szCs w:val="24"/>
        </w:rPr>
        <w:t>Burmistrz Brzegu</w:t>
      </w:r>
      <w:r w:rsidR="001A1074">
        <w:rPr>
          <w:color w:val="000000"/>
          <w:szCs w:val="24"/>
        </w:rPr>
        <w:t xml:space="preserve"> </w:t>
      </w:r>
      <w:r w:rsidR="001A1074" w:rsidRPr="005F3A06">
        <w:rPr>
          <w:color w:val="000000"/>
          <w:szCs w:val="24"/>
        </w:rPr>
        <w:t>ogłasza z dniem</w:t>
      </w:r>
      <w:r w:rsidR="001A1074" w:rsidRPr="005F3A06">
        <w:rPr>
          <w:b/>
          <w:color w:val="000000"/>
          <w:szCs w:val="24"/>
        </w:rPr>
        <w:t xml:space="preserve"> </w:t>
      </w:r>
      <w:r w:rsidR="005F3A06" w:rsidRPr="005F3A06">
        <w:rPr>
          <w:b/>
          <w:color w:val="000000"/>
          <w:szCs w:val="24"/>
        </w:rPr>
        <w:t>10.07.2018 r.</w:t>
      </w:r>
      <w:r>
        <w:rPr>
          <w:color w:val="000000"/>
          <w:szCs w:val="24"/>
        </w:rPr>
        <w:t xml:space="preserve"> otwarty konkurs ofert </w:t>
      </w:r>
      <w:r w:rsidR="00DB1712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r</w:t>
      </w:r>
      <w:r w:rsidR="00DB1712">
        <w:rPr>
          <w:color w:val="000000"/>
          <w:szCs w:val="24"/>
        </w:rPr>
        <w:t>ealizację  zadania publicznego po nazwą:</w:t>
      </w:r>
      <w:r w:rsidR="00D17866">
        <w:rPr>
          <w:color w:val="000000"/>
          <w:szCs w:val="24"/>
        </w:rPr>
        <w:t>|</w:t>
      </w:r>
    </w:p>
    <w:p w:rsidR="00357F3B" w:rsidRDefault="00357F3B" w:rsidP="00AB595C">
      <w:pPr>
        <w:rPr>
          <w:color w:val="000000"/>
          <w:szCs w:val="24"/>
        </w:rPr>
      </w:pPr>
    </w:p>
    <w:p w:rsidR="00DB1712" w:rsidRPr="002F7207" w:rsidRDefault="00357F3B" w:rsidP="00AB59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</w:t>
      </w:r>
    </w:p>
    <w:p w:rsidR="00DB1712" w:rsidRPr="002F7207" w:rsidRDefault="00465BB9" w:rsidP="00465BB9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</w:t>
      </w:r>
      <w:r w:rsidR="00DB1712">
        <w:rPr>
          <w:color w:val="000000"/>
          <w:szCs w:val="24"/>
        </w:rPr>
        <w:t>„</w:t>
      </w:r>
      <w:r w:rsidR="00DC4AD2">
        <w:rPr>
          <w:color w:val="000000"/>
          <w:szCs w:val="24"/>
        </w:rPr>
        <w:t xml:space="preserve">Prowadzenie zajęć terapeutycznych i profilaktyczno-edukacyjnych, skierowanych do </w:t>
      </w:r>
      <w:r w:rsidR="00DB1712" w:rsidRPr="002F7207">
        <w:rPr>
          <w:color w:val="000000"/>
          <w:szCs w:val="24"/>
        </w:rPr>
        <w:t xml:space="preserve"> </w:t>
      </w:r>
      <w:r w:rsidR="006A4F70">
        <w:rPr>
          <w:color w:val="000000"/>
          <w:szCs w:val="24"/>
        </w:rPr>
        <w:t xml:space="preserve">osób uzależnionych i zagrożonych uzależnieniem oraz ich rodzin </w:t>
      </w:r>
      <w:r w:rsidR="00F8668A">
        <w:rPr>
          <w:color w:val="000000"/>
          <w:szCs w:val="24"/>
        </w:rPr>
        <w:t>od narkotyków i innych substancji psychoaktywnych</w:t>
      </w:r>
      <w:r w:rsidR="00913345">
        <w:rPr>
          <w:color w:val="000000"/>
          <w:szCs w:val="24"/>
        </w:rPr>
        <w:t xml:space="preserve"> na rzecz mieszkańców z Gminy Brzeg</w:t>
      </w:r>
      <w:r w:rsidR="00A549B5">
        <w:rPr>
          <w:color w:val="000000"/>
          <w:szCs w:val="24"/>
        </w:rPr>
        <w:t>.”</w:t>
      </w:r>
      <w:r w:rsidR="0090022E">
        <w:rPr>
          <w:color w:val="000000"/>
          <w:szCs w:val="24"/>
        </w:rPr>
        <w:br/>
      </w:r>
      <w:r w:rsidR="00C65BA6">
        <w:rPr>
          <w:b/>
          <w:color w:val="000000"/>
          <w:szCs w:val="24"/>
        </w:rPr>
        <w:t>przewidywana</w:t>
      </w:r>
      <w:r w:rsidR="000079EB">
        <w:rPr>
          <w:b/>
          <w:color w:val="000000"/>
          <w:szCs w:val="24"/>
        </w:rPr>
        <w:t xml:space="preserve"> </w:t>
      </w:r>
      <w:r w:rsidR="00C65BA6">
        <w:rPr>
          <w:b/>
          <w:color w:val="000000"/>
          <w:szCs w:val="24"/>
        </w:rPr>
        <w:t xml:space="preserve">wysokość </w:t>
      </w:r>
      <w:r w:rsidR="000079EB">
        <w:rPr>
          <w:b/>
          <w:color w:val="000000"/>
          <w:szCs w:val="24"/>
        </w:rPr>
        <w:t xml:space="preserve">dotacji </w:t>
      </w:r>
      <w:r w:rsidR="00415997">
        <w:rPr>
          <w:b/>
          <w:color w:val="000000"/>
          <w:szCs w:val="24"/>
        </w:rPr>
        <w:t xml:space="preserve">do </w:t>
      </w:r>
      <w:r w:rsidR="00DC4AD2">
        <w:rPr>
          <w:b/>
          <w:color w:val="000000"/>
          <w:szCs w:val="24"/>
        </w:rPr>
        <w:t>20</w:t>
      </w:r>
      <w:r w:rsidR="00A340F2">
        <w:rPr>
          <w:b/>
          <w:color w:val="000000"/>
          <w:szCs w:val="24"/>
        </w:rPr>
        <w:t>.000</w:t>
      </w:r>
      <w:r w:rsidR="00357F3B">
        <w:rPr>
          <w:b/>
          <w:color w:val="000000"/>
          <w:szCs w:val="24"/>
        </w:rPr>
        <w:t xml:space="preserve"> </w:t>
      </w:r>
      <w:r w:rsidR="000079EB">
        <w:rPr>
          <w:b/>
          <w:color w:val="000000"/>
          <w:szCs w:val="24"/>
        </w:rPr>
        <w:t>zł</w:t>
      </w:r>
    </w:p>
    <w:p w:rsidR="00DB1712" w:rsidRPr="002F7207" w:rsidRDefault="00DB1712" w:rsidP="00DB1712">
      <w:pPr>
        <w:shd w:val="clear" w:color="auto" w:fill="FFFFFF"/>
        <w:ind w:left="720"/>
        <w:textAlignment w:val="top"/>
        <w:rPr>
          <w:b/>
          <w:color w:val="000000"/>
          <w:szCs w:val="24"/>
        </w:rPr>
      </w:pPr>
    </w:p>
    <w:p w:rsidR="00DB1712" w:rsidRPr="002F7207" w:rsidRDefault="00DB1712" w:rsidP="00DB1712">
      <w:pPr>
        <w:shd w:val="clear" w:color="auto" w:fill="FFFFFF"/>
        <w:jc w:val="both"/>
        <w:textAlignment w:val="top"/>
        <w:rPr>
          <w:szCs w:val="24"/>
        </w:rPr>
      </w:pPr>
    </w:p>
    <w:p w:rsidR="00DB1712" w:rsidRPr="002F7207" w:rsidRDefault="00385AD3" w:rsidP="00DB171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</w:t>
      </w:r>
      <w:r w:rsidR="00DB1712" w:rsidRPr="002F7207">
        <w:rPr>
          <w:color w:val="000000"/>
          <w:szCs w:val="24"/>
        </w:rPr>
        <w:t>zaprasza do składania ofert.</w:t>
      </w:r>
      <w:r w:rsidR="00357F3B">
        <w:rPr>
          <w:color w:val="000000"/>
          <w:szCs w:val="24"/>
        </w:rPr>
        <w:t xml:space="preserve">  </w:t>
      </w:r>
    </w:p>
    <w:p w:rsidR="0006274B" w:rsidRPr="002F7207" w:rsidRDefault="00AB595C" w:rsidP="00AB595C">
      <w:pPr>
        <w:rPr>
          <w:b/>
          <w:color w:val="000000"/>
          <w:szCs w:val="24"/>
          <w:u w:val="single"/>
        </w:rPr>
      </w:pPr>
      <w:r w:rsidRPr="002F7207">
        <w:rPr>
          <w:color w:val="000000"/>
          <w:szCs w:val="24"/>
        </w:rPr>
        <w:br/>
      </w:r>
      <w:r w:rsidRPr="002F7207">
        <w:rPr>
          <w:b/>
          <w:color w:val="000000"/>
          <w:szCs w:val="24"/>
          <w:u w:val="single"/>
        </w:rPr>
        <w:t>I. PODSTAWA PRAWNA</w:t>
      </w:r>
    </w:p>
    <w:p w:rsidR="00AB595C" w:rsidRPr="00AB595C" w:rsidRDefault="00AB595C" w:rsidP="00AB595C">
      <w:pPr>
        <w:rPr>
          <w:b/>
          <w:color w:val="000000"/>
          <w:szCs w:val="24"/>
          <w:u w:val="single"/>
        </w:rPr>
      </w:pPr>
    </w:p>
    <w:p w:rsidR="003867F1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color w:val="000000"/>
          <w:szCs w:val="24"/>
        </w:rPr>
        <w:t xml:space="preserve"> Art. 4 ust. 1 pkt 15 i 32 , </w:t>
      </w:r>
      <w:r w:rsidR="000B6A0A" w:rsidRPr="002F7207">
        <w:rPr>
          <w:color w:val="000000"/>
          <w:szCs w:val="24"/>
        </w:rPr>
        <w:t>art. 11 ust 1 i 2  oraz art.  13 ust. 1 ustawy z dnia 24 kwietnia 2003 r. o działalności pożytku publicznego i o wolontariacie</w:t>
      </w:r>
      <w:r w:rsidR="000B6A0A" w:rsidRPr="002F7207">
        <w:rPr>
          <w:color w:val="FF0000"/>
          <w:szCs w:val="24"/>
        </w:rPr>
        <w:t xml:space="preserve"> </w:t>
      </w:r>
      <w:r w:rsidR="00E80971">
        <w:rPr>
          <w:szCs w:val="24"/>
        </w:rPr>
        <w:t>(t. j.</w:t>
      </w:r>
      <w:r w:rsidR="000B6A0A" w:rsidRPr="002F7207">
        <w:rPr>
          <w:szCs w:val="24"/>
        </w:rPr>
        <w:t xml:space="preserve"> Dz. U.</w:t>
      </w:r>
      <w:r w:rsidR="00602091" w:rsidRPr="002F7207">
        <w:rPr>
          <w:szCs w:val="24"/>
        </w:rPr>
        <w:t xml:space="preserve"> z 2018 r., poz. 450</w:t>
      </w:r>
      <w:r w:rsidRPr="002F7207">
        <w:rPr>
          <w:szCs w:val="24"/>
        </w:rPr>
        <w:t>)</w:t>
      </w:r>
    </w:p>
    <w:p w:rsidR="00A73033" w:rsidRDefault="00A73033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Rozporządzenie Ministra Rodziny, Pracy i Polityki Społecznej z dnia 17 sierpnia 2016 r. w sprawie wzorów ofert i ramowych wzorów umów dotyczących realizacji zadań publicznych oraz wzorów sprawozdań z wykonania tych zadań  ( Dz. U. z </w:t>
      </w:r>
      <w:r w:rsidR="00CC6B41">
        <w:rPr>
          <w:szCs w:val="24"/>
        </w:rPr>
        <w:t>2016 r. poz. 1300)</w:t>
      </w:r>
    </w:p>
    <w:p w:rsidR="00970766" w:rsidRPr="000B4B3D" w:rsidRDefault="00992F28" w:rsidP="000B4B3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Program</w:t>
      </w:r>
      <w:r w:rsidR="00970766" w:rsidRPr="000B4B3D">
        <w:rPr>
          <w:color w:val="000000"/>
          <w:szCs w:val="24"/>
        </w:rPr>
        <w:t xml:space="preserve"> Współpracy Gminy Brzeg z organizacjami pozarządowymi i innymi podmiotami prowadzącymi działalność pożytku publicznego na rok 2018 (U</w:t>
      </w:r>
      <w:r w:rsidR="00970766" w:rsidRPr="000B4B3D">
        <w:rPr>
          <w:szCs w:val="24"/>
        </w:rPr>
        <w:t xml:space="preserve">chwała </w:t>
      </w:r>
      <w:r w:rsidR="00970766" w:rsidRPr="000B4B3D">
        <w:rPr>
          <w:color w:val="000000"/>
          <w:szCs w:val="24"/>
        </w:rPr>
        <w:t>Nr XXXVI/472/17 Rady Miejskiej Brzegu z 24 listopada 2017 r.)</w:t>
      </w:r>
    </w:p>
    <w:p w:rsidR="00992F28" w:rsidRPr="00992F28" w:rsidRDefault="00992F28" w:rsidP="00992F28">
      <w:pPr>
        <w:pStyle w:val="Akapitzlist"/>
        <w:numPr>
          <w:ilvl w:val="0"/>
          <w:numId w:val="8"/>
        </w:numPr>
        <w:rPr>
          <w:szCs w:val="24"/>
        </w:rPr>
      </w:pPr>
      <w:r w:rsidRPr="00992F28">
        <w:rPr>
          <w:szCs w:val="24"/>
        </w:rPr>
        <w:t>Progr</w:t>
      </w:r>
      <w:r>
        <w:rPr>
          <w:szCs w:val="24"/>
        </w:rPr>
        <w:t>am</w:t>
      </w:r>
      <w:r w:rsidRPr="00992F28">
        <w:rPr>
          <w:szCs w:val="24"/>
        </w:rPr>
        <w:t xml:space="preserve">  Przeciwdziałania Narkomanii w Gminie Brzeg na lata 2016 - 2020</w:t>
      </w:r>
    </w:p>
    <w:p w:rsidR="00450B2F" w:rsidRDefault="00992F28" w:rsidP="00992F28">
      <w:pPr>
        <w:ind w:left="720"/>
        <w:rPr>
          <w:szCs w:val="24"/>
        </w:rPr>
      </w:pPr>
      <w:r>
        <w:rPr>
          <w:szCs w:val="24"/>
        </w:rPr>
        <w:t xml:space="preserve">( </w:t>
      </w:r>
      <w:r w:rsidR="00450B2F" w:rsidRPr="00992F28">
        <w:rPr>
          <w:szCs w:val="24"/>
        </w:rPr>
        <w:t>U</w:t>
      </w:r>
      <w:r>
        <w:rPr>
          <w:szCs w:val="24"/>
        </w:rPr>
        <w:t>chwała</w:t>
      </w:r>
      <w:r w:rsidR="00450B2F" w:rsidRPr="00992F28">
        <w:rPr>
          <w:szCs w:val="24"/>
        </w:rPr>
        <w:t xml:space="preserve"> </w:t>
      </w:r>
      <w:r>
        <w:rPr>
          <w:szCs w:val="24"/>
        </w:rPr>
        <w:t>Nr</w:t>
      </w:r>
      <w:r w:rsidR="00450B2F" w:rsidRPr="00992F28">
        <w:rPr>
          <w:szCs w:val="24"/>
        </w:rPr>
        <w:t xml:space="preserve"> XVI/143/16 </w:t>
      </w:r>
      <w:r>
        <w:rPr>
          <w:szCs w:val="24"/>
        </w:rPr>
        <w:t xml:space="preserve">Rady Miejskiej w Brzegu </w:t>
      </w:r>
      <w:r w:rsidR="00450B2F" w:rsidRPr="00992F28">
        <w:rPr>
          <w:szCs w:val="24"/>
        </w:rPr>
        <w:t xml:space="preserve"> z dnia 29 stycznia 2016 r.</w:t>
      </w:r>
      <w:r>
        <w:rPr>
          <w:szCs w:val="24"/>
        </w:rPr>
        <w:t>)</w:t>
      </w:r>
    </w:p>
    <w:p w:rsidR="003867F1" w:rsidRPr="00993AAB" w:rsidRDefault="00450B2F" w:rsidP="00992F28">
      <w:pPr>
        <w:pStyle w:val="Akapitzlist"/>
        <w:numPr>
          <w:ilvl w:val="0"/>
          <w:numId w:val="8"/>
        </w:numPr>
        <w:rPr>
          <w:szCs w:val="24"/>
        </w:rPr>
      </w:pPr>
      <w:r w:rsidRPr="00992F28">
        <w:rPr>
          <w:szCs w:val="24"/>
        </w:rPr>
        <w:t xml:space="preserve"> </w:t>
      </w:r>
      <w:r w:rsidR="003867F1" w:rsidRPr="00992F28">
        <w:rPr>
          <w:color w:val="000000"/>
          <w:szCs w:val="24"/>
        </w:rPr>
        <w:t>Ustawy z dnia 26 października 1982</w:t>
      </w:r>
      <w:r w:rsidR="00E80971">
        <w:rPr>
          <w:color w:val="000000"/>
          <w:szCs w:val="24"/>
        </w:rPr>
        <w:t xml:space="preserve"> r. o wychowaniu w trzeźwości i </w:t>
      </w:r>
      <w:r w:rsidR="003867F1" w:rsidRPr="00992F28">
        <w:rPr>
          <w:color w:val="000000"/>
          <w:szCs w:val="24"/>
        </w:rPr>
        <w:t>przeciwdziałaniu</w:t>
      </w:r>
      <w:r w:rsidR="009E76D5" w:rsidRPr="00992F28">
        <w:rPr>
          <w:color w:val="000000"/>
          <w:szCs w:val="24"/>
        </w:rPr>
        <w:t xml:space="preserve"> </w:t>
      </w:r>
      <w:r w:rsidR="003867F1" w:rsidRPr="00992F28">
        <w:rPr>
          <w:color w:val="000000"/>
          <w:szCs w:val="24"/>
        </w:rPr>
        <w:t>alkoholizmowi (</w:t>
      </w:r>
      <w:proofErr w:type="spellStart"/>
      <w:r w:rsidR="00E80971">
        <w:rPr>
          <w:color w:val="000000"/>
          <w:szCs w:val="24"/>
        </w:rPr>
        <w:t>t.j</w:t>
      </w:r>
      <w:proofErr w:type="spellEnd"/>
      <w:r w:rsidR="00E80971">
        <w:rPr>
          <w:color w:val="000000"/>
          <w:szCs w:val="24"/>
        </w:rPr>
        <w:t xml:space="preserve">. </w:t>
      </w:r>
      <w:r w:rsidR="003867F1" w:rsidRPr="00992F28">
        <w:rPr>
          <w:color w:val="000000"/>
          <w:szCs w:val="24"/>
        </w:rPr>
        <w:t>Dz</w:t>
      </w:r>
      <w:r w:rsidR="00993AAB">
        <w:rPr>
          <w:color w:val="000000"/>
          <w:szCs w:val="24"/>
        </w:rPr>
        <w:t>. U. z 2016 r. poz. 487 ze zm.)</w:t>
      </w:r>
    </w:p>
    <w:p w:rsidR="00993AAB" w:rsidRPr="00993AAB" w:rsidRDefault="00993AAB" w:rsidP="00993AAB">
      <w:pPr>
        <w:pStyle w:val="Akapitzlist"/>
        <w:numPr>
          <w:ilvl w:val="0"/>
          <w:numId w:val="8"/>
        </w:numPr>
        <w:rPr>
          <w:szCs w:val="24"/>
        </w:rPr>
      </w:pPr>
      <w:r w:rsidRPr="00992F28">
        <w:rPr>
          <w:color w:val="000000"/>
          <w:szCs w:val="24"/>
        </w:rPr>
        <w:t xml:space="preserve">Ustawy z dnia </w:t>
      </w:r>
      <w:r w:rsidR="00E80971">
        <w:rPr>
          <w:color w:val="000000"/>
          <w:szCs w:val="24"/>
        </w:rPr>
        <w:t xml:space="preserve">29 lipca 2005 r.  </w:t>
      </w:r>
      <w:r>
        <w:rPr>
          <w:color w:val="000000"/>
          <w:szCs w:val="24"/>
        </w:rPr>
        <w:t xml:space="preserve"> </w:t>
      </w:r>
      <w:r w:rsidRPr="00992F28">
        <w:rPr>
          <w:color w:val="000000"/>
          <w:szCs w:val="24"/>
        </w:rPr>
        <w:t xml:space="preserve">o </w:t>
      </w:r>
      <w:r>
        <w:rPr>
          <w:color w:val="000000"/>
          <w:szCs w:val="24"/>
        </w:rPr>
        <w:t xml:space="preserve">przeciwdziałaniu narkomanii </w:t>
      </w:r>
      <w:r w:rsidRPr="00992F28">
        <w:rPr>
          <w:color w:val="000000"/>
          <w:szCs w:val="24"/>
        </w:rPr>
        <w:t xml:space="preserve"> (</w:t>
      </w:r>
      <w:proofErr w:type="spellStart"/>
      <w:r w:rsidR="00E80971">
        <w:rPr>
          <w:color w:val="000000"/>
          <w:szCs w:val="24"/>
        </w:rPr>
        <w:t>t.j</w:t>
      </w:r>
      <w:proofErr w:type="spellEnd"/>
      <w:r w:rsidR="00E80971">
        <w:rPr>
          <w:color w:val="000000"/>
          <w:szCs w:val="24"/>
        </w:rPr>
        <w:t xml:space="preserve">. </w:t>
      </w:r>
      <w:r w:rsidRPr="00992F28">
        <w:rPr>
          <w:color w:val="000000"/>
          <w:szCs w:val="24"/>
        </w:rPr>
        <w:t>Dz</w:t>
      </w:r>
      <w:r>
        <w:rPr>
          <w:color w:val="000000"/>
          <w:szCs w:val="24"/>
        </w:rPr>
        <w:t>. U. z 2018 r. poz. 1030 ze zm.)</w:t>
      </w:r>
    </w:p>
    <w:p w:rsidR="00993AAB" w:rsidRPr="00992F28" w:rsidRDefault="00993AAB" w:rsidP="00993AAB">
      <w:pPr>
        <w:pStyle w:val="Akapitzlist"/>
        <w:rPr>
          <w:szCs w:val="24"/>
        </w:rPr>
      </w:pPr>
    </w:p>
    <w:p w:rsidR="00DB1712" w:rsidRDefault="00DB1712" w:rsidP="00DB1712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0B6A0A" w:rsidRPr="00DB1712" w:rsidRDefault="00901AEB" w:rsidP="00DB1712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II.</w:t>
      </w:r>
      <w:r w:rsidR="00DB1712" w:rsidRPr="00DB1712">
        <w:rPr>
          <w:b/>
          <w:color w:val="000000"/>
          <w:szCs w:val="24"/>
          <w:u w:val="single"/>
        </w:rPr>
        <w:t xml:space="preserve"> ADRESAT KONKURSU </w:t>
      </w:r>
    </w:p>
    <w:p w:rsidR="000B6A0A" w:rsidRPr="002F7207" w:rsidRDefault="000B6A0A" w:rsidP="000B6A0A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02091" w:rsidRPr="002F7207" w:rsidRDefault="00602091" w:rsidP="00602091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szCs w:val="24"/>
        </w:rPr>
        <w:t xml:space="preserve">Konkurs skierowany jest do </w:t>
      </w:r>
      <w:r w:rsidRPr="002F7207">
        <w:rPr>
          <w:szCs w:val="24"/>
          <w:u w:val="single"/>
        </w:rPr>
        <w:t>organizacji pozarządowych</w:t>
      </w:r>
      <w:r w:rsidRPr="002F7207">
        <w:rPr>
          <w:szCs w:val="24"/>
        </w:rPr>
        <w:t xml:space="preserve"> zgodnie z art. 3 ust. 2 i 3 ustawy z dnia 24 kwietnia 2003 r. </w:t>
      </w:r>
      <w:r w:rsidRPr="002F7207">
        <w:rPr>
          <w:i/>
          <w:iCs/>
          <w:szCs w:val="24"/>
        </w:rPr>
        <w:t xml:space="preserve">o działalności pożytku publicznego i o wolontariacie </w:t>
      </w:r>
      <w:r w:rsidRPr="002F7207">
        <w:rPr>
          <w:szCs w:val="24"/>
        </w:rPr>
        <w:t>(</w:t>
      </w:r>
      <w:r w:rsidR="00283CAB">
        <w:rPr>
          <w:szCs w:val="24"/>
        </w:rPr>
        <w:t>j.t. Dz.U. z 2018 r. poz. 450 )</w:t>
      </w:r>
      <w:r w:rsidRPr="002F7207">
        <w:rPr>
          <w:szCs w:val="24"/>
        </w:rPr>
        <w:t xml:space="preserve"> </w:t>
      </w:r>
      <w:r w:rsidR="00AD3ED5" w:rsidRPr="002F7207">
        <w:rPr>
          <w:szCs w:val="24"/>
        </w:rPr>
        <w:t xml:space="preserve">działających w ramach </w:t>
      </w:r>
      <w:r w:rsidR="00E47E3B">
        <w:rPr>
          <w:szCs w:val="24"/>
        </w:rPr>
        <w:t xml:space="preserve">profilaktyki i rozwiązywania problemów </w:t>
      </w:r>
      <w:r w:rsidR="00E47E3B">
        <w:rPr>
          <w:szCs w:val="24"/>
        </w:rPr>
        <w:lastRenderedPageBreak/>
        <w:t xml:space="preserve">związanych z używaniem substancji psychoaktywnych </w:t>
      </w:r>
      <w:r w:rsidR="00AD3ED5" w:rsidRPr="002F7207">
        <w:rPr>
          <w:szCs w:val="24"/>
        </w:rPr>
        <w:t>na rzecz mieszkańców z gminy Brzeg,</w:t>
      </w:r>
      <w:r w:rsidR="00DB1712">
        <w:rPr>
          <w:szCs w:val="24"/>
        </w:rPr>
        <w:t xml:space="preserve"> </w:t>
      </w:r>
      <w:r w:rsidR="00AD3ED5" w:rsidRPr="002F7207">
        <w:rPr>
          <w:szCs w:val="24"/>
          <w:u w:val="single"/>
        </w:rPr>
        <w:t xml:space="preserve">prowadzących działalność pożytku publicznego w zakresie </w:t>
      </w:r>
      <w:r w:rsidR="00283CAB">
        <w:rPr>
          <w:szCs w:val="24"/>
          <w:u w:val="single"/>
        </w:rPr>
        <w:t xml:space="preserve">przeciwdziałania uzależnieniom i </w:t>
      </w:r>
      <w:r w:rsidR="00601111">
        <w:rPr>
          <w:szCs w:val="24"/>
          <w:u w:val="single"/>
        </w:rPr>
        <w:t>patologiom społe</w:t>
      </w:r>
      <w:r w:rsidR="00283CAB">
        <w:rPr>
          <w:szCs w:val="24"/>
          <w:u w:val="single"/>
        </w:rPr>
        <w:t>cznym</w:t>
      </w:r>
      <w:r w:rsidR="00AD3ED5" w:rsidRPr="002F7207">
        <w:rPr>
          <w:szCs w:val="24"/>
        </w:rPr>
        <w:t xml:space="preserve">: </w:t>
      </w:r>
      <w:r w:rsidRPr="002F7207">
        <w:rPr>
          <w:szCs w:val="24"/>
        </w:rPr>
        <w:t xml:space="preserve">zwanych w dalszej części ogłoszenia konkursowego </w:t>
      </w:r>
      <w:r w:rsidR="008B4591">
        <w:rPr>
          <w:b/>
          <w:bCs/>
          <w:szCs w:val="24"/>
        </w:rPr>
        <w:t>„zleceniobiorcą”</w:t>
      </w:r>
    </w:p>
    <w:p w:rsidR="00602091" w:rsidRPr="002F7207" w:rsidRDefault="00602091" w:rsidP="00602091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b/>
          <w:bCs/>
          <w:szCs w:val="24"/>
        </w:rPr>
        <w:t xml:space="preserve">UWAGA! Oddziały terenowe nieposiadające osobowości prawnej </w:t>
      </w:r>
      <w:r w:rsidRPr="002F7207">
        <w:rPr>
          <w:szCs w:val="24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602091" w:rsidRPr="002F7207" w:rsidRDefault="00602091" w:rsidP="00602091">
      <w:pPr>
        <w:autoSpaceDE w:val="0"/>
        <w:autoSpaceDN w:val="0"/>
        <w:adjustRightInd w:val="0"/>
        <w:jc w:val="both"/>
        <w:rPr>
          <w:szCs w:val="24"/>
        </w:rPr>
      </w:pPr>
    </w:p>
    <w:p w:rsidR="00AB595C" w:rsidRPr="00DB1712" w:rsidRDefault="00AB595C" w:rsidP="00602091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D7A59" w:rsidRPr="00DB1712" w:rsidRDefault="00DB1712" w:rsidP="00DB1712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III</w:t>
      </w:r>
      <w:r w:rsidR="00854856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FORMA REALIZACJI ZADANIA</w:t>
      </w:r>
    </w:p>
    <w:p w:rsidR="006C5E3A" w:rsidRPr="002F7207" w:rsidRDefault="006C5E3A" w:rsidP="006C5E3A">
      <w:pPr>
        <w:jc w:val="both"/>
        <w:rPr>
          <w:color w:val="000000"/>
          <w:szCs w:val="24"/>
        </w:rPr>
      </w:pPr>
    </w:p>
    <w:p w:rsidR="006C5E3A" w:rsidRDefault="006C5E3A" w:rsidP="008B4591">
      <w:pPr>
        <w:jc w:val="both"/>
        <w:rPr>
          <w:color w:val="000000"/>
          <w:szCs w:val="24"/>
        </w:rPr>
      </w:pPr>
      <w:r w:rsidRPr="002F7207">
        <w:rPr>
          <w:color w:val="000000"/>
          <w:szCs w:val="24"/>
        </w:rPr>
        <w:t>Zlecenie realizacji zadania publicznego w powyższym zakresie nastąpi w formie</w:t>
      </w:r>
      <w:r w:rsidR="00DB1712">
        <w:rPr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 xml:space="preserve">pisemnej umowy </w:t>
      </w:r>
      <w:r w:rsidR="00DB1712">
        <w:rPr>
          <w:b/>
          <w:color w:val="000000"/>
          <w:szCs w:val="24"/>
        </w:rPr>
        <w:t xml:space="preserve">o </w:t>
      </w:r>
      <w:r w:rsidR="00334BF1">
        <w:rPr>
          <w:b/>
          <w:color w:val="000000"/>
          <w:szCs w:val="24"/>
        </w:rPr>
        <w:t>powierzenie</w:t>
      </w:r>
      <w:r w:rsidR="00DB1712" w:rsidRPr="00DB1712">
        <w:rPr>
          <w:b/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>zawartej pomiędzy Gminą Brzeg</w:t>
      </w:r>
      <w:r w:rsidR="008B4591">
        <w:rPr>
          <w:color w:val="000000"/>
          <w:szCs w:val="24"/>
        </w:rPr>
        <w:t>,</w:t>
      </w:r>
      <w:r w:rsidRPr="002F7207">
        <w:rPr>
          <w:color w:val="000000"/>
          <w:szCs w:val="24"/>
        </w:rPr>
        <w:t xml:space="preserve"> a wybranym podmiotem</w:t>
      </w:r>
      <w:r w:rsidR="008B4591">
        <w:rPr>
          <w:color w:val="000000"/>
          <w:szCs w:val="24"/>
        </w:rPr>
        <w:t xml:space="preserve"> tj. zleceniobiorcą. </w:t>
      </w:r>
      <w:r w:rsidR="000D309C">
        <w:rPr>
          <w:color w:val="000000"/>
          <w:szCs w:val="24"/>
        </w:rPr>
        <w:br/>
      </w:r>
    </w:p>
    <w:p w:rsidR="00DB1712" w:rsidRDefault="00DB1712" w:rsidP="00DB1712">
      <w:pPr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IV</w:t>
      </w:r>
      <w:r w:rsidR="00D93EC0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CEL REALIZACJI ZADANIA </w:t>
      </w:r>
    </w:p>
    <w:p w:rsidR="004A2FF1" w:rsidRPr="0004239F" w:rsidRDefault="004A2FF1" w:rsidP="00DB1712">
      <w:pPr>
        <w:rPr>
          <w:b/>
          <w:color w:val="000000"/>
          <w:szCs w:val="24"/>
        </w:rPr>
      </w:pPr>
    </w:p>
    <w:p w:rsidR="00D93EC0" w:rsidRPr="0004239F" w:rsidRDefault="005F4100" w:rsidP="004A2FF1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4239F">
        <w:rPr>
          <w:i/>
          <w:szCs w:val="24"/>
        </w:rPr>
        <w:t xml:space="preserve">Prowadzenie działań związanych </w:t>
      </w:r>
      <w:r w:rsidR="0004239F" w:rsidRPr="0004239F">
        <w:rPr>
          <w:i/>
          <w:szCs w:val="24"/>
        </w:rPr>
        <w:t>z przeciwdziałaniem narkomanii</w:t>
      </w:r>
      <w:r w:rsidR="00334BF1">
        <w:rPr>
          <w:i/>
          <w:szCs w:val="24"/>
        </w:rPr>
        <w:t>,</w:t>
      </w:r>
      <w:r w:rsidR="0004239F" w:rsidRPr="0004239F">
        <w:rPr>
          <w:i/>
          <w:szCs w:val="24"/>
        </w:rPr>
        <w:t xml:space="preserve"> a w szczególności </w:t>
      </w:r>
      <w:r w:rsidR="0004239F" w:rsidRPr="0004239F">
        <w:rPr>
          <w:i/>
          <w:color w:val="000000"/>
          <w:szCs w:val="24"/>
        </w:rPr>
        <w:t>prowadzenie zajęć terapeutycznych i profilaktyczno-edukacyjnych, skierowanych do  osób uzależnionych i zagrożonych uzależnieniem oraz ich rodzin od narkotyków i inn</w:t>
      </w:r>
      <w:r w:rsidR="0004239F">
        <w:rPr>
          <w:i/>
          <w:color w:val="000000"/>
          <w:szCs w:val="24"/>
        </w:rPr>
        <w:t>ych substancji psychoaktywnych.</w:t>
      </w:r>
      <w:r w:rsidR="0004239F" w:rsidRPr="0004239F">
        <w:rPr>
          <w:color w:val="000000"/>
          <w:szCs w:val="24"/>
        </w:rPr>
        <w:br/>
      </w:r>
    </w:p>
    <w:p w:rsidR="005F4100" w:rsidRDefault="005F4100" w:rsidP="004A2FF1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3EC0" w:rsidRDefault="00D93EC0" w:rsidP="004A2FF1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854856">
        <w:rPr>
          <w:b/>
          <w:color w:val="000000"/>
          <w:szCs w:val="24"/>
          <w:u w:val="single"/>
        </w:rPr>
        <w:t xml:space="preserve">V. </w:t>
      </w:r>
      <w:r w:rsidR="00854856" w:rsidRPr="00854856">
        <w:rPr>
          <w:b/>
          <w:color w:val="000000"/>
          <w:szCs w:val="24"/>
          <w:u w:val="single"/>
        </w:rPr>
        <w:t>TERMIN REALIZACJI ZADANIA</w:t>
      </w:r>
    </w:p>
    <w:p w:rsidR="00C56388" w:rsidRDefault="00C56388" w:rsidP="004A2FF1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854856" w:rsidRDefault="004333DF" w:rsidP="00824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z</w:t>
      </w:r>
      <w:r w:rsidR="008F5359">
        <w:rPr>
          <w:b/>
          <w:bCs/>
          <w:sz w:val="28"/>
          <w:szCs w:val="28"/>
        </w:rPr>
        <w:t>adania od dnia podpisania umowy</w:t>
      </w:r>
      <w:r w:rsidR="00C56388">
        <w:rPr>
          <w:b/>
          <w:bCs/>
          <w:sz w:val="28"/>
          <w:szCs w:val="28"/>
        </w:rPr>
        <w:t xml:space="preserve">, </w:t>
      </w:r>
      <w:r w:rsidR="005C3D05">
        <w:rPr>
          <w:b/>
          <w:bCs/>
          <w:sz w:val="28"/>
          <w:szCs w:val="28"/>
        </w:rPr>
        <w:t xml:space="preserve">natomiast </w:t>
      </w:r>
      <w:r w:rsidR="00C56388">
        <w:rPr>
          <w:b/>
          <w:bCs/>
          <w:sz w:val="28"/>
          <w:szCs w:val="28"/>
        </w:rPr>
        <w:t xml:space="preserve">zakończenie </w:t>
      </w:r>
      <w:r w:rsidR="005C612D">
        <w:rPr>
          <w:b/>
          <w:bCs/>
          <w:sz w:val="28"/>
          <w:szCs w:val="28"/>
        </w:rPr>
        <w:t xml:space="preserve">maksymalnie </w:t>
      </w:r>
      <w:r w:rsidR="00C56388">
        <w:rPr>
          <w:b/>
          <w:bCs/>
          <w:sz w:val="28"/>
          <w:szCs w:val="28"/>
        </w:rPr>
        <w:t xml:space="preserve">do </w:t>
      </w:r>
      <w:r w:rsidR="005C612D">
        <w:rPr>
          <w:b/>
          <w:bCs/>
          <w:sz w:val="28"/>
          <w:szCs w:val="28"/>
        </w:rPr>
        <w:t xml:space="preserve">dnia </w:t>
      </w:r>
      <w:r w:rsidR="008248E7">
        <w:rPr>
          <w:b/>
          <w:bCs/>
          <w:sz w:val="28"/>
          <w:szCs w:val="28"/>
        </w:rPr>
        <w:t>21.12.2018 roku</w:t>
      </w:r>
    </w:p>
    <w:p w:rsidR="00B87DE3" w:rsidRPr="00982680" w:rsidRDefault="00B87DE3" w:rsidP="00824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4856" w:rsidRPr="00747166" w:rsidRDefault="00854856" w:rsidP="00854856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47166">
        <w:rPr>
          <w:b/>
          <w:bCs/>
          <w:szCs w:val="24"/>
          <w:u w:val="single"/>
        </w:rPr>
        <w:t>VI. MIEJSCE REALIZACJI ZADANIA</w:t>
      </w:r>
    </w:p>
    <w:p w:rsidR="00854856" w:rsidRPr="008248E7" w:rsidRDefault="008248E7" w:rsidP="00854856">
      <w:pPr>
        <w:autoSpaceDE w:val="0"/>
        <w:autoSpaceDN w:val="0"/>
        <w:adjustRightInd w:val="0"/>
        <w:rPr>
          <w:b/>
          <w:bCs/>
          <w:szCs w:val="24"/>
        </w:rPr>
      </w:pPr>
      <w:r w:rsidRPr="008248E7">
        <w:rPr>
          <w:b/>
          <w:bCs/>
          <w:szCs w:val="24"/>
        </w:rPr>
        <w:t>Teren Miasta Brzeg</w:t>
      </w:r>
      <w:r w:rsidR="00854856" w:rsidRPr="008248E7">
        <w:rPr>
          <w:b/>
          <w:bCs/>
          <w:szCs w:val="24"/>
        </w:rPr>
        <w:br/>
      </w:r>
    </w:p>
    <w:p w:rsidR="00854856" w:rsidRPr="0091450F" w:rsidRDefault="00854856" w:rsidP="00854856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VII. ŚRODKI PRZEZNACZONE NA REALIZACJĘ ZADANIA</w:t>
      </w:r>
    </w:p>
    <w:p w:rsidR="00854856" w:rsidRPr="00982680" w:rsidRDefault="00854856" w:rsidP="008548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4856" w:rsidRPr="0091450F" w:rsidRDefault="00854856" w:rsidP="00AF5A4B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b/>
          <w:szCs w:val="24"/>
          <w:u w:val="single"/>
        </w:rPr>
        <w:t xml:space="preserve">W </w:t>
      </w:r>
      <w:r w:rsidRPr="0091450F">
        <w:rPr>
          <w:b/>
          <w:bCs/>
          <w:szCs w:val="24"/>
          <w:u w:val="single"/>
        </w:rPr>
        <w:t>roku 2018</w:t>
      </w:r>
      <w:r w:rsidRPr="0091450F">
        <w:rPr>
          <w:b/>
          <w:bCs/>
          <w:szCs w:val="24"/>
        </w:rPr>
        <w:t xml:space="preserve"> </w:t>
      </w:r>
      <w:r w:rsidR="00747166" w:rsidRPr="0091450F">
        <w:rPr>
          <w:szCs w:val="24"/>
        </w:rPr>
        <w:t>Gmina Brzeg</w:t>
      </w:r>
      <w:r w:rsidRPr="0091450F">
        <w:rPr>
          <w:szCs w:val="24"/>
        </w:rPr>
        <w:t xml:space="preserve"> </w:t>
      </w:r>
      <w:r w:rsidR="00650A88" w:rsidRPr="0091450F">
        <w:rPr>
          <w:szCs w:val="24"/>
        </w:rPr>
        <w:t xml:space="preserve">przekaże  środki finansowe na realizację zadań z zakresu </w:t>
      </w:r>
      <w:r w:rsidR="00757396">
        <w:rPr>
          <w:szCs w:val="24"/>
        </w:rPr>
        <w:t>przeciwdziałania uzależnieniom i patologiom społecznym</w:t>
      </w:r>
      <w:r w:rsidR="00650A88" w:rsidRPr="0091450F">
        <w:rPr>
          <w:szCs w:val="24"/>
        </w:rPr>
        <w:t xml:space="preserve"> </w:t>
      </w:r>
      <w:r w:rsidR="008248E7">
        <w:rPr>
          <w:szCs w:val="24"/>
        </w:rPr>
        <w:t xml:space="preserve">do wysokości  </w:t>
      </w:r>
      <w:r w:rsidR="008248E7" w:rsidRPr="008248E7">
        <w:rPr>
          <w:b/>
          <w:szCs w:val="24"/>
        </w:rPr>
        <w:t>20.000</w:t>
      </w:r>
      <w:r w:rsidR="00650A88" w:rsidRPr="0091450F">
        <w:rPr>
          <w:b/>
          <w:szCs w:val="24"/>
        </w:rPr>
        <w:t xml:space="preserve">,00 </w:t>
      </w:r>
      <w:r w:rsidRPr="0091450F">
        <w:rPr>
          <w:b/>
          <w:bCs/>
          <w:szCs w:val="24"/>
        </w:rPr>
        <w:t>PLN</w:t>
      </w:r>
      <w:r w:rsidRPr="0091450F">
        <w:rPr>
          <w:b/>
          <w:szCs w:val="24"/>
        </w:rPr>
        <w:t>.</w:t>
      </w:r>
    </w:p>
    <w:p w:rsidR="00854856" w:rsidRPr="0091450F" w:rsidRDefault="00854856" w:rsidP="00AF5A4B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szCs w:val="24"/>
        </w:rPr>
        <w:t>Ostateczna kwota dotacji zostanie ustalona po złożeniu ofert.</w:t>
      </w:r>
      <w:r w:rsidR="00566AF0" w:rsidRPr="0091450F">
        <w:rPr>
          <w:szCs w:val="24"/>
        </w:rPr>
        <w:br/>
      </w:r>
    </w:p>
    <w:p w:rsidR="00854856" w:rsidRPr="0091450F" w:rsidRDefault="00650A88" w:rsidP="00AF5A4B">
      <w:pPr>
        <w:autoSpaceDE w:val="0"/>
        <w:autoSpaceDN w:val="0"/>
        <w:adjustRightInd w:val="0"/>
        <w:jc w:val="both"/>
        <w:rPr>
          <w:b/>
          <w:szCs w:val="24"/>
        </w:rPr>
      </w:pPr>
      <w:r w:rsidRPr="0091450F">
        <w:rPr>
          <w:b/>
          <w:szCs w:val="24"/>
          <w:u w:val="single"/>
        </w:rPr>
        <w:t>W roku 2017</w:t>
      </w:r>
      <w:r w:rsidRPr="0091450F">
        <w:rPr>
          <w:szCs w:val="24"/>
        </w:rPr>
        <w:t xml:space="preserve"> Gmina Brzeg przekazała środki finansowe  na r</w:t>
      </w:r>
      <w:r w:rsidR="009B44CD">
        <w:rPr>
          <w:szCs w:val="24"/>
        </w:rPr>
        <w:t xml:space="preserve">ealizację zadań z zakresu przeciwdziałania narkomanii </w:t>
      </w:r>
      <w:r w:rsidRPr="0091450F">
        <w:rPr>
          <w:szCs w:val="24"/>
        </w:rPr>
        <w:t xml:space="preserve">w wysokości </w:t>
      </w:r>
      <w:r w:rsidR="009B44CD">
        <w:rPr>
          <w:b/>
          <w:szCs w:val="24"/>
        </w:rPr>
        <w:t>0</w:t>
      </w:r>
      <w:r w:rsidRPr="0091450F">
        <w:rPr>
          <w:b/>
          <w:szCs w:val="24"/>
        </w:rPr>
        <w:t xml:space="preserve">,00 </w:t>
      </w:r>
      <w:r w:rsidR="00854856" w:rsidRPr="0091450F">
        <w:rPr>
          <w:b/>
          <w:szCs w:val="24"/>
        </w:rPr>
        <w:t>PLN.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GMINA BRZEG ZASTRZEGA SOBIE PRAWO DO: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1. Odwołania konkursu bez podania przyczyny.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2. Zmiany wysokości środków publicznych na realizację zadania w trakcie trwania konkursu.</w:t>
      </w:r>
    </w:p>
    <w:p w:rsidR="0091450F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3. Negocjowania z oferentami wysokości dotacji, terminu realizacji zadania oraz zakresu rzeczowego zadania.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4. Negocjowania warunków i kosztów realizacji zadania oraz dofinansowania niepełnego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zakresu zadania w przyjętych ofertach.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lastRenderedPageBreak/>
        <w:t>5. Możliwości wyboru jednej ofert</w:t>
      </w:r>
      <w:r w:rsidR="000C25FC">
        <w:rPr>
          <w:b/>
          <w:bCs/>
          <w:szCs w:val="24"/>
        </w:rPr>
        <w:t>y</w:t>
      </w:r>
      <w:r w:rsidRPr="0091450F">
        <w:rPr>
          <w:b/>
          <w:bCs/>
          <w:szCs w:val="24"/>
        </w:rPr>
        <w:t xml:space="preserve"> w ramach środków finansowych przeznaczonych na realizację zadań.</w:t>
      </w:r>
    </w:p>
    <w:p w:rsidR="00F906CD" w:rsidRDefault="00AF5A4B" w:rsidP="00F906C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6. Przełożenia terminu dokonania oceny formalnej i/lub rozstrzygnięcia konkursu.</w:t>
      </w:r>
    </w:p>
    <w:p w:rsidR="00F453AE" w:rsidRDefault="00F453AE" w:rsidP="00F906CD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1450F" w:rsidRPr="00F906CD" w:rsidRDefault="0091450F" w:rsidP="00F906C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  <w:u w:val="single"/>
        </w:rPr>
        <w:t>VIII. OPIS ZADANIA</w:t>
      </w:r>
    </w:p>
    <w:p w:rsidR="005B161D" w:rsidRDefault="005B161D" w:rsidP="005B161D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25682C">
        <w:rPr>
          <w:szCs w:val="24"/>
        </w:rPr>
        <w:t>Narkomania to jedna z poważniejszych chorób współczesnego społeczeństwa. Pociąga za sobą liczne konsekwencje, wśród których najdotkliwsze są szkody zdrowotne, jak infekcje, zatrucia organizmu czy depresja.</w:t>
      </w:r>
      <w:r>
        <w:rPr>
          <w:szCs w:val="24"/>
        </w:rPr>
        <w:t xml:space="preserve"> </w:t>
      </w:r>
      <w:r w:rsidRPr="0025682C">
        <w:rPr>
          <w:szCs w:val="24"/>
        </w:rPr>
        <w:t>Narkomania to jednostka chorobowa o niezwykle złożonym charakterze, ponieważ stanowi problem medyczny, społeczny, kulturowy i prawny. Istnieje kilka umownych poziomów intensywności kontaktu z narkotykami, począwszy od inicjacji, kończąc na zaawansowanym uzależnieniu.</w:t>
      </w:r>
    </w:p>
    <w:p w:rsidR="0025682C" w:rsidRDefault="005B161D" w:rsidP="005B161D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Cel zadania to powstrzymywanie problemowego używania narkotyków i innych substancji psychoaktywnych przez młodzież  i młodych dorosłych </w:t>
      </w:r>
      <w:r w:rsidR="00E554FE" w:rsidRPr="004A2FF1">
        <w:rPr>
          <w:szCs w:val="24"/>
        </w:rPr>
        <w:t>mieszkają</w:t>
      </w:r>
      <w:r w:rsidR="00E554FE">
        <w:rPr>
          <w:szCs w:val="24"/>
        </w:rPr>
        <w:t xml:space="preserve">cych na terenie Gminy Brzeg, eksperymentujących i zażywających substancji psychoaktywnych i narkotyków. </w:t>
      </w:r>
      <w:r w:rsidR="008175CE">
        <w:rPr>
          <w:szCs w:val="24"/>
        </w:rPr>
        <w:t>Z</w:t>
      </w:r>
      <w:r>
        <w:rPr>
          <w:szCs w:val="24"/>
        </w:rPr>
        <w:t>adanie będz</w:t>
      </w:r>
      <w:r w:rsidR="00334BF1">
        <w:rPr>
          <w:szCs w:val="24"/>
        </w:rPr>
        <w:t xml:space="preserve">ie miało charakter poradnictwa </w:t>
      </w:r>
      <w:r w:rsidR="00B40AE5">
        <w:rPr>
          <w:szCs w:val="24"/>
        </w:rPr>
        <w:t xml:space="preserve">wraz z działaniami profilaktycznymi obejmującymi rodziców i innych członków rodzin </w:t>
      </w:r>
      <w:r w:rsidR="00CB77A7">
        <w:rPr>
          <w:szCs w:val="24"/>
        </w:rPr>
        <w:t xml:space="preserve">i osób bliskich pozostających w kontakcie osób uzależnionych. </w:t>
      </w:r>
    </w:p>
    <w:p w:rsidR="00B45981" w:rsidRDefault="00B40AE5" w:rsidP="00B45981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t xml:space="preserve">Celem zadania jest także </w:t>
      </w:r>
      <w:r w:rsidR="007C7E5B">
        <w:rPr>
          <w:szCs w:val="24"/>
        </w:rPr>
        <w:t>dotarcie do osób potencjalnie uzależnionych i ich najbliższych, praca z nimi poprzez</w:t>
      </w:r>
      <w:r w:rsidR="00B45981">
        <w:rPr>
          <w:szCs w:val="24"/>
        </w:rPr>
        <w:t>:</w:t>
      </w:r>
    </w:p>
    <w:p w:rsidR="00B45981" w:rsidRDefault="00B40AE5" w:rsidP="00B45981">
      <w:pPr>
        <w:numPr>
          <w:ilvl w:val="0"/>
          <w:numId w:val="19"/>
        </w:numPr>
        <w:spacing w:before="100" w:beforeAutospacing="1" w:after="100" w:afterAutospacing="1"/>
        <w:jc w:val="both"/>
        <w:rPr>
          <w:szCs w:val="24"/>
        </w:rPr>
      </w:pPr>
      <w:r>
        <w:rPr>
          <w:b/>
          <w:szCs w:val="24"/>
          <w:u w:val="single"/>
        </w:rPr>
        <w:t xml:space="preserve">diagnozę problemu- </w:t>
      </w:r>
      <w:r w:rsidR="00B45981" w:rsidRPr="002F36CD">
        <w:rPr>
          <w:b/>
          <w:szCs w:val="24"/>
          <w:u w:val="single"/>
        </w:rPr>
        <w:t xml:space="preserve"> informowanie o zagrożeniach i skutkach</w:t>
      </w:r>
      <w:r w:rsidR="00B45981">
        <w:rPr>
          <w:szCs w:val="24"/>
        </w:rPr>
        <w:t xml:space="preserve"> ( naśladowanie osób starszych, </w:t>
      </w:r>
      <w:r w:rsidR="00B45981" w:rsidRPr="0025682C">
        <w:rPr>
          <w:szCs w:val="24"/>
        </w:rPr>
        <w:t>wpływ grupy rówieśniczej,</w:t>
      </w:r>
      <w:r w:rsidR="00B45981">
        <w:rPr>
          <w:szCs w:val="24"/>
        </w:rPr>
        <w:t xml:space="preserve"> </w:t>
      </w:r>
      <w:r w:rsidR="00B45981" w:rsidRPr="0025682C">
        <w:rPr>
          <w:szCs w:val="24"/>
        </w:rPr>
        <w:t>chęć przeżycia przyjemnych wrażeń,</w:t>
      </w:r>
      <w:r w:rsidR="00B45981">
        <w:rPr>
          <w:szCs w:val="24"/>
        </w:rPr>
        <w:t xml:space="preserve"> </w:t>
      </w:r>
      <w:r w:rsidR="00B45981" w:rsidRPr="0025682C">
        <w:rPr>
          <w:szCs w:val="24"/>
        </w:rPr>
        <w:t>ciekawość poznania tego co nieznane i niedozwolone,</w:t>
      </w:r>
      <w:r w:rsidR="00B45981">
        <w:rPr>
          <w:szCs w:val="24"/>
        </w:rPr>
        <w:t xml:space="preserve"> </w:t>
      </w:r>
      <w:r w:rsidR="00B45981" w:rsidRPr="0025682C">
        <w:rPr>
          <w:szCs w:val="24"/>
        </w:rPr>
        <w:t>ucieczka od problemów zewnętrznych,</w:t>
      </w:r>
      <w:r w:rsidR="00B45981">
        <w:rPr>
          <w:szCs w:val="24"/>
        </w:rPr>
        <w:t xml:space="preserve"> </w:t>
      </w:r>
      <w:r w:rsidR="00B45981" w:rsidRPr="0025682C">
        <w:rPr>
          <w:szCs w:val="24"/>
        </w:rPr>
        <w:t>deficyty emocjonalne,</w:t>
      </w:r>
      <w:r w:rsidR="00B45981">
        <w:rPr>
          <w:szCs w:val="24"/>
        </w:rPr>
        <w:t xml:space="preserve"> </w:t>
      </w:r>
      <w:r w:rsidR="00B45981" w:rsidRPr="0025682C">
        <w:rPr>
          <w:szCs w:val="24"/>
        </w:rPr>
        <w:t xml:space="preserve">niski </w:t>
      </w:r>
      <w:r w:rsidR="00B45981">
        <w:rPr>
          <w:szCs w:val="24"/>
        </w:rPr>
        <w:t xml:space="preserve">poziom tolerancji na frustrację, </w:t>
      </w:r>
      <w:r w:rsidR="00B45981" w:rsidRPr="0025682C">
        <w:rPr>
          <w:szCs w:val="24"/>
        </w:rPr>
        <w:t>obniżony system wartości i poczucia sensu życia,</w:t>
      </w:r>
      <w:r w:rsidR="00B45981">
        <w:rPr>
          <w:szCs w:val="24"/>
        </w:rPr>
        <w:t xml:space="preserve"> n</w:t>
      </w:r>
      <w:r w:rsidR="00B45981" w:rsidRPr="00B45981">
        <w:rPr>
          <w:szCs w:val="24"/>
        </w:rPr>
        <w:t>uda, brak umiejętności organizowania czasu wolnego</w:t>
      </w:r>
      <w:r w:rsidR="00B45981">
        <w:rPr>
          <w:szCs w:val="24"/>
        </w:rPr>
        <w:t>.</w:t>
      </w:r>
      <w:r w:rsidR="00B45981">
        <w:rPr>
          <w:szCs w:val="24"/>
        </w:rPr>
        <w:br/>
      </w:r>
    </w:p>
    <w:p w:rsidR="00B45981" w:rsidRPr="002F36CD" w:rsidRDefault="00B45981" w:rsidP="00B45981">
      <w:pPr>
        <w:numPr>
          <w:ilvl w:val="0"/>
          <w:numId w:val="19"/>
        </w:numPr>
        <w:spacing w:before="100" w:beforeAutospacing="1" w:after="100" w:afterAutospacing="1"/>
        <w:jc w:val="both"/>
        <w:rPr>
          <w:szCs w:val="24"/>
          <w:u w:val="single"/>
        </w:rPr>
      </w:pPr>
      <w:r w:rsidRPr="002F36CD">
        <w:rPr>
          <w:b/>
          <w:szCs w:val="24"/>
          <w:u w:val="single"/>
        </w:rPr>
        <w:t xml:space="preserve">dążenie do rozwiązania problemu tj. </w:t>
      </w:r>
      <w:r w:rsidR="0011190F" w:rsidRPr="002F36CD">
        <w:rPr>
          <w:b/>
          <w:szCs w:val="24"/>
          <w:u w:val="single"/>
        </w:rPr>
        <w:t>kierowanie i motywowanie do realizacji programu terapeutycznego</w:t>
      </w:r>
      <w:r w:rsidRPr="002F36CD">
        <w:rPr>
          <w:b/>
          <w:szCs w:val="24"/>
          <w:u w:val="single"/>
        </w:rPr>
        <w:t>.</w:t>
      </w:r>
      <w:r w:rsidR="00D74D72">
        <w:rPr>
          <w:szCs w:val="24"/>
        </w:rPr>
        <w:t xml:space="preserve"> </w:t>
      </w:r>
      <w:r w:rsidRPr="002F36CD">
        <w:rPr>
          <w:bCs/>
          <w:szCs w:val="24"/>
        </w:rPr>
        <w:t>Narkomania charakteryzuje się przede wszystkim głodem narkotycznym, przymusem zażywania środków odurzających i potrzebą zdobycia narkotyku za wszelką cenę.</w:t>
      </w:r>
      <w:r w:rsidRPr="002F36CD">
        <w:rPr>
          <w:szCs w:val="24"/>
        </w:rPr>
        <w:t xml:space="preserve"> Substancje</w:t>
      </w:r>
      <w:r w:rsidRPr="00B45981">
        <w:rPr>
          <w:szCs w:val="24"/>
        </w:rPr>
        <w:t xml:space="preserve"> psychoaktywne mają często skrajnie różne działania, przez co tru</w:t>
      </w:r>
      <w:r w:rsidR="000C7A86">
        <w:rPr>
          <w:szCs w:val="24"/>
        </w:rPr>
        <w:t>dno ujednolicić model ich zażywania</w:t>
      </w:r>
      <w:r w:rsidRPr="00B45981">
        <w:rPr>
          <w:szCs w:val="24"/>
        </w:rPr>
        <w:t xml:space="preserve">. Mimo to </w:t>
      </w:r>
      <w:r w:rsidR="000C7A86">
        <w:rPr>
          <w:szCs w:val="24"/>
        </w:rPr>
        <w:t xml:space="preserve">ważne jest aby poznać przyczynę uzależnienia, fazę uzależnienia w jakiej znajduje </w:t>
      </w:r>
      <w:r w:rsidR="0028321C">
        <w:rPr>
          <w:szCs w:val="24"/>
        </w:rPr>
        <w:t xml:space="preserve">się osoba uzależniona ( tj. </w:t>
      </w:r>
      <w:r w:rsidR="0028321C" w:rsidRPr="0025682C">
        <w:rPr>
          <w:szCs w:val="24"/>
        </w:rPr>
        <w:t>etap inicjacji</w:t>
      </w:r>
      <w:r w:rsidR="0028321C">
        <w:rPr>
          <w:szCs w:val="24"/>
        </w:rPr>
        <w:t xml:space="preserve">, </w:t>
      </w:r>
      <w:r w:rsidR="0028321C" w:rsidRPr="0025682C">
        <w:rPr>
          <w:szCs w:val="24"/>
        </w:rPr>
        <w:t xml:space="preserve"> faza eksperymentalna</w:t>
      </w:r>
      <w:r w:rsidR="0028321C">
        <w:rPr>
          <w:szCs w:val="24"/>
        </w:rPr>
        <w:t xml:space="preserve">, </w:t>
      </w:r>
      <w:r w:rsidR="0028321C" w:rsidRPr="0025682C">
        <w:rPr>
          <w:szCs w:val="24"/>
        </w:rPr>
        <w:t>faza używania substancji</w:t>
      </w:r>
      <w:r w:rsidR="0028321C">
        <w:rPr>
          <w:szCs w:val="24"/>
        </w:rPr>
        <w:t xml:space="preserve">, </w:t>
      </w:r>
      <w:r w:rsidR="0028321C" w:rsidRPr="0025682C">
        <w:rPr>
          <w:szCs w:val="24"/>
        </w:rPr>
        <w:t>faza uzależnienia</w:t>
      </w:r>
      <w:r w:rsidR="0028321C">
        <w:rPr>
          <w:szCs w:val="24"/>
        </w:rPr>
        <w:t xml:space="preserve">), </w:t>
      </w:r>
      <w:r w:rsidR="0028321C" w:rsidRPr="0025682C">
        <w:rPr>
          <w:szCs w:val="24"/>
        </w:rPr>
        <w:t xml:space="preserve"> </w:t>
      </w:r>
      <w:r w:rsidR="000C7A86">
        <w:rPr>
          <w:szCs w:val="24"/>
        </w:rPr>
        <w:t xml:space="preserve">po czym wyznaczyć kierunek  wyjścia z problemu poprzez wdrożenie programu terapii pogłębionej. </w:t>
      </w:r>
    </w:p>
    <w:p w:rsidR="002F36CD" w:rsidRDefault="002F36CD" w:rsidP="002F36C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szCs w:val="24"/>
        </w:rPr>
      </w:pPr>
      <w:r w:rsidRPr="002F36CD">
        <w:rPr>
          <w:b/>
          <w:szCs w:val="24"/>
          <w:u w:val="single"/>
        </w:rPr>
        <w:t>zapobieganie rozwojowi problemu i powtarzalności  poprzez trening umiejętności</w:t>
      </w:r>
      <w:r w:rsidR="006F0EE6">
        <w:rPr>
          <w:szCs w:val="24"/>
        </w:rPr>
        <w:t xml:space="preserve">, budowanie silnej osobowości, codzienna praca ucząca wytrwałości, budowanie wsparcia w środowisku  </w:t>
      </w:r>
      <w:r>
        <w:rPr>
          <w:szCs w:val="24"/>
        </w:rPr>
        <w:t xml:space="preserve">i uświadamianie o szkodliwości i </w:t>
      </w:r>
      <w:r w:rsidRPr="002F36CD">
        <w:rPr>
          <w:bCs/>
          <w:szCs w:val="24"/>
        </w:rPr>
        <w:t>skutkach narkomanii</w:t>
      </w:r>
      <w:r w:rsidRPr="002F36CD">
        <w:rPr>
          <w:szCs w:val="24"/>
        </w:rPr>
        <w:t>,</w:t>
      </w:r>
      <w:r>
        <w:rPr>
          <w:szCs w:val="24"/>
        </w:rPr>
        <w:t xml:space="preserve"> które </w:t>
      </w:r>
      <w:r w:rsidRPr="002F36CD">
        <w:rPr>
          <w:szCs w:val="24"/>
        </w:rPr>
        <w:t xml:space="preserve">dotyczą funkcjonowania poszczególnych narządów i psychiki. Choroby psychiczne, na które narażeni są narkomani, to przede wszystkim: </w:t>
      </w:r>
      <w:hyperlink r:id="rId9" w:history="1">
        <w:r w:rsidRPr="006F0EE6">
          <w:rPr>
            <w:szCs w:val="24"/>
            <w:u w:val="single"/>
          </w:rPr>
          <w:t xml:space="preserve">zaburzenia osobowości </w:t>
        </w:r>
      </w:hyperlink>
      <w:r w:rsidRPr="006F0EE6">
        <w:rPr>
          <w:szCs w:val="24"/>
        </w:rPr>
        <w:t>i nastroju, depresja, psychozy,</w:t>
      </w:r>
      <w:hyperlink r:id="rId10" w:history="1">
        <w:r w:rsidRPr="006F0EE6">
          <w:rPr>
            <w:szCs w:val="24"/>
            <w:u w:val="single"/>
          </w:rPr>
          <w:t xml:space="preserve"> stany lękowe</w:t>
        </w:r>
      </w:hyperlink>
      <w:r w:rsidRPr="006F0EE6">
        <w:rPr>
          <w:szCs w:val="24"/>
        </w:rPr>
        <w:t>, nerwica. Może wystąpić</w:t>
      </w:r>
      <w:r w:rsidRPr="002F36CD">
        <w:rPr>
          <w:szCs w:val="24"/>
        </w:rPr>
        <w:t xml:space="preserve"> nadmierna senność albo wręcz przeciwnie – bezsenność. Narkotyki mogą wpływać niekorzystnie na prawie każdy narząd w organizmie. Mogą </w:t>
      </w:r>
      <w:r w:rsidRPr="00A009E4">
        <w:rPr>
          <w:szCs w:val="24"/>
        </w:rPr>
        <w:t xml:space="preserve">wywołać </w:t>
      </w:r>
      <w:hyperlink r:id="rId11" w:history="1">
        <w:r w:rsidRPr="00A009E4">
          <w:rPr>
            <w:szCs w:val="24"/>
            <w:u w:val="single"/>
          </w:rPr>
          <w:t>napady padaczkowe</w:t>
        </w:r>
      </w:hyperlink>
      <w:r w:rsidRPr="00A009E4">
        <w:rPr>
          <w:szCs w:val="24"/>
        </w:rPr>
        <w:t xml:space="preserve">, nagłe wzrosty ciśnienia czy bóle głowy, nudności i wymioty. Predysponują do udaru mózgu, zawału serca, uszkodzenia nerek i wątroby, zaburzeń perystaltyki przewodu pokarmowego i świerzbu. Powodują osłabienie łaknienia, </w:t>
      </w:r>
      <w:r w:rsidRPr="00A009E4">
        <w:rPr>
          <w:szCs w:val="24"/>
        </w:rPr>
        <w:lastRenderedPageBreak/>
        <w:t xml:space="preserve">spadek masy ciała, wyniszczenie, </w:t>
      </w:r>
      <w:hyperlink r:id="rId12" w:history="1">
        <w:r w:rsidRPr="00A009E4">
          <w:rPr>
            <w:szCs w:val="24"/>
            <w:u w:val="single"/>
          </w:rPr>
          <w:t>zakrzepy w żyłach</w:t>
        </w:r>
      </w:hyperlink>
      <w:r w:rsidRPr="00A009E4">
        <w:rPr>
          <w:szCs w:val="24"/>
        </w:rPr>
        <w:t xml:space="preserve"> i zatory tętnicze, zaburzenia miesiączkowania, obniżenie płodności, spadek libido i zaburzenia odporn</w:t>
      </w:r>
      <w:r w:rsidRPr="002F36CD">
        <w:rPr>
          <w:szCs w:val="24"/>
        </w:rPr>
        <w:t>ości.</w:t>
      </w:r>
    </w:p>
    <w:p w:rsidR="00890DCA" w:rsidRPr="005B161D" w:rsidRDefault="00890DCA" w:rsidP="005B161D">
      <w:pPr>
        <w:spacing w:before="100" w:beforeAutospacing="1" w:after="100" w:afterAutospacing="1"/>
        <w:rPr>
          <w:szCs w:val="24"/>
        </w:rPr>
      </w:pPr>
      <w:r w:rsidRPr="00890DCA">
        <w:rPr>
          <w:b/>
          <w:bCs/>
          <w:color w:val="000000"/>
          <w:szCs w:val="24"/>
          <w:u w:val="single"/>
        </w:rPr>
        <w:t>IX. WARUNKI REALIZACJI ZADANIA</w:t>
      </w:r>
    </w:p>
    <w:p w:rsidR="00890DCA" w:rsidRPr="0063503E" w:rsidRDefault="00890DCA" w:rsidP="00890DCA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</w:rPr>
      </w:pPr>
    </w:p>
    <w:p w:rsidR="00890DCA" w:rsidRPr="003E79FA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1. Zadanie może realizować oferent, który prowadzi w sferze zadania objętego konkursem</w:t>
      </w:r>
      <w:r>
        <w:rPr>
          <w:b/>
          <w:bCs/>
          <w:color w:val="000000"/>
          <w:szCs w:val="24"/>
        </w:rPr>
        <w:t xml:space="preserve"> </w:t>
      </w:r>
      <w:r w:rsidRPr="0063503E">
        <w:rPr>
          <w:b/>
          <w:bCs/>
          <w:color w:val="000000"/>
          <w:szCs w:val="24"/>
        </w:rPr>
        <w:t>działalność nieodpłatną i/lub odpłatną pożytku publicznego, której zakres został</w:t>
      </w:r>
      <w:r w:rsidR="003E79FA">
        <w:rPr>
          <w:b/>
          <w:bCs/>
          <w:color w:val="000000"/>
          <w:szCs w:val="24"/>
        </w:rPr>
        <w:t xml:space="preserve"> </w:t>
      </w:r>
      <w:r w:rsidRPr="0063503E">
        <w:rPr>
          <w:b/>
          <w:bCs/>
          <w:color w:val="000000"/>
          <w:szCs w:val="24"/>
        </w:rPr>
        <w:t xml:space="preserve">wyodrębniony w </w:t>
      </w:r>
      <w:r w:rsidRPr="00B56AB9">
        <w:rPr>
          <w:b/>
          <w:bCs/>
          <w:color w:val="000000"/>
          <w:szCs w:val="24"/>
          <w:u w:val="single"/>
        </w:rPr>
        <w:t>statucie lub innym akcie wewnętrznym.</w:t>
      </w:r>
    </w:p>
    <w:p w:rsidR="008F4DA5" w:rsidRPr="0063503E" w:rsidRDefault="008F4DA5" w:rsidP="00890D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</w:p>
    <w:p w:rsidR="008F4DA5" w:rsidRPr="0063503E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2. Oferent jest zobowiązany do realizacji zadania zgodnie z obowiązującymi przepisami.</w:t>
      </w:r>
    </w:p>
    <w:p w:rsidR="00890DCA" w:rsidRPr="0063503E" w:rsidRDefault="00314669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5F4100">
        <w:rPr>
          <w:color w:val="0D0D0D"/>
          <w:szCs w:val="24"/>
        </w:rPr>
        <w:t>3</w:t>
      </w:r>
      <w:r>
        <w:rPr>
          <w:b/>
          <w:color w:val="0D0D0D"/>
          <w:szCs w:val="24"/>
        </w:rPr>
        <w:t xml:space="preserve">. </w:t>
      </w:r>
      <w:r w:rsidR="00890DCA" w:rsidRPr="0063503E">
        <w:rPr>
          <w:color w:val="0D0D0D"/>
          <w:szCs w:val="24"/>
        </w:rPr>
        <w:t xml:space="preserve">W części </w:t>
      </w:r>
      <w:r w:rsidR="00890DCA" w:rsidRPr="00266973">
        <w:rPr>
          <w:b/>
          <w:color w:val="0D0D0D"/>
          <w:szCs w:val="24"/>
        </w:rPr>
        <w:t>IV.1</w:t>
      </w:r>
      <w:r w:rsidR="00890DCA" w:rsidRPr="0063503E">
        <w:rPr>
          <w:color w:val="0D0D0D"/>
          <w:szCs w:val="24"/>
        </w:rPr>
        <w:t xml:space="preserve"> oferty „Streszczenie zadania publicznego wraz ze wskazaniem miejsca jego</w:t>
      </w:r>
    </w:p>
    <w:p w:rsidR="00890DCA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realizacji” należy wskazać miejsce realizacji zadania tj. dane teleadresowe</w:t>
      </w:r>
      <w:r w:rsidR="007774F1">
        <w:rPr>
          <w:color w:val="0D0D0D"/>
          <w:szCs w:val="24"/>
        </w:rPr>
        <w:t>, miejsce</w:t>
      </w:r>
      <w:r w:rsidR="00266973">
        <w:rPr>
          <w:color w:val="0D0D0D"/>
          <w:szCs w:val="24"/>
        </w:rPr>
        <w:t xml:space="preserve"> </w:t>
      </w:r>
      <w:r w:rsidR="00314669">
        <w:rPr>
          <w:color w:val="0D0D0D"/>
          <w:szCs w:val="24"/>
        </w:rPr>
        <w:t>prowadzenia zajęć terapeutycznych.</w:t>
      </w:r>
    </w:p>
    <w:p w:rsidR="008F4DA5" w:rsidRPr="0063503E" w:rsidRDefault="008F4DA5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890DCA" w:rsidRPr="0063503E" w:rsidRDefault="005F4100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4</w:t>
      </w:r>
      <w:r w:rsidR="002E5DE8">
        <w:rPr>
          <w:color w:val="0D0D0D"/>
          <w:szCs w:val="24"/>
        </w:rPr>
        <w:t xml:space="preserve">. </w:t>
      </w:r>
      <w:r w:rsidR="00890DCA" w:rsidRPr="0063503E">
        <w:rPr>
          <w:color w:val="0D0D0D"/>
          <w:szCs w:val="24"/>
        </w:rPr>
        <w:t xml:space="preserve">W części </w:t>
      </w:r>
      <w:r w:rsidR="00890DCA" w:rsidRPr="00FD28EF">
        <w:rPr>
          <w:b/>
          <w:color w:val="0D0D0D"/>
          <w:szCs w:val="24"/>
        </w:rPr>
        <w:t>IV.6</w:t>
      </w:r>
      <w:r w:rsidR="00890DCA" w:rsidRPr="0063503E">
        <w:rPr>
          <w:color w:val="0D0D0D"/>
          <w:szCs w:val="24"/>
        </w:rPr>
        <w:t xml:space="preserve"> oferty „ Opis poszczególnych działań w zakresie realizacji zadania </w:t>
      </w:r>
      <w:r w:rsidR="00977F29">
        <w:rPr>
          <w:color w:val="0D0D0D"/>
          <w:szCs w:val="24"/>
        </w:rPr>
        <w:t xml:space="preserve"> </w:t>
      </w:r>
      <w:r w:rsidR="00890DCA" w:rsidRPr="0063503E">
        <w:rPr>
          <w:color w:val="0D0D0D"/>
          <w:szCs w:val="24"/>
        </w:rPr>
        <w:t>publicznego” należy</w:t>
      </w:r>
      <w:r w:rsidR="005A33A7">
        <w:rPr>
          <w:color w:val="0D0D0D"/>
          <w:szCs w:val="24"/>
        </w:rPr>
        <w:t xml:space="preserve"> </w:t>
      </w:r>
      <w:r w:rsidR="00890DCA" w:rsidRPr="0063503E">
        <w:rPr>
          <w:color w:val="0D0D0D"/>
          <w:szCs w:val="24"/>
        </w:rPr>
        <w:t>w szczególności podać:</w:t>
      </w:r>
    </w:p>
    <w:p w:rsidR="00890DCA" w:rsidRDefault="00266973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termin realizacji zadania</w:t>
      </w:r>
      <w:r w:rsidR="0072655F">
        <w:rPr>
          <w:color w:val="0D0D0D"/>
          <w:szCs w:val="24"/>
        </w:rPr>
        <w:t>;</w:t>
      </w:r>
    </w:p>
    <w:p w:rsidR="00D31363" w:rsidRDefault="007774F1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opis </w:t>
      </w:r>
      <w:r w:rsidR="007E0E4A">
        <w:rPr>
          <w:color w:val="0D0D0D"/>
          <w:szCs w:val="24"/>
        </w:rPr>
        <w:t>etapów pracy;</w:t>
      </w:r>
    </w:p>
    <w:p w:rsidR="007E0E4A" w:rsidRDefault="006936B6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opis proponowanych </w:t>
      </w:r>
      <w:r w:rsidR="00E133D9">
        <w:rPr>
          <w:color w:val="0D0D0D"/>
          <w:szCs w:val="24"/>
        </w:rPr>
        <w:t xml:space="preserve">elementów lub </w:t>
      </w:r>
      <w:r>
        <w:rPr>
          <w:color w:val="0D0D0D"/>
          <w:szCs w:val="24"/>
        </w:rPr>
        <w:t>programów rekomendowanych</w:t>
      </w:r>
      <w:r w:rsidR="007E0E4A">
        <w:rPr>
          <w:color w:val="0D0D0D"/>
          <w:szCs w:val="24"/>
        </w:rPr>
        <w:t>;</w:t>
      </w:r>
    </w:p>
    <w:p w:rsidR="007E0E4A" w:rsidRDefault="007E0E4A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opis proponowanych działań terapeutycznych;</w:t>
      </w:r>
    </w:p>
    <w:p w:rsidR="007A1794" w:rsidRPr="003555C1" w:rsidRDefault="007A1794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opis proponowanych zajęć informacyjno-edukacyjnych;</w:t>
      </w:r>
    </w:p>
    <w:p w:rsidR="00890DCA" w:rsidRDefault="00890DCA" w:rsidP="003555C1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UWAGA: Opis poszczególnych działań w zakresie realizacji zadania publicznego musi być na tyle</w:t>
      </w:r>
      <w:r w:rsidR="003555C1"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szczegółowy, aby umożliwić Zlecającemu kontrolę merytoryczną w trakcie realizacji zadania.</w:t>
      </w:r>
    </w:p>
    <w:p w:rsidR="009A6642" w:rsidRPr="0063503E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890DCA" w:rsidRDefault="009006FC" w:rsidP="003555C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890DCA" w:rsidRPr="0063503E">
        <w:rPr>
          <w:color w:val="000000"/>
          <w:szCs w:val="24"/>
        </w:rPr>
        <w:t>. Oferent zobowiązany jest do prowadzenia dokumentacji potwierdzającej realizację działań</w:t>
      </w:r>
      <w:r w:rsidR="001F33BF">
        <w:rPr>
          <w:color w:val="000000"/>
          <w:szCs w:val="24"/>
        </w:rPr>
        <w:t xml:space="preserve">, </w:t>
      </w:r>
      <w:r w:rsidR="00890DCA" w:rsidRPr="0063503E">
        <w:rPr>
          <w:color w:val="000000"/>
          <w:szCs w:val="24"/>
        </w:rPr>
        <w:t>rejestru osób korzystających z oferty oraz monitorowania liczby odbiorców realizowanych działań,</w:t>
      </w:r>
      <w:r w:rsidR="003555C1">
        <w:rPr>
          <w:color w:val="000000"/>
          <w:szCs w:val="24"/>
        </w:rPr>
        <w:t xml:space="preserve"> </w:t>
      </w:r>
      <w:r w:rsidR="00890DCA" w:rsidRPr="0063503E">
        <w:rPr>
          <w:color w:val="000000"/>
          <w:szCs w:val="24"/>
        </w:rPr>
        <w:t xml:space="preserve">w celu </w:t>
      </w:r>
      <w:r w:rsidR="001F33BF">
        <w:rPr>
          <w:color w:val="000000"/>
          <w:szCs w:val="24"/>
        </w:rPr>
        <w:t xml:space="preserve">sporządzenia  sprawozdania </w:t>
      </w:r>
      <w:r w:rsidR="00890DCA" w:rsidRPr="0063503E">
        <w:rPr>
          <w:color w:val="000000"/>
          <w:szCs w:val="24"/>
        </w:rPr>
        <w:t xml:space="preserve"> z realizacji zadania.</w:t>
      </w:r>
    </w:p>
    <w:p w:rsidR="009A6642" w:rsidRPr="0063503E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890DCA" w:rsidRPr="0063503E" w:rsidRDefault="009006FC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6</w:t>
      </w:r>
      <w:r w:rsidR="00890DCA" w:rsidRPr="009A6642">
        <w:rPr>
          <w:b/>
          <w:color w:val="000000"/>
          <w:szCs w:val="24"/>
        </w:rPr>
        <w:t>.</w:t>
      </w:r>
      <w:r w:rsidR="00890DCA" w:rsidRPr="0063503E">
        <w:rPr>
          <w:color w:val="000000"/>
          <w:szCs w:val="24"/>
        </w:rPr>
        <w:t xml:space="preserve"> </w:t>
      </w:r>
      <w:r w:rsidR="00890DCA" w:rsidRPr="0063503E">
        <w:rPr>
          <w:b/>
          <w:bCs/>
          <w:color w:val="000000"/>
          <w:szCs w:val="24"/>
        </w:rPr>
        <w:t>Oferenci, których oferty zostaną wybrane w otwartym konkursie ofert oraz będą</w:t>
      </w:r>
    </w:p>
    <w:p w:rsidR="00890DCA" w:rsidRPr="0063503E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realizować zadanie publiczne zobowiązani są do udostępniania informacji publicznej na</w:t>
      </w:r>
    </w:p>
    <w:p w:rsidR="00890DCA" w:rsidRPr="0063503E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zasadach i w trybie określonym w art. 4a, 4b, 4c ustawy o działalności pożytku</w:t>
      </w:r>
    </w:p>
    <w:p w:rsidR="00890DCA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publicznego i o wolontariacie.</w:t>
      </w:r>
      <w:r w:rsidR="000702C9">
        <w:rPr>
          <w:b/>
          <w:bCs/>
          <w:color w:val="000000"/>
          <w:szCs w:val="24"/>
        </w:rPr>
        <w:t xml:space="preserve"> Niezbędne jest dokumentowanie całości zadania (zdjęcia z przeprowadzanych zajęć, promowanie Urzędu Miasta w Brzegu</w:t>
      </w:r>
      <w:r w:rsidR="00D625F1">
        <w:rPr>
          <w:b/>
          <w:bCs/>
          <w:color w:val="000000"/>
          <w:szCs w:val="24"/>
        </w:rPr>
        <w:t xml:space="preserve"> jako współorganizatora zadania w miejscu realizowanego zadania oraz w miarę możliwości </w:t>
      </w:r>
      <w:r w:rsidR="000702C9">
        <w:rPr>
          <w:b/>
          <w:bCs/>
          <w:color w:val="000000"/>
          <w:szCs w:val="24"/>
        </w:rPr>
        <w:t>na stronach</w:t>
      </w:r>
      <w:r w:rsidR="00D65B1D">
        <w:rPr>
          <w:b/>
          <w:bCs/>
          <w:color w:val="000000"/>
          <w:szCs w:val="24"/>
        </w:rPr>
        <w:t xml:space="preserve"> internetowych, </w:t>
      </w:r>
      <w:r w:rsidR="000702C9">
        <w:rPr>
          <w:b/>
          <w:bCs/>
          <w:color w:val="000000"/>
          <w:szCs w:val="24"/>
        </w:rPr>
        <w:t>portalach społecznościo</w:t>
      </w:r>
      <w:r w:rsidR="00D625F1">
        <w:rPr>
          <w:b/>
          <w:bCs/>
          <w:color w:val="000000"/>
          <w:szCs w:val="24"/>
        </w:rPr>
        <w:t xml:space="preserve">wych, prasie. </w:t>
      </w:r>
      <w:r w:rsidR="000702C9">
        <w:rPr>
          <w:b/>
          <w:bCs/>
          <w:color w:val="000000"/>
          <w:szCs w:val="24"/>
        </w:rPr>
        <w:t>)</w:t>
      </w:r>
    </w:p>
    <w:p w:rsidR="009A6642" w:rsidRPr="0063503E" w:rsidRDefault="009A6642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</w:p>
    <w:p w:rsidR="00764F45" w:rsidRDefault="00764F45" w:rsidP="00EA07BB">
      <w:pPr>
        <w:autoSpaceDE w:val="0"/>
        <w:autoSpaceDN w:val="0"/>
        <w:adjustRightInd w:val="0"/>
        <w:rPr>
          <w:color w:val="FF0000"/>
          <w:szCs w:val="24"/>
        </w:rPr>
      </w:pPr>
    </w:p>
    <w:p w:rsidR="00764F45" w:rsidRDefault="00764F45" w:rsidP="00764F4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64F45">
        <w:rPr>
          <w:b/>
          <w:bCs/>
          <w:color w:val="000000"/>
          <w:szCs w:val="24"/>
          <w:u w:val="single"/>
        </w:rPr>
        <w:t>X.WARUNKI SKŁADANIA OFERT</w:t>
      </w:r>
    </w:p>
    <w:p w:rsidR="00764F45" w:rsidRPr="00764F45" w:rsidRDefault="00764F45" w:rsidP="00764F4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764F45" w:rsidRPr="004823C3" w:rsidRDefault="00764F45" w:rsidP="004823C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 xml:space="preserve">Oferent może złożyć w konkursie </w:t>
      </w:r>
      <w:r w:rsidRPr="004823C3">
        <w:rPr>
          <w:b/>
          <w:bCs/>
          <w:color w:val="000000"/>
          <w:szCs w:val="24"/>
        </w:rPr>
        <w:t xml:space="preserve">tylko jedną ofertę </w:t>
      </w:r>
      <w:r w:rsidRPr="004823C3">
        <w:rPr>
          <w:color w:val="000000"/>
          <w:szCs w:val="24"/>
        </w:rPr>
        <w:t xml:space="preserve">(w przypadku złożenia większej liczby </w:t>
      </w:r>
      <w:r w:rsidR="004823C3" w:rsidRPr="004823C3">
        <w:rPr>
          <w:color w:val="000000"/>
          <w:szCs w:val="24"/>
        </w:rPr>
        <w:t xml:space="preserve"> </w:t>
      </w:r>
      <w:r w:rsidRPr="004823C3">
        <w:rPr>
          <w:color w:val="000000"/>
          <w:szCs w:val="24"/>
        </w:rPr>
        <w:t>ofert, wszystkie zostaną odrzucone ze względów formalnych).</w:t>
      </w:r>
    </w:p>
    <w:p w:rsidR="00764F45" w:rsidRPr="004823C3" w:rsidRDefault="00764F45" w:rsidP="004823C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4823C3">
        <w:rPr>
          <w:color w:val="000000"/>
          <w:szCs w:val="24"/>
        </w:rPr>
        <w:t>Oferty należy wypełnić i złożyć w wersji p</w:t>
      </w:r>
      <w:r w:rsidR="00C935C0">
        <w:rPr>
          <w:b/>
          <w:bCs/>
          <w:color w:val="000000"/>
          <w:szCs w:val="24"/>
        </w:rPr>
        <w:t>apierowej</w:t>
      </w:r>
      <w:r w:rsidRPr="004823C3">
        <w:rPr>
          <w:b/>
          <w:bCs/>
          <w:color w:val="000000"/>
          <w:szCs w:val="24"/>
        </w:rPr>
        <w:t xml:space="preserve">, podpisanej przez osoby upoważnione do reprezentowania oferenta lub oferentów. Ponadto oferty  należy </w:t>
      </w:r>
      <w:r w:rsidRPr="004823C3">
        <w:rPr>
          <w:b/>
          <w:bCs/>
          <w:color w:val="000000"/>
          <w:szCs w:val="24"/>
        </w:rPr>
        <w:lastRenderedPageBreak/>
        <w:t>złożyć osobiście</w:t>
      </w:r>
      <w:r w:rsidR="00C935C0">
        <w:rPr>
          <w:b/>
          <w:szCs w:val="24"/>
        </w:rPr>
        <w:t xml:space="preserve"> do </w:t>
      </w:r>
      <w:r w:rsidR="00A33332">
        <w:rPr>
          <w:b/>
          <w:szCs w:val="24"/>
        </w:rPr>
        <w:t xml:space="preserve">31.07.2018 r. </w:t>
      </w:r>
      <w:r w:rsidRPr="004823C3">
        <w:rPr>
          <w:b/>
          <w:szCs w:val="24"/>
        </w:rPr>
        <w:t>do godz. 15.15</w:t>
      </w:r>
      <w:r w:rsidRPr="004823C3"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</w:t>
      </w:r>
      <w:r w:rsidRPr="004823C3">
        <w:rPr>
          <w:b/>
          <w:szCs w:val="24"/>
        </w:rPr>
        <w:t>do Urzędu Miasta</w:t>
      </w:r>
      <w:r w:rsidRPr="004823C3">
        <w:rPr>
          <w:szCs w:val="24"/>
        </w:rPr>
        <w:t xml:space="preserve">) w </w:t>
      </w:r>
      <w:r w:rsidRPr="004823C3">
        <w:rPr>
          <w:b/>
          <w:szCs w:val="24"/>
        </w:rPr>
        <w:t>zaklejonych</w:t>
      </w:r>
      <w:r w:rsidRPr="004823C3">
        <w:rPr>
          <w:szCs w:val="24"/>
        </w:rPr>
        <w:t xml:space="preserve"> kopertach </w:t>
      </w:r>
      <w:r w:rsidRPr="00FC3AAD">
        <w:rPr>
          <w:szCs w:val="24"/>
          <w:u w:val="single"/>
        </w:rPr>
        <w:t>z dopiskiem:</w:t>
      </w:r>
      <w:r w:rsidRPr="004823C3">
        <w:rPr>
          <w:szCs w:val="24"/>
        </w:rPr>
        <w:t xml:space="preserve">  </w:t>
      </w:r>
    </w:p>
    <w:p w:rsidR="004823C3" w:rsidRPr="004823C3" w:rsidRDefault="004823C3" w:rsidP="00764F45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7774F1" w:rsidRPr="007774F1" w:rsidRDefault="008B48FA" w:rsidP="007774F1">
      <w:pPr>
        <w:shd w:val="clear" w:color="auto" w:fill="FFFFFF"/>
        <w:jc w:val="both"/>
        <w:textAlignment w:val="top"/>
        <w:rPr>
          <w:b/>
          <w:szCs w:val="24"/>
        </w:rPr>
      </w:pPr>
      <w:r>
        <w:rPr>
          <w:b/>
          <w:szCs w:val="24"/>
        </w:rPr>
        <w:t>„Konkurs Ofert 2018 –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„Prowadzenie zajęć terapeutycznych i profilaktyczno-edukacyjnych, skierowanych do </w:t>
      </w:r>
      <w:r w:rsidRPr="002F72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osób uzależnionych i zagrożonych uzależnieniem oraz ich rodzin od narkotyków i innych substancji psychoaktywnych na rzecz mieszkańców z Gminy Brzeg.”</w:t>
      </w:r>
      <w:r>
        <w:rPr>
          <w:color w:val="000000"/>
          <w:szCs w:val="24"/>
        </w:rPr>
        <w:br/>
      </w:r>
    </w:p>
    <w:p w:rsidR="004823C3" w:rsidRPr="00AA5901" w:rsidRDefault="004823C3" w:rsidP="004823C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F7CDB" w:rsidRPr="00C316B7" w:rsidRDefault="00CF7CDB" w:rsidP="00CF7CD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67FB8">
        <w:rPr>
          <w:color w:val="000000"/>
          <w:szCs w:val="24"/>
        </w:rPr>
        <w:t>Ofertę należy:</w:t>
      </w:r>
      <w:r>
        <w:rPr>
          <w:color w:val="000000"/>
          <w:szCs w:val="24"/>
        </w:rPr>
        <w:t xml:space="preserve"> </w:t>
      </w:r>
    </w:p>
    <w:p w:rsidR="00CF7CDB" w:rsidRPr="00F67FB8" w:rsidRDefault="00CF7CDB" w:rsidP="00CF7CD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sporządzić w języku polskim,</w:t>
      </w:r>
    </w:p>
    <w:p w:rsidR="00CF7CDB" w:rsidRPr="00F67FB8" w:rsidRDefault="00CF7CDB" w:rsidP="00CF7CD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sporządzić w formie pisemnej pod rygorem nieważności,</w:t>
      </w:r>
    </w:p>
    <w:p w:rsidR="00764F45" w:rsidRPr="004823C3" w:rsidRDefault="00764F45" w:rsidP="00414E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4823C3">
        <w:rPr>
          <w:b/>
          <w:bCs/>
          <w:color w:val="000000"/>
          <w:sz w:val="24"/>
          <w:szCs w:val="24"/>
        </w:rPr>
        <w:t>Przesłanie oferty w terminie wyłącznie w formie elektronicznej nie jest wiążące jeśli</w:t>
      </w:r>
      <w:r w:rsidR="004823C3">
        <w:rPr>
          <w:b/>
          <w:bCs/>
          <w:color w:val="000000"/>
          <w:sz w:val="24"/>
          <w:szCs w:val="24"/>
        </w:rPr>
        <w:t xml:space="preserve"> </w:t>
      </w:r>
      <w:r w:rsidRPr="004823C3">
        <w:rPr>
          <w:b/>
          <w:bCs/>
          <w:color w:val="000000"/>
          <w:sz w:val="24"/>
          <w:szCs w:val="24"/>
        </w:rPr>
        <w:t>oferta nie została złożona w formie pisemnej</w:t>
      </w:r>
      <w:r w:rsidR="00414E1E">
        <w:rPr>
          <w:b/>
          <w:bCs/>
          <w:color w:val="000000"/>
          <w:sz w:val="24"/>
          <w:szCs w:val="24"/>
        </w:rPr>
        <w:t>.</w:t>
      </w:r>
    </w:p>
    <w:p w:rsidR="004823C3" w:rsidRPr="004823C3" w:rsidRDefault="004823C3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>Oferta powinna być złożona zgodnie z wymogami określonymi w załączniku nr 1 do</w:t>
      </w:r>
    </w:p>
    <w:p w:rsidR="004823C3" w:rsidRDefault="004823C3" w:rsidP="004823C3">
      <w:pPr>
        <w:pStyle w:val="Akapitzlist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 xml:space="preserve">rozporządzenia Ministra Rodziny, Pracy, i Polityki Społecznej z dnia 17 sierpnia 2016 </w:t>
      </w:r>
      <w:r w:rsidRPr="004823C3">
        <w:rPr>
          <w:i/>
          <w:iCs/>
          <w:color w:val="000000"/>
          <w:szCs w:val="24"/>
        </w:rPr>
        <w:t>w sprawie</w:t>
      </w:r>
      <w:r>
        <w:rPr>
          <w:i/>
          <w:iCs/>
          <w:color w:val="000000"/>
          <w:szCs w:val="24"/>
        </w:rPr>
        <w:t xml:space="preserve"> </w:t>
      </w:r>
      <w:r w:rsidRPr="004823C3">
        <w:rPr>
          <w:i/>
          <w:iCs/>
          <w:color w:val="000000"/>
          <w:szCs w:val="24"/>
        </w:rPr>
        <w:t>wzorów ofert i ramowych wzorów umów dotyczących realizacji zadań publicznych oraz wzorów</w:t>
      </w:r>
      <w:r>
        <w:rPr>
          <w:i/>
          <w:iCs/>
          <w:color w:val="000000"/>
          <w:szCs w:val="24"/>
        </w:rPr>
        <w:t xml:space="preserve"> </w:t>
      </w:r>
      <w:r w:rsidRPr="004823C3">
        <w:rPr>
          <w:i/>
          <w:iCs/>
          <w:color w:val="000000"/>
          <w:szCs w:val="24"/>
        </w:rPr>
        <w:t xml:space="preserve">sprawozdań z wykonania tych zadań </w:t>
      </w:r>
      <w:r w:rsidRPr="004823C3">
        <w:rPr>
          <w:color w:val="000000"/>
          <w:szCs w:val="24"/>
        </w:rPr>
        <w:t>(Dz. U. z 2016 r. poz. 1300).</w:t>
      </w:r>
    </w:p>
    <w:p w:rsidR="00764F45" w:rsidRPr="00F67FB8" w:rsidRDefault="00764F45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Złożenie oferty nie jest równoznaczne z zapewnieniem przyznania dotacji.</w:t>
      </w:r>
    </w:p>
    <w:p w:rsidR="00764F45" w:rsidRDefault="00764F45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Złożone oferty podlegają ocenie formalnej i merytorycznej.</w:t>
      </w:r>
    </w:p>
    <w:p w:rsidR="00414E1E" w:rsidRPr="00414E1E" w:rsidRDefault="00414E1E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414E1E">
        <w:rPr>
          <w:szCs w:val="24"/>
        </w:rPr>
        <w:t>Wyboru ofert dokona Burmistrz Brzegu, na podstawie listy rekomendacyjnej przygotowanej przez Komisję Konkursową.</w:t>
      </w:r>
    </w:p>
    <w:p w:rsidR="00414E1E" w:rsidRPr="00414E1E" w:rsidRDefault="00414E1E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14E1E">
        <w:rPr>
          <w:szCs w:val="24"/>
        </w:rPr>
        <w:t>Przy wyborze ofert stosowane będą kryteria określone szczegółowo w kartach ocen stanowiących załącznik nr 2 do Regulaminu Pracy Komisji Konkursowej.</w:t>
      </w:r>
    </w:p>
    <w:p w:rsidR="00CF7CDB" w:rsidRPr="00CF7CDB" w:rsidRDefault="00CF7CDB" w:rsidP="00CF7CDB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CF7CDB">
        <w:rPr>
          <w:sz w:val="24"/>
          <w:szCs w:val="24"/>
        </w:rPr>
        <w:t>Otwarcie ofert nastąpi w terminie nie dłuższym niż 14 dni od dnia upłynięcia terminu składania ofert.</w:t>
      </w:r>
    </w:p>
    <w:p w:rsidR="00531BC3" w:rsidRDefault="00531BC3" w:rsidP="00414E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91450F">
        <w:rPr>
          <w:sz w:val="24"/>
          <w:szCs w:val="24"/>
        </w:rPr>
        <w:t>Informacja o w</w:t>
      </w:r>
      <w:r w:rsidRPr="002F7207">
        <w:rPr>
          <w:sz w:val="24"/>
          <w:szCs w:val="24"/>
        </w:rPr>
        <w:t xml:space="preserve">yborze ofert zostanie zamieszczona w Biuletynie Informacji Publicznej oraz na stronie internetowej </w:t>
      </w:r>
      <w:hyperlink r:id="rId13" w:history="1">
        <w:r w:rsidRPr="002F7207">
          <w:rPr>
            <w:rStyle w:val="Hipercze"/>
            <w:sz w:val="24"/>
            <w:szCs w:val="24"/>
          </w:rPr>
          <w:t>www.brzeg.pl</w:t>
        </w:r>
      </w:hyperlink>
      <w:r w:rsidRPr="002F7207">
        <w:rPr>
          <w:sz w:val="24"/>
          <w:szCs w:val="24"/>
        </w:rPr>
        <w:t>, a także na tablicy ogłoszeń Urzędu Miasta w Brzegu przy ul. Robotniczej 12.</w:t>
      </w:r>
    </w:p>
    <w:p w:rsidR="009109D8" w:rsidRDefault="00531BC3" w:rsidP="00414E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2F7207">
        <w:rPr>
          <w:sz w:val="24"/>
          <w:szCs w:val="24"/>
        </w:rPr>
        <w:t xml:space="preserve">Osobą uprawnioną do udzielania informacji na temat konkursu jest </w:t>
      </w:r>
      <w:r w:rsidR="00316A2B">
        <w:rPr>
          <w:sz w:val="24"/>
          <w:szCs w:val="24"/>
        </w:rPr>
        <w:t xml:space="preserve">Anna Owczar </w:t>
      </w:r>
      <w:r w:rsidRPr="002F7207">
        <w:rPr>
          <w:sz w:val="24"/>
          <w:szCs w:val="24"/>
        </w:rPr>
        <w:t xml:space="preserve"> kierownik Biura Spraw Społecznych i Zdrowia Urzędu Miasta w Brzegu, </w:t>
      </w:r>
    </w:p>
    <w:p w:rsidR="00531BC3" w:rsidRPr="00531BC3" w:rsidRDefault="00531BC3" w:rsidP="009109D8">
      <w:pPr>
        <w:pStyle w:val="Tekstpodstawowy"/>
        <w:ind w:left="720"/>
        <w:jc w:val="both"/>
        <w:rPr>
          <w:sz w:val="24"/>
          <w:szCs w:val="24"/>
        </w:rPr>
      </w:pPr>
      <w:r w:rsidRPr="002F7207">
        <w:rPr>
          <w:sz w:val="24"/>
          <w:szCs w:val="24"/>
        </w:rPr>
        <w:t xml:space="preserve">tel. 77 416 99 </w:t>
      </w:r>
      <w:r w:rsidR="00316A2B">
        <w:rPr>
          <w:sz w:val="24"/>
          <w:szCs w:val="24"/>
        </w:rPr>
        <w:t>81.</w:t>
      </w:r>
    </w:p>
    <w:p w:rsidR="00531BC3" w:rsidRPr="00316A2B" w:rsidRDefault="00531BC3" w:rsidP="00316A2B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304285" w:rsidRPr="00F67FB8" w:rsidRDefault="00304285" w:rsidP="00304285">
      <w:pPr>
        <w:pStyle w:val="Akapitzlist"/>
        <w:autoSpaceDE w:val="0"/>
        <w:autoSpaceDN w:val="0"/>
        <w:adjustRightInd w:val="0"/>
        <w:rPr>
          <w:color w:val="000000"/>
          <w:szCs w:val="24"/>
        </w:rPr>
      </w:pPr>
    </w:p>
    <w:p w:rsidR="00764F45" w:rsidRDefault="00764F45" w:rsidP="00EA07BB">
      <w:pPr>
        <w:autoSpaceDE w:val="0"/>
        <w:autoSpaceDN w:val="0"/>
        <w:adjustRightInd w:val="0"/>
        <w:rPr>
          <w:color w:val="FF0000"/>
          <w:szCs w:val="24"/>
        </w:rPr>
      </w:pPr>
    </w:p>
    <w:p w:rsidR="00304285" w:rsidRPr="00304285" w:rsidRDefault="00304285" w:rsidP="0030428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04285">
        <w:rPr>
          <w:b/>
          <w:bCs/>
          <w:color w:val="000000"/>
          <w:szCs w:val="24"/>
          <w:u w:val="single"/>
        </w:rPr>
        <w:t>XI.</w:t>
      </w:r>
      <w:r>
        <w:rPr>
          <w:b/>
          <w:bCs/>
          <w:color w:val="000000"/>
          <w:szCs w:val="24"/>
          <w:u w:val="single"/>
        </w:rPr>
        <w:t xml:space="preserve"> </w:t>
      </w:r>
      <w:r w:rsidRPr="00304285">
        <w:rPr>
          <w:b/>
          <w:bCs/>
          <w:color w:val="000000"/>
          <w:szCs w:val="24"/>
          <w:u w:val="single"/>
        </w:rPr>
        <w:t xml:space="preserve"> ZAŁĄCZNIKI OBLIGATORYJNE DOTYCZĄCE</w:t>
      </w:r>
      <w:r w:rsidR="003C782A">
        <w:rPr>
          <w:b/>
          <w:bCs/>
          <w:color w:val="000000"/>
          <w:szCs w:val="24"/>
          <w:u w:val="single"/>
        </w:rPr>
        <w:t xml:space="preserve"> OFERTY I </w:t>
      </w:r>
      <w:r w:rsidRPr="00304285">
        <w:rPr>
          <w:b/>
          <w:bCs/>
          <w:color w:val="000000"/>
          <w:szCs w:val="24"/>
          <w:u w:val="single"/>
        </w:rPr>
        <w:t xml:space="preserve"> OFERENTA</w:t>
      </w:r>
    </w:p>
    <w:p w:rsidR="00304285" w:rsidRPr="0063503E" w:rsidRDefault="003C782A" w:rsidP="002D475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br/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UWAGA WAŻNE!</w:t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Wszystkie dokumenty dołączone do oferty należy składać w formie podpisanego</w:t>
      </w:r>
      <w:r w:rsidR="003C782A">
        <w:rPr>
          <w:b/>
          <w:bCs/>
          <w:color w:val="FF0000"/>
          <w:szCs w:val="24"/>
        </w:rPr>
        <w:t xml:space="preserve"> </w:t>
      </w:r>
      <w:r w:rsidRPr="0063503E">
        <w:rPr>
          <w:b/>
          <w:bCs/>
          <w:color w:val="FF0000"/>
          <w:szCs w:val="24"/>
        </w:rPr>
        <w:t>oryginału lub kserokopii poświadczonej za zgodność z oryginałem na każdej stronie.</w:t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Dokumenty muszą być podpisane przez osoby upoważnione do składania oświadczeń woli ze</w:t>
      </w:r>
      <w:r w:rsidR="003C782A">
        <w:rPr>
          <w:b/>
          <w:bCs/>
          <w:color w:val="FF0000"/>
          <w:szCs w:val="24"/>
        </w:rPr>
        <w:t xml:space="preserve"> </w:t>
      </w:r>
      <w:r w:rsidR="009154BA">
        <w:rPr>
          <w:b/>
          <w:bCs/>
          <w:color w:val="FF0000"/>
          <w:szCs w:val="24"/>
        </w:rPr>
        <w:t>strony organizacji.</w:t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Podpisy osób upoważnionych muszą być zgodne ze statutem lub innym dokumentem lub</w:t>
      </w:r>
    </w:p>
    <w:p w:rsidR="00304285" w:rsidRPr="003C782A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rejestrem (np. KRS) określającym sposób reprezentacji oferenta i składania oświadczeń woli</w:t>
      </w:r>
      <w:r w:rsidR="003C782A">
        <w:rPr>
          <w:b/>
          <w:bCs/>
          <w:color w:val="FF0000"/>
          <w:szCs w:val="24"/>
        </w:rPr>
        <w:t xml:space="preserve"> </w:t>
      </w:r>
      <w:r w:rsidRPr="0063503E">
        <w:rPr>
          <w:b/>
          <w:bCs/>
          <w:color w:val="FF0000"/>
          <w:szCs w:val="24"/>
        </w:rPr>
        <w:t>w imieniu oferenta</w:t>
      </w:r>
      <w:r w:rsidRPr="0063503E">
        <w:rPr>
          <w:b/>
          <w:bCs/>
          <w:color w:val="000000"/>
          <w:szCs w:val="24"/>
        </w:rPr>
        <w:t>.</w:t>
      </w:r>
    </w:p>
    <w:p w:rsidR="00B93897" w:rsidRPr="00531BC3" w:rsidRDefault="00B93897" w:rsidP="00B93897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  <w:u w:val="single"/>
        </w:rPr>
      </w:pPr>
      <w:r w:rsidRPr="00531BC3">
        <w:rPr>
          <w:szCs w:val="24"/>
          <w:u w:val="single"/>
        </w:rPr>
        <w:t>Oferty należy składać wraz z następującymi załącznikami:</w:t>
      </w:r>
    </w:p>
    <w:p w:rsidR="00B93897" w:rsidRPr="0091450F" w:rsidRDefault="00B93897" w:rsidP="00B93897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</w:rPr>
      </w:pPr>
      <w:r w:rsidRPr="0091450F">
        <w:rPr>
          <w:szCs w:val="24"/>
        </w:rPr>
        <w:lastRenderedPageBreak/>
        <w:t xml:space="preserve">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 </w:t>
      </w:r>
    </w:p>
    <w:p w:rsidR="005C3D05" w:rsidRPr="007A1794" w:rsidRDefault="007A1794" w:rsidP="00D5164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  <w:u w:val="single"/>
        </w:rPr>
      </w:pPr>
      <w:r>
        <w:rPr>
          <w:szCs w:val="24"/>
        </w:rPr>
        <w:t>aktualnym statutem podmiotu,</w:t>
      </w:r>
    </w:p>
    <w:p w:rsidR="007A1794" w:rsidRDefault="00416F31" w:rsidP="00D5164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dokumentami  potwierdzającymi</w:t>
      </w:r>
      <w:r w:rsidR="00A13581" w:rsidRPr="00A13581">
        <w:rPr>
          <w:szCs w:val="24"/>
        </w:rPr>
        <w:t xml:space="preserve"> kwalifikacje i doświadczenie kadry</w:t>
      </w:r>
      <w:r w:rsidR="00A13581">
        <w:rPr>
          <w:szCs w:val="24"/>
        </w:rPr>
        <w:t>.</w:t>
      </w:r>
    </w:p>
    <w:p w:rsidR="00A13581" w:rsidRDefault="00A13581" w:rsidP="00A13581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:rsidR="006C5E3A" w:rsidRPr="00A13581" w:rsidRDefault="006C5E3A" w:rsidP="00A1358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/>
          <w:szCs w:val="24"/>
          <w:u w:val="single"/>
        </w:rPr>
      </w:pPr>
      <w:r w:rsidRPr="00A13581">
        <w:rPr>
          <w:b/>
          <w:szCs w:val="24"/>
          <w:u w:val="single"/>
        </w:rPr>
        <w:t>Oferta nie będzie rozpatrywana i zostanie odrzucona w wypadku:</w:t>
      </w:r>
    </w:p>
    <w:p w:rsidR="006C5E3A" w:rsidRPr="00531BC3" w:rsidRDefault="006C5E3A" w:rsidP="00AF5A4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>złożenia oferty na niewłaściwym druku,</w:t>
      </w:r>
    </w:p>
    <w:p w:rsidR="006C5E3A" w:rsidRPr="00531BC3" w:rsidRDefault="006C5E3A" w:rsidP="00AF5A4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>złożenia oferty niepodpisanej</w:t>
      </w:r>
      <w:r w:rsidR="00A946CC" w:rsidRPr="00531BC3">
        <w:rPr>
          <w:b/>
          <w:szCs w:val="24"/>
        </w:rPr>
        <w:t xml:space="preserve"> lub podpisanej</w:t>
      </w:r>
      <w:r w:rsidRPr="00531BC3">
        <w:rPr>
          <w:b/>
          <w:szCs w:val="24"/>
        </w:rPr>
        <w:t xml:space="preserve"> przez osoby do tego </w:t>
      </w:r>
      <w:r w:rsidR="00A946CC" w:rsidRPr="00531BC3">
        <w:rPr>
          <w:b/>
          <w:szCs w:val="24"/>
        </w:rPr>
        <w:t>nie</w:t>
      </w:r>
      <w:r w:rsidRPr="00531BC3">
        <w:rPr>
          <w:b/>
          <w:szCs w:val="24"/>
        </w:rPr>
        <w:t>upoważnione,</w:t>
      </w:r>
    </w:p>
    <w:p w:rsidR="006C5E3A" w:rsidRPr="00531BC3" w:rsidRDefault="006C5E3A" w:rsidP="00AF5A4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>złożenia</w:t>
      </w:r>
      <w:r w:rsidR="005557C3" w:rsidRPr="00531BC3">
        <w:rPr>
          <w:b/>
          <w:szCs w:val="24"/>
        </w:rPr>
        <w:t xml:space="preserve"> oferty po wyznaczonym terminie</w:t>
      </w:r>
      <w:r w:rsidR="009006FC">
        <w:rPr>
          <w:b/>
          <w:szCs w:val="24"/>
        </w:rPr>
        <w:t>.</w:t>
      </w:r>
    </w:p>
    <w:p w:rsidR="00D43F50" w:rsidRPr="0091450F" w:rsidRDefault="00D43F50" w:rsidP="00AF5A4B">
      <w:pPr>
        <w:spacing w:before="100" w:beforeAutospacing="1" w:after="100" w:afterAutospacing="1"/>
        <w:jc w:val="both"/>
        <w:rPr>
          <w:szCs w:val="24"/>
        </w:rPr>
      </w:pPr>
      <w:r w:rsidRPr="0091450F">
        <w:rPr>
          <w:szCs w:val="24"/>
        </w:rPr>
        <w:t xml:space="preserve">Oferty mogą być uzupełniane pod względem </w:t>
      </w:r>
      <w:r w:rsidR="004D0D36">
        <w:rPr>
          <w:szCs w:val="24"/>
        </w:rPr>
        <w:t>merytorycznym</w:t>
      </w:r>
      <w:r w:rsidRPr="0091450F">
        <w:rPr>
          <w:szCs w:val="24"/>
        </w:rPr>
        <w:t xml:space="preserve"> w terminie do 3 dni roboczych od daty powiadomienia Oferentów.</w:t>
      </w:r>
    </w:p>
    <w:p w:rsidR="00D43F50" w:rsidRDefault="00D43F50" w:rsidP="00AF5A4B">
      <w:pPr>
        <w:spacing w:before="100" w:beforeAutospacing="1" w:after="100" w:afterAutospacing="1"/>
        <w:jc w:val="both"/>
        <w:rPr>
          <w:szCs w:val="24"/>
        </w:rPr>
      </w:pPr>
      <w:r w:rsidRPr="0091450F">
        <w:rPr>
          <w:szCs w:val="24"/>
        </w:rPr>
        <w:t>Oferty, które nie zostanę uzupełnione lub będą niekompletne zostanę odrzucone z przyczyn formalnych.</w:t>
      </w:r>
    </w:p>
    <w:p w:rsidR="00A514D6" w:rsidRDefault="00A514D6" w:rsidP="00AF5A4B">
      <w:pPr>
        <w:spacing w:before="100" w:beforeAutospacing="1" w:after="100" w:afterAutospacing="1"/>
        <w:jc w:val="both"/>
        <w:rPr>
          <w:szCs w:val="24"/>
        </w:rPr>
      </w:pPr>
    </w:p>
    <w:p w:rsidR="00A514D6" w:rsidRDefault="00A514D6" w:rsidP="00AF5A4B">
      <w:pPr>
        <w:spacing w:before="100" w:beforeAutospacing="1" w:after="100" w:afterAutospacing="1"/>
        <w:jc w:val="both"/>
        <w:rPr>
          <w:szCs w:val="24"/>
        </w:rPr>
      </w:pPr>
    </w:p>
    <w:p w:rsidR="00A514D6" w:rsidRDefault="00A514D6" w:rsidP="00A514D6">
      <w:pPr>
        <w:jc w:val="right"/>
        <w:rPr>
          <w:sz w:val="28"/>
        </w:rPr>
      </w:pPr>
      <w:r>
        <w:rPr>
          <w:szCs w:val="24"/>
        </w:rPr>
        <w:t xml:space="preserve"> </w:t>
      </w: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A514D6" w:rsidRDefault="00A514D6" w:rsidP="00A514D6">
      <w:pPr>
        <w:rPr>
          <w:color w:val="000000"/>
          <w:szCs w:val="24"/>
        </w:rPr>
      </w:pPr>
    </w:p>
    <w:p w:rsidR="00A514D6" w:rsidRDefault="00A514D6" w:rsidP="00AF5A4B">
      <w:pPr>
        <w:spacing w:before="100" w:beforeAutospacing="1" w:after="100" w:afterAutospacing="1"/>
        <w:jc w:val="both"/>
        <w:rPr>
          <w:szCs w:val="24"/>
        </w:rPr>
      </w:pPr>
      <w:bookmarkStart w:id="0" w:name="_GoBack"/>
      <w:bookmarkEnd w:id="0"/>
    </w:p>
    <w:p w:rsidR="007053F1" w:rsidRDefault="007053F1" w:rsidP="00AF5A4B">
      <w:pPr>
        <w:spacing w:before="100" w:beforeAutospacing="1" w:after="100" w:afterAutospacing="1"/>
        <w:jc w:val="both"/>
        <w:rPr>
          <w:szCs w:val="24"/>
        </w:rPr>
      </w:pPr>
    </w:p>
    <w:p w:rsidR="007053F1" w:rsidRPr="0091450F" w:rsidRDefault="007053F1" w:rsidP="00AF5A4B">
      <w:pPr>
        <w:spacing w:before="100" w:beforeAutospacing="1" w:after="100" w:afterAutospacing="1"/>
        <w:jc w:val="both"/>
        <w:rPr>
          <w:szCs w:val="24"/>
        </w:rPr>
      </w:pPr>
    </w:p>
    <w:p w:rsidR="007053F1" w:rsidRPr="00400B87" w:rsidRDefault="00C815E5" w:rsidP="007053F1">
      <w:pPr>
        <w:jc w:val="right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3177C" w:rsidRPr="00047700" w:rsidRDefault="0043177C" w:rsidP="00047700">
      <w:pPr>
        <w:jc w:val="both"/>
        <w:rPr>
          <w:sz w:val="28"/>
        </w:rPr>
      </w:pPr>
    </w:p>
    <w:sectPr w:rsidR="0043177C" w:rsidRPr="0004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95" w:rsidRDefault="00FF7F95" w:rsidP="00FA3517">
      <w:r>
        <w:separator/>
      </w:r>
    </w:p>
  </w:endnote>
  <w:endnote w:type="continuationSeparator" w:id="0">
    <w:p w:rsidR="00FF7F95" w:rsidRDefault="00FF7F95" w:rsidP="00F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95" w:rsidRDefault="00FF7F95" w:rsidP="00FA3517">
      <w:r>
        <w:separator/>
      </w:r>
    </w:p>
  </w:footnote>
  <w:footnote w:type="continuationSeparator" w:id="0">
    <w:p w:rsidR="00FF7F95" w:rsidRDefault="00FF7F95" w:rsidP="00F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B2"/>
    <w:multiLevelType w:val="multilevel"/>
    <w:tmpl w:val="74A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3AF9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B5C"/>
    <w:multiLevelType w:val="multilevel"/>
    <w:tmpl w:val="944A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42A6F"/>
    <w:multiLevelType w:val="multilevel"/>
    <w:tmpl w:val="193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F5856"/>
    <w:multiLevelType w:val="hybridMultilevel"/>
    <w:tmpl w:val="ED80EAF0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3C40"/>
    <w:multiLevelType w:val="hybridMultilevel"/>
    <w:tmpl w:val="0A2C80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F0A29"/>
    <w:multiLevelType w:val="multilevel"/>
    <w:tmpl w:val="F70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F47D4"/>
    <w:multiLevelType w:val="multilevel"/>
    <w:tmpl w:val="A18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5021"/>
    <w:multiLevelType w:val="hybridMultilevel"/>
    <w:tmpl w:val="AA50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872"/>
    <w:multiLevelType w:val="multilevel"/>
    <w:tmpl w:val="3FE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43D3D"/>
    <w:multiLevelType w:val="hybridMultilevel"/>
    <w:tmpl w:val="196A6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E04EC3"/>
    <w:multiLevelType w:val="multilevel"/>
    <w:tmpl w:val="AFDE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1413F"/>
    <w:multiLevelType w:val="hybridMultilevel"/>
    <w:tmpl w:val="DD5ED7CA"/>
    <w:lvl w:ilvl="0" w:tplc="625CBC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64AC783E"/>
    <w:multiLevelType w:val="multilevel"/>
    <w:tmpl w:val="6FF4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E2716"/>
    <w:multiLevelType w:val="hybridMultilevel"/>
    <w:tmpl w:val="5F72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9"/>
  </w:num>
  <w:num w:numId="5">
    <w:abstractNumId w:val="1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18"/>
  </w:num>
  <w:num w:numId="13">
    <w:abstractNumId w:val="24"/>
  </w:num>
  <w:num w:numId="14">
    <w:abstractNumId w:val="23"/>
  </w:num>
  <w:num w:numId="15">
    <w:abstractNumId w:val="8"/>
  </w:num>
  <w:num w:numId="16">
    <w:abstractNumId w:val="1"/>
  </w:num>
  <w:num w:numId="17">
    <w:abstractNumId w:val="16"/>
  </w:num>
  <w:num w:numId="18">
    <w:abstractNumId w:val="14"/>
  </w:num>
  <w:num w:numId="19">
    <w:abstractNumId w:val="4"/>
  </w:num>
  <w:num w:numId="20">
    <w:abstractNumId w:val="21"/>
  </w:num>
  <w:num w:numId="21">
    <w:abstractNumId w:val="11"/>
  </w:num>
  <w:num w:numId="22">
    <w:abstractNumId w:val="6"/>
  </w:num>
  <w:num w:numId="23">
    <w:abstractNumId w:val="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079EB"/>
    <w:rsid w:val="000117E9"/>
    <w:rsid w:val="000142F2"/>
    <w:rsid w:val="000221CB"/>
    <w:rsid w:val="000267DA"/>
    <w:rsid w:val="00040C2D"/>
    <w:rsid w:val="0004239F"/>
    <w:rsid w:val="00045F33"/>
    <w:rsid w:val="00047700"/>
    <w:rsid w:val="00051C20"/>
    <w:rsid w:val="00053BAE"/>
    <w:rsid w:val="0006274B"/>
    <w:rsid w:val="00062C0C"/>
    <w:rsid w:val="000670C2"/>
    <w:rsid w:val="000702C9"/>
    <w:rsid w:val="00091454"/>
    <w:rsid w:val="00091749"/>
    <w:rsid w:val="000A26A1"/>
    <w:rsid w:val="000A4276"/>
    <w:rsid w:val="000A4B7B"/>
    <w:rsid w:val="000B4B3D"/>
    <w:rsid w:val="000B6A0A"/>
    <w:rsid w:val="000B71E4"/>
    <w:rsid w:val="000C25FC"/>
    <w:rsid w:val="000C7A86"/>
    <w:rsid w:val="000D309C"/>
    <w:rsid w:val="000D5FAF"/>
    <w:rsid w:val="00102626"/>
    <w:rsid w:val="0011190F"/>
    <w:rsid w:val="0013265E"/>
    <w:rsid w:val="00135C9E"/>
    <w:rsid w:val="00151BD5"/>
    <w:rsid w:val="00156300"/>
    <w:rsid w:val="0018319F"/>
    <w:rsid w:val="00186CED"/>
    <w:rsid w:val="00187280"/>
    <w:rsid w:val="001907C2"/>
    <w:rsid w:val="00196F5A"/>
    <w:rsid w:val="001A1074"/>
    <w:rsid w:val="001C6975"/>
    <w:rsid w:val="001D01D3"/>
    <w:rsid w:val="001D7004"/>
    <w:rsid w:val="001E5488"/>
    <w:rsid w:val="001F33BF"/>
    <w:rsid w:val="00206AE0"/>
    <w:rsid w:val="002201F8"/>
    <w:rsid w:val="0022238B"/>
    <w:rsid w:val="002339D0"/>
    <w:rsid w:val="002364C7"/>
    <w:rsid w:val="0024166D"/>
    <w:rsid w:val="00255053"/>
    <w:rsid w:val="0025682C"/>
    <w:rsid w:val="00257CDF"/>
    <w:rsid w:val="002609C3"/>
    <w:rsid w:val="00266973"/>
    <w:rsid w:val="0028321C"/>
    <w:rsid w:val="00283CAB"/>
    <w:rsid w:val="0029090D"/>
    <w:rsid w:val="00291B0E"/>
    <w:rsid w:val="002D4750"/>
    <w:rsid w:val="002D73E0"/>
    <w:rsid w:val="002E5DE8"/>
    <w:rsid w:val="002F117C"/>
    <w:rsid w:val="002F12EE"/>
    <w:rsid w:val="002F36CD"/>
    <w:rsid w:val="002F7207"/>
    <w:rsid w:val="00304285"/>
    <w:rsid w:val="003063B6"/>
    <w:rsid w:val="00313988"/>
    <w:rsid w:val="00314669"/>
    <w:rsid w:val="00316A2B"/>
    <w:rsid w:val="00324DB1"/>
    <w:rsid w:val="00331265"/>
    <w:rsid w:val="00331996"/>
    <w:rsid w:val="00334BF1"/>
    <w:rsid w:val="003357E9"/>
    <w:rsid w:val="003364FA"/>
    <w:rsid w:val="00350345"/>
    <w:rsid w:val="003555C1"/>
    <w:rsid w:val="00357F3B"/>
    <w:rsid w:val="00363ADF"/>
    <w:rsid w:val="003661B6"/>
    <w:rsid w:val="00372ACB"/>
    <w:rsid w:val="00382C41"/>
    <w:rsid w:val="00384030"/>
    <w:rsid w:val="00385AD3"/>
    <w:rsid w:val="003867F1"/>
    <w:rsid w:val="00386B16"/>
    <w:rsid w:val="003A4995"/>
    <w:rsid w:val="003B4E80"/>
    <w:rsid w:val="003C782A"/>
    <w:rsid w:val="003D240B"/>
    <w:rsid w:val="003D6705"/>
    <w:rsid w:val="003E2F11"/>
    <w:rsid w:val="003E79FA"/>
    <w:rsid w:val="003F5CBA"/>
    <w:rsid w:val="003F60D9"/>
    <w:rsid w:val="00414E1E"/>
    <w:rsid w:val="00415997"/>
    <w:rsid w:val="00416F31"/>
    <w:rsid w:val="0043177C"/>
    <w:rsid w:val="00431B12"/>
    <w:rsid w:val="004333DF"/>
    <w:rsid w:val="00433635"/>
    <w:rsid w:val="00436B28"/>
    <w:rsid w:val="00450B2F"/>
    <w:rsid w:val="00465BB9"/>
    <w:rsid w:val="004676E6"/>
    <w:rsid w:val="00477A0A"/>
    <w:rsid w:val="004823C3"/>
    <w:rsid w:val="00490BD7"/>
    <w:rsid w:val="00492869"/>
    <w:rsid w:val="004962AB"/>
    <w:rsid w:val="00496E00"/>
    <w:rsid w:val="004A2FF1"/>
    <w:rsid w:val="004C5295"/>
    <w:rsid w:val="004D0D36"/>
    <w:rsid w:val="004F047C"/>
    <w:rsid w:val="004F143F"/>
    <w:rsid w:val="00507B05"/>
    <w:rsid w:val="00510083"/>
    <w:rsid w:val="00510B21"/>
    <w:rsid w:val="00525144"/>
    <w:rsid w:val="00531BC3"/>
    <w:rsid w:val="00542BF0"/>
    <w:rsid w:val="00544684"/>
    <w:rsid w:val="00554512"/>
    <w:rsid w:val="005557C3"/>
    <w:rsid w:val="005622C6"/>
    <w:rsid w:val="00566AF0"/>
    <w:rsid w:val="005778DF"/>
    <w:rsid w:val="00587910"/>
    <w:rsid w:val="005915A4"/>
    <w:rsid w:val="00597632"/>
    <w:rsid w:val="005A33A7"/>
    <w:rsid w:val="005B161D"/>
    <w:rsid w:val="005B5A55"/>
    <w:rsid w:val="005C3D05"/>
    <w:rsid w:val="005C46B3"/>
    <w:rsid w:val="005C612D"/>
    <w:rsid w:val="005F3A06"/>
    <w:rsid w:val="005F4100"/>
    <w:rsid w:val="00601111"/>
    <w:rsid w:val="00602091"/>
    <w:rsid w:val="0060326D"/>
    <w:rsid w:val="00650A88"/>
    <w:rsid w:val="00656194"/>
    <w:rsid w:val="00667BAA"/>
    <w:rsid w:val="00671AF1"/>
    <w:rsid w:val="00684A56"/>
    <w:rsid w:val="006936B6"/>
    <w:rsid w:val="00693879"/>
    <w:rsid w:val="006A0ACA"/>
    <w:rsid w:val="006A4F70"/>
    <w:rsid w:val="006C2443"/>
    <w:rsid w:val="006C5E3A"/>
    <w:rsid w:val="006D3107"/>
    <w:rsid w:val="006D5CBD"/>
    <w:rsid w:val="006F0EE6"/>
    <w:rsid w:val="007053F1"/>
    <w:rsid w:val="00707719"/>
    <w:rsid w:val="00713348"/>
    <w:rsid w:val="0072655F"/>
    <w:rsid w:val="007331C1"/>
    <w:rsid w:val="00736950"/>
    <w:rsid w:val="00747166"/>
    <w:rsid w:val="00757396"/>
    <w:rsid w:val="00764F45"/>
    <w:rsid w:val="00773A50"/>
    <w:rsid w:val="00777365"/>
    <w:rsid w:val="007774F1"/>
    <w:rsid w:val="0078428B"/>
    <w:rsid w:val="00787493"/>
    <w:rsid w:val="007928D6"/>
    <w:rsid w:val="007A1794"/>
    <w:rsid w:val="007C572E"/>
    <w:rsid w:val="007C7E5B"/>
    <w:rsid w:val="007E0E4A"/>
    <w:rsid w:val="007E76E1"/>
    <w:rsid w:val="007F3C6B"/>
    <w:rsid w:val="008175CE"/>
    <w:rsid w:val="00822402"/>
    <w:rsid w:val="008248E7"/>
    <w:rsid w:val="00850703"/>
    <w:rsid w:val="0085339F"/>
    <w:rsid w:val="00854856"/>
    <w:rsid w:val="008663A1"/>
    <w:rsid w:val="00872E7F"/>
    <w:rsid w:val="00882D9A"/>
    <w:rsid w:val="00890DCA"/>
    <w:rsid w:val="008B4591"/>
    <w:rsid w:val="008B48FA"/>
    <w:rsid w:val="008C0DAC"/>
    <w:rsid w:val="008C1E7E"/>
    <w:rsid w:val="008C7CAF"/>
    <w:rsid w:val="008E5454"/>
    <w:rsid w:val="008F0C76"/>
    <w:rsid w:val="008F4DA5"/>
    <w:rsid w:val="008F5359"/>
    <w:rsid w:val="0090022E"/>
    <w:rsid w:val="009006FC"/>
    <w:rsid w:val="00901AEB"/>
    <w:rsid w:val="0090692D"/>
    <w:rsid w:val="009109D8"/>
    <w:rsid w:val="00913345"/>
    <w:rsid w:val="0091450F"/>
    <w:rsid w:val="009154BA"/>
    <w:rsid w:val="00933DC1"/>
    <w:rsid w:val="009652C2"/>
    <w:rsid w:val="00966F59"/>
    <w:rsid w:val="00970766"/>
    <w:rsid w:val="00977F29"/>
    <w:rsid w:val="00992F28"/>
    <w:rsid w:val="00993AAB"/>
    <w:rsid w:val="00994A7A"/>
    <w:rsid w:val="009A6642"/>
    <w:rsid w:val="009A6C93"/>
    <w:rsid w:val="009A7B30"/>
    <w:rsid w:val="009B44CD"/>
    <w:rsid w:val="009E063C"/>
    <w:rsid w:val="009E4AFC"/>
    <w:rsid w:val="009E76D5"/>
    <w:rsid w:val="009F5757"/>
    <w:rsid w:val="00A009E4"/>
    <w:rsid w:val="00A04962"/>
    <w:rsid w:val="00A12957"/>
    <w:rsid w:val="00A13581"/>
    <w:rsid w:val="00A2014E"/>
    <w:rsid w:val="00A33332"/>
    <w:rsid w:val="00A340F2"/>
    <w:rsid w:val="00A514D6"/>
    <w:rsid w:val="00A549B5"/>
    <w:rsid w:val="00A61B20"/>
    <w:rsid w:val="00A73033"/>
    <w:rsid w:val="00A90F11"/>
    <w:rsid w:val="00A946CC"/>
    <w:rsid w:val="00AA341B"/>
    <w:rsid w:val="00AA5901"/>
    <w:rsid w:val="00AA7BBD"/>
    <w:rsid w:val="00AB262B"/>
    <w:rsid w:val="00AB38E2"/>
    <w:rsid w:val="00AB595C"/>
    <w:rsid w:val="00AD1DCA"/>
    <w:rsid w:val="00AD3ED5"/>
    <w:rsid w:val="00AE4550"/>
    <w:rsid w:val="00AF0961"/>
    <w:rsid w:val="00AF5A4B"/>
    <w:rsid w:val="00B06B82"/>
    <w:rsid w:val="00B2266F"/>
    <w:rsid w:val="00B24172"/>
    <w:rsid w:val="00B40AE5"/>
    <w:rsid w:val="00B45981"/>
    <w:rsid w:val="00B531BB"/>
    <w:rsid w:val="00B56AB9"/>
    <w:rsid w:val="00B57660"/>
    <w:rsid w:val="00B74962"/>
    <w:rsid w:val="00B87DE3"/>
    <w:rsid w:val="00B90000"/>
    <w:rsid w:val="00B93897"/>
    <w:rsid w:val="00BA067B"/>
    <w:rsid w:val="00BD3F2B"/>
    <w:rsid w:val="00BF3352"/>
    <w:rsid w:val="00C0522B"/>
    <w:rsid w:val="00C17085"/>
    <w:rsid w:val="00C316B7"/>
    <w:rsid w:val="00C52AF6"/>
    <w:rsid w:val="00C56388"/>
    <w:rsid w:val="00C658E9"/>
    <w:rsid w:val="00C65BA6"/>
    <w:rsid w:val="00C73565"/>
    <w:rsid w:val="00C815E5"/>
    <w:rsid w:val="00C85398"/>
    <w:rsid w:val="00C935C0"/>
    <w:rsid w:val="00C979B9"/>
    <w:rsid w:val="00CA34B7"/>
    <w:rsid w:val="00CB23F0"/>
    <w:rsid w:val="00CB77A7"/>
    <w:rsid w:val="00CC6B41"/>
    <w:rsid w:val="00CD64EB"/>
    <w:rsid w:val="00CF7CDB"/>
    <w:rsid w:val="00D17866"/>
    <w:rsid w:val="00D2218A"/>
    <w:rsid w:val="00D2772B"/>
    <w:rsid w:val="00D31363"/>
    <w:rsid w:val="00D404B0"/>
    <w:rsid w:val="00D43F50"/>
    <w:rsid w:val="00D625F1"/>
    <w:rsid w:val="00D656B3"/>
    <w:rsid w:val="00D65B1D"/>
    <w:rsid w:val="00D74D72"/>
    <w:rsid w:val="00D90668"/>
    <w:rsid w:val="00D93EC0"/>
    <w:rsid w:val="00D94161"/>
    <w:rsid w:val="00DB1712"/>
    <w:rsid w:val="00DB7C24"/>
    <w:rsid w:val="00DB7FC0"/>
    <w:rsid w:val="00DC3591"/>
    <w:rsid w:val="00DC4AD2"/>
    <w:rsid w:val="00DC54F1"/>
    <w:rsid w:val="00DD4424"/>
    <w:rsid w:val="00E001C1"/>
    <w:rsid w:val="00E133D9"/>
    <w:rsid w:val="00E24438"/>
    <w:rsid w:val="00E371E9"/>
    <w:rsid w:val="00E47E3B"/>
    <w:rsid w:val="00E5438F"/>
    <w:rsid w:val="00E554FE"/>
    <w:rsid w:val="00E62211"/>
    <w:rsid w:val="00E671D2"/>
    <w:rsid w:val="00E80971"/>
    <w:rsid w:val="00EA07BB"/>
    <w:rsid w:val="00EA4201"/>
    <w:rsid w:val="00EB3868"/>
    <w:rsid w:val="00EE3996"/>
    <w:rsid w:val="00F000D0"/>
    <w:rsid w:val="00F11E9A"/>
    <w:rsid w:val="00F330F6"/>
    <w:rsid w:val="00F40AAD"/>
    <w:rsid w:val="00F453AE"/>
    <w:rsid w:val="00F609C8"/>
    <w:rsid w:val="00F60F5F"/>
    <w:rsid w:val="00F61B5E"/>
    <w:rsid w:val="00F65033"/>
    <w:rsid w:val="00F67FB8"/>
    <w:rsid w:val="00F772DA"/>
    <w:rsid w:val="00F8668A"/>
    <w:rsid w:val="00F906CD"/>
    <w:rsid w:val="00F93973"/>
    <w:rsid w:val="00FA3517"/>
    <w:rsid w:val="00FB1CD8"/>
    <w:rsid w:val="00FC3AAD"/>
    <w:rsid w:val="00FD21D4"/>
    <w:rsid w:val="00FD28EF"/>
    <w:rsid w:val="00FD7A59"/>
    <w:rsid w:val="00FE3354"/>
    <w:rsid w:val="00FE531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63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51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517"/>
    <w:rPr>
      <w:vertAlign w:val="superscript"/>
    </w:rPr>
  </w:style>
  <w:style w:type="paragraph" w:customStyle="1" w:styleId="artartustawynprozporzdzenia">
    <w:name w:val="artartustawynprozporzdzenia"/>
    <w:basedOn w:val="Normalny"/>
    <w:rsid w:val="004F047C"/>
    <w:pPr>
      <w:spacing w:before="100" w:beforeAutospacing="1" w:after="100" w:afterAutospacing="1"/>
    </w:pPr>
    <w:rPr>
      <w:szCs w:val="24"/>
    </w:rPr>
  </w:style>
  <w:style w:type="character" w:customStyle="1" w:styleId="ppogrubienie">
    <w:name w:val="ppogrubienie"/>
    <w:basedOn w:val="Domylnaczcionkaakapitu"/>
    <w:rsid w:val="004F047C"/>
  </w:style>
  <w:style w:type="character" w:customStyle="1" w:styleId="Nagwek1Znak">
    <w:name w:val="Nagłówek 1 Znak"/>
    <w:basedOn w:val="Domylnaczcionkaakapitu"/>
    <w:link w:val="Nagwek1"/>
    <w:uiPriority w:val="9"/>
    <w:rsid w:val="0025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63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51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517"/>
    <w:rPr>
      <w:vertAlign w:val="superscript"/>
    </w:rPr>
  </w:style>
  <w:style w:type="paragraph" w:customStyle="1" w:styleId="artartustawynprozporzdzenia">
    <w:name w:val="artartustawynprozporzdzenia"/>
    <w:basedOn w:val="Normalny"/>
    <w:rsid w:val="004F047C"/>
    <w:pPr>
      <w:spacing w:before="100" w:beforeAutospacing="1" w:after="100" w:afterAutospacing="1"/>
    </w:pPr>
    <w:rPr>
      <w:szCs w:val="24"/>
    </w:rPr>
  </w:style>
  <w:style w:type="character" w:customStyle="1" w:styleId="ppogrubienie">
    <w:name w:val="ppogrubienie"/>
    <w:basedOn w:val="Domylnaczcionkaakapitu"/>
    <w:rsid w:val="004F047C"/>
  </w:style>
  <w:style w:type="character" w:customStyle="1" w:styleId="Nagwek1Znak">
    <w:name w:val="Nagłówek 1 Znak"/>
    <w:basedOn w:val="Domylnaczcionkaakapitu"/>
    <w:link w:val="Nagwek1"/>
    <w:uiPriority w:val="9"/>
    <w:rsid w:val="0025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1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6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1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7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9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2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1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2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0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2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778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brze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drowie.tvn.pl/a/zakrzepowe-zapalenie-zyl-powierzchownych-lub-glebokich-objawy-i-lecz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drowie.tvn.pl/a/padaczka-epilepsja-rodzaje-patogeneza-objawy-sposoby-leczenia-i-pierwsza-pomoc-w-trakcie-atak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drowie.tvn.pl/a/jak-leczyc-stany-lekowe-objawy-rodzaje-i-przyczyny-zaburz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owie.tvn.pl/a/zaburzenia-osobowosci-ich-rodzaje-objawy-i-sposoby-lecz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477E-9F0D-4954-8423-EE0276B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6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Wioletta Marszałek</cp:lastModifiedBy>
  <cp:revision>286</cp:revision>
  <cp:lastPrinted>2018-07-09T11:44:00Z</cp:lastPrinted>
  <dcterms:created xsi:type="dcterms:W3CDTF">2018-04-13T10:38:00Z</dcterms:created>
  <dcterms:modified xsi:type="dcterms:W3CDTF">2018-07-10T11:37:00Z</dcterms:modified>
</cp:coreProperties>
</file>