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16" w:rsidRPr="00FB01A8" w:rsidRDefault="00110D16" w:rsidP="00110D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1A8">
        <w:rPr>
          <w:rFonts w:ascii="Times New Roman" w:hAnsi="Times New Roman" w:cs="Times New Roman"/>
          <w:b/>
          <w:sz w:val="20"/>
          <w:szCs w:val="20"/>
        </w:rPr>
        <w:t>PRZEKSZTAŁCENIE PRAWA UŻYTKOWANIA WIECZYSTEGO GRUNTÓW ZABUDOWANYCH  NA CELE MIESZKANIOWE W PRAWO WŁASNOŚCI TYCH GRUNTÓW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5738"/>
      </w:tblGrid>
      <w:tr w:rsidR="00110D16" w:rsidTr="007E6110">
        <w:tc>
          <w:tcPr>
            <w:tcW w:w="3369" w:type="dxa"/>
          </w:tcPr>
          <w:p w:rsidR="00110D16" w:rsidRPr="00931580" w:rsidRDefault="00110D16" w:rsidP="007E6110">
            <w:pPr>
              <w:rPr>
                <w:rFonts w:ascii="Times New Roman" w:hAnsi="Times New Roman" w:cs="Times New Roman"/>
                <w:b/>
              </w:rPr>
            </w:pPr>
            <w:r w:rsidRPr="00931580">
              <w:rPr>
                <w:rFonts w:ascii="Times New Roman" w:hAnsi="Times New Roman" w:cs="Times New Roman"/>
                <w:b/>
              </w:rPr>
              <w:t xml:space="preserve">Nazwa procedury          </w:t>
            </w:r>
          </w:p>
        </w:tc>
        <w:tc>
          <w:tcPr>
            <w:tcW w:w="5843" w:type="dxa"/>
          </w:tcPr>
          <w:p w:rsidR="00110D16" w:rsidRPr="00931580" w:rsidRDefault="00110D16" w:rsidP="002A3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580">
              <w:rPr>
                <w:rFonts w:ascii="Times New Roman" w:hAnsi="Times New Roman" w:cs="Times New Roman"/>
                <w:b/>
              </w:rPr>
              <w:t>Wydanie</w:t>
            </w:r>
            <w:r>
              <w:rPr>
                <w:rFonts w:ascii="Times New Roman" w:hAnsi="Times New Roman" w:cs="Times New Roman"/>
                <w:b/>
              </w:rPr>
              <w:t xml:space="preserve"> z urzędu lub na wniosek zainteresowanego</w:t>
            </w:r>
            <w:r w:rsidRPr="00931580">
              <w:rPr>
                <w:rFonts w:ascii="Times New Roman" w:hAnsi="Times New Roman" w:cs="Times New Roman"/>
                <w:b/>
              </w:rPr>
              <w:t xml:space="preserve"> za</w:t>
            </w:r>
            <w:r>
              <w:rPr>
                <w:rFonts w:ascii="Times New Roman" w:hAnsi="Times New Roman" w:cs="Times New Roman"/>
                <w:b/>
              </w:rPr>
              <w:t>świadczenia o przekształceniu prawa wieczystego  gruntów zabudowanych na cele</w:t>
            </w:r>
            <w:r w:rsidR="009E2ECC">
              <w:rPr>
                <w:rFonts w:ascii="Times New Roman" w:hAnsi="Times New Roman" w:cs="Times New Roman"/>
                <w:b/>
              </w:rPr>
              <w:t xml:space="preserve"> mieszkalne w prawo własności (</w:t>
            </w:r>
            <w:r>
              <w:rPr>
                <w:rFonts w:ascii="Times New Roman" w:hAnsi="Times New Roman" w:cs="Times New Roman"/>
                <w:b/>
              </w:rPr>
              <w:t>dot. budynków mieszkalnych wielorodzinnych i budynków jednorodzinnych)</w:t>
            </w:r>
          </w:p>
        </w:tc>
      </w:tr>
      <w:tr w:rsidR="00110D16" w:rsidTr="007E6110">
        <w:tc>
          <w:tcPr>
            <w:tcW w:w="3369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843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Wypełniony formularz wniosku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wydanie zaświad</w:t>
            </w:r>
            <w:r w:rsidR="00A52D65">
              <w:rPr>
                <w:rFonts w:ascii="Times New Roman" w:hAnsi="Times New Roman" w:cs="Times New Roman"/>
                <w:sz w:val="20"/>
                <w:szCs w:val="20"/>
              </w:rPr>
              <w:t>czenia w związku z koniecznością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dokonania czynności prawnej związ</w:t>
            </w:r>
            <w:r w:rsidR="00A52D65">
              <w:rPr>
                <w:rFonts w:ascii="Times New Roman" w:hAnsi="Times New Roman" w:cs="Times New Roman"/>
                <w:sz w:val="20"/>
                <w:szCs w:val="20"/>
              </w:rPr>
              <w:t>anej z lokalem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np. sprzedaż lokalu). Opłata skarbowa 50zł</w:t>
            </w:r>
          </w:p>
        </w:tc>
      </w:tr>
      <w:tr w:rsidR="00110D16" w:rsidTr="007E6110">
        <w:tc>
          <w:tcPr>
            <w:tcW w:w="3369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843" w:type="dxa"/>
          </w:tcPr>
          <w:p w:rsidR="00110D16" w:rsidRPr="00F41701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692465">
              <w:rPr>
                <w:rFonts w:ascii="Times New Roman" w:hAnsi="Times New Roman" w:cs="Times New Roman"/>
                <w:sz w:val="20"/>
                <w:szCs w:val="20"/>
              </w:rPr>
              <w:t xml:space="preserve">świadczenie wydawane na wniosek użytkownika wieczystego opłata skarbowa 50 zł zgodnie z art.1 ust.1 pkt.1, </w:t>
            </w:r>
            <w:proofErr w:type="spellStart"/>
            <w:r w:rsidR="00692465"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proofErr w:type="spellEnd"/>
            <w:r w:rsidR="00692465">
              <w:rPr>
                <w:rFonts w:ascii="Times New Roman" w:hAnsi="Times New Roman" w:cs="Times New Roman"/>
                <w:sz w:val="20"/>
                <w:szCs w:val="20"/>
              </w:rPr>
              <w:t xml:space="preserve"> b  załącznikiem część II ust.20a  ustawy o opłacie skarbowej z dnia 16 listopada 2006 r. 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opłacie skarbowej (Dz.U. z 2018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r., poz.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110D16" w:rsidRPr="00F41701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Wpłaty z tytułu opłaty skarbowej można dokonywać:</w:t>
            </w:r>
          </w:p>
          <w:p w:rsidR="00110D16" w:rsidRPr="00F41701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 kasie Urzędu Miasta Brzeg;</w:t>
            </w:r>
          </w:p>
          <w:p w:rsidR="00AB6CA9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przelewem na nr rachunku bankowego: </w:t>
            </w:r>
          </w:p>
          <w:p w:rsidR="00110D16" w:rsidRPr="002D58A8" w:rsidRDefault="00AB6CA9" w:rsidP="007E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110D16"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1090</w:t>
            </w:r>
            <w:r w:rsidR="00110D16"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2141</w:t>
            </w:r>
            <w:r w:rsidR="00110D16"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</w:t>
            </w:r>
            <w:r w:rsidR="003B6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0001 </w:t>
            </w:r>
            <w:bookmarkStart w:id="0" w:name="_GoBack"/>
            <w:bookmarkEnd w:id="0"/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3528</w:t>
            </w:r>
            <w:r w:rsidR="00110D16"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6127</w:t>
            </w:r>
            <w:r w:rsidR="00110D16" w:rsidRPr="002D58A8">
              <w:rPr>
                <w:b/>
              </w:rPr>
              <w:t xml:space="preserve"> </w:t>
            </w:r>
            <w:r w:rsidR="00110D16"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Santander Bank Polska S.A</w:t>
            </w:r>
          </w:p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Dowód zapłaty należnej opłaty skarbowej należy załączyć do wniosku.</w:t>
            </w:r>
          </w:p>
        </w:tc>
      </w:tr>
      <w:tr w:rsidR="00110D16" w:rsidTr="007E6110">
        <w:tc>
          <w:tcPr>
            <w:tcW w:w="3369" w:type="dxa"/>
          </w:tcPr>
          <w:p w:rsidR="00110D16" w:rsidRPr="00D506C0" w:rsidRDefault="002D58A8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przekształceniowe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roczne lub jednorazowe </w:t>
            </w:r>
          </w:p>
        </w:tc>
        <w:tc>
          <w:tcPr>
            <w:tcW w:w="5843" w:type="dxa"/>
          </w:tcPr>
          <w:p w:rsidR="002D58A8" w:rsidRPr="00F41701" w:rsidRDefault="0053207E" w:rsidP="002D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Wpłat</w:t>
            </w:r>
            <w:r w:rsidR="002D58A8">
              <w:rPr>
                <w:rFonts w:ascii="Times New Roman" w:hAnsi="Times New Roman" w:cs="Times New Roman"/>
                <w:sz w:val="20"/>
                <w:szCs w:val="20"/>
              </w:rPr>
              <w:t xml:space="preserve"> z tytułu opłat </w:t>
            </w:r>
            <w:proofErr w:type="spellStart"/>
            <w:r w:rsidR="002D58A8">
              <w:rPr>
                <w:rFonts w:ascii="Times New Roman" w:hAnsi="Times New Roman" w:cs="Times New Roman"/>
                <w:sz w:val="20"/>
                <w:szCs w:val="20"/>
              </w:rPr>
              <w:t>przekształceniowych</w:t>
            </w:r>
            <w:proofErr w:type="spellEnd"/>
            <w:r w:rsidR="002D58A8">
              <w:rPr>
                <w:rFonts w:ascii="Times New Roman" w:hAnsi="Times New Roman" w:cs="Times New Roman"/>
                <w:sz w:val="20"/>
                <w:szCs w:val="20"/>
              </w:rPr>
              <w:t xml:space="preserve"> rocznych lub jednorazowych </w:t>
            </w:r>
            <w:r w:rsidR="002D58A8"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 można dokonywać:</w:t>
            </w:r>
          </w:p>
          <w:p w:rsidR="002D58A8" w:rsidRPr="00F41701" w:rsidRDefault="002D58A8" w:rsidP="002D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 kasie Urzędu Miasta Brzeg;</w:t>
            </w:r>
          </w:p>
          <w:p w:rsidR="002D58A8" w:rsidRDefault="002D58A8" w:rsidP="002D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przelewem na nr rachunku bankowego: </w:t>
            </w:r>
          </w:p>
          <w:p w:rsidR="002D58A8" w:rsidRPr="002D58A8" w:rsidRDefault="002D58A8" w:rsidP="002D5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0 1090 2141 0000 0001 3528 5924  </w:t>
            </w:r>
            <w:r w:rsidRPr="002D58A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110D16" w:rsidRPr="00D506C0" w:rsidRDefault="00110D16" w:rsidP="002D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16" w:rsidTr="007E6110">
        <w:tc>
          <w:tcPr>
            <w:tcW w:w="3369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843" w:type="dxa"/>
          </w:tcPr>
          <w:p w:rsidR="00110D16" w:rsidRDefault="00110D16" w:rsidP="00AB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D3D">
              <w:rPr>
                <w:rFonts w:ascii="Times New Roman" w:hAnsi="Times New Roman" w:cs="Times New Roman"/>
                <w:sz w:val="20"/>
                <w:szCs w:val="20"/>
              </w:rPr>
              <w:t xml:space="preserve">Termin załatwienia sprawy </w:t>
            </w:r>
            <w:r w:rsidR="00AB6CA9">
              <w:rPr>
                <w:rFonts w:ascii="Times New Roman" w:hAnsi="Times New Roman" w:cs="Times New Roman"/>
                <w:sz w:val="20"/>
                <w:szCs w:val="20"/>
              </w:rPr>
              <w:t>30 dni – zaświadczenie w sprawach dot.</w:t>
            </w:r>
            <w:r w:rsidR="00CA0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CA9">
              <w:rPr>
                <w:rFonts w:ascii="Times New Roman" w:hAnsi="Times New Roman" w:cs="Times New Roman"/>
                <w:sz w:val="20"/>
                <w:szCs w:val="20"/>
              </w:rPr>
              <w:t xml:space="preserve">czynności </w:t>
            </w:r>
            <w:r w:rsidR="00CA0FA7">
              <w:rPr>
                <w:rFonts w:ascii="Times New Roman" w:hAnsi="Times New Roman" w:cs="Times New Roman"/>
                <w:sz w:val="20"/>
                <w:szCs w:val="20"/>
              </w:rPr>
              <w:t>prawnych związanych z lokalem (</w:t>
            </w:r>
            <w:r w:rsidR="00AB6CA9"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CA0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CA9">
              <w:rPr>
                <w:rFonts w:ascii="Times New Roman" w:hAnsi="Times New Roman" w:cs="Times New Roman"/>
                <w:sz w:val="20"/>
                <w:szCs w:val="20"/>
              </w:rPr>
              <w:t>sprzedaż)</w:t>
            </w:r>
          </w:p>
          <w:p w:rsidR="00AB6CA9" w:rsidRPr="00D506C0" w:rsidRDefault="00AB6CA9" w:rsidP="00AB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miesiące – dla zaświadczeń wydawanych na wniosek w pozostałych sprawach.</w:t>
            </w:r>
          </w:p>
        </w:tc>
      </w:tr>
      <w:tr w:rsidR="00110D16" w:rsidTr="007E6110">
        <w:tc>
          <w:tcPr>
            <w:tcW w:w="3369" w:type="dxa"/>
          </w:tcPr>
          <w:p w:rsidR="00110D16" w:rsidRPr="00847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843" w:type="dxa"/>
          </w:tcPr>
          <w:p w:rsidR="00110D16" w:rsidRPr="00CA507C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7C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110D16" w:rsidRPr="00847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7C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 poniedziałek w godz. 7.15 do 16.15, od wtorku do piątku w godz. od 7.15 do 15.15.</w:t>
            </w:r>
          </w:p>
        </w:tc>
      </w:tr>
      <w:tr w:rsidR="00110D16" w:rsidTr="007E6110">
        <w:tc>
          <w:tcPr>
            <w:tcW w:w="3369" w:type="dxa"/>
          </w:tcPr>
          <w:p w:rsidR="00110D16" w:rsidRPr="00847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843" w:type="dxa"/>
          </w:tcPr>
          <w:p w:rsidR="00110D16" w:rsidRPr="00847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Gospodarki Nieruchomościami i Lokalami </w:t>
            </w:r>
          </w:p>
        </w:tc>
      </w:tr>
      <w:tr w:rsidR="00110D16" w:rsidTr="007E6110">
        <w:tc>
          <w:tcPr>
            <w:tcW w:w="3369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Tryb odwoławczy</w:t>
            </w:r>
          </w:p>
        </w:tc>
        <w:tc>
          <w:tcPr>
            <w:tcW w:w="5843" w:type="dxa"/>
          </w:tcPr>
          <w:p w:rsidR="00110D16" w:rsidRPr="00D506C0" w:rsidRDefault="006A0C6D" w:rsidP="006A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Złożenie wniosku o ustalenie wysokości  opłaty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przekształceniowej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okresu jej wnoszenia w drodze decyzji  w terminie 2 miesięcy od dnia doręczenia stronie zaświadczenia</w:t>
            </w:r>
          </w:p>
        </w:tc>
      </w:tr>
      <w:tr w:rsidR="00110D16" w:rsidTr="007E6110">
        <w:tc>
          <w:tcPr>
            <w:tcW w:w="3369" w:type="dxa"/>
          </w:tcPr>
          <w:p w:rsidR="00110D1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843" w:type="dxa"/>
          </w:tcPr>
          <w:p w:rsidR="00110D16" w:rsidRPr="00F32275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Ustawa z dnia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lipca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5F6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o przekształceniu prawa użytkowania wieczystego gruntów zabudowanych na cele mieszkaniowe w prawo własności tych gr</w:t>
            </w:r>
            <w:r w:rsidR="0021251D">
              <w:rPr>
                <w:rFonts w:ascii="Times New Roman" w:hAnsi="Times New Roman" w:cs="Times New Roman"/>
                <w:sz w:val="20"/>
                <w:szCs w:val="20"/>
              </w:rPr>
              <w:t>untów (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Dz.U. z 2018r. poz.1716</w:t>
            </w:r>
            <w:r w:rsidR="00EE5ACF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0D16" w:rsidRPr="00EA1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Ustawa z dnia 16 listopada 2006 r. o opłacie 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rbowej (Dz.U. z 2018r., poz.1044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</w:tc>
      </w:tr>
      <w:tr w:rsidR="00110D16" w:rsidTr="007E6110">
        <w:trPr>
          <w:trHeight w:val="639"/>
        </w:trPr>
        <w:tc>
          <w:tcPr>
            <w:tcW w:w="3369" w:type="dxa"/>
          </w:tcPr>
          <w:p w:rsidR="00110D1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 </w:t>
            </w:r>
          </w:p>
        </w:tc>
        <w:tc>
          <w:tcPr>
            <w:tcW w:w="5843" w:type="dxa"/>
          </w:tcPr>
          <w:p w:rsidR="00110D16" w:rsidRPr="00EA1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25D">
              <w:rPr>
                <w:rFonts w:ascii="Times New Roman" w:hAnsi="Times New Roman" w:cs="Times New Roman"/>
                <w:sz w:val="20"/>
                <w:szCs w:val="20"/>
              </w:rPr>
              <w:t>W przypadku braku kompletu wymaganych dokumentów wnioskodawca zostanie wezwany do ich uzupełnienia.</w:t>
            </w:r>
          </w:p>
        </w:tc>
      </w:tr>
      <w:tr w:rsidR="00110D16" w:rsidTr="00E20C5C">
        <w:trPr>
          <w:trHeight w:val="392"/>
        </w:trPr>
        <w:tc>
          <w:tcPr>
            <w:tcW w:w="3369" w:type="dxa"/>
          </w:tcPr>
          <w:p w:rsidR="00110D16" w:rsidRPr="00737C64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Formularze do pobrania</w:t>
            </w:r>
          </w:p>
        </w:tc>
        <w:tc>
          <w:tcPr>
            <w:tcW w:w="5843" w:type="dxa"/>
          </w:tcPr>
          <w:p w:rsidR="00E20C5C" w:rsidRDefault="00E20C5C" w:rsidP="00E2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o wydanie zaświadczenia przy sprzedaży lokalu </w:t>
            </w:r>
          </w:p>
          <w:p w:rsidR="00E20C5C" w:rsidRPr="00737C64" w:rsidRDefault="001D1F2B" w:rsidP="00E2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Zgłoszenie zamiaru jednorazowej zapłaty opłaty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przekształceniowej</w:t>
            </w:r>
            <w:proofErr w:type="spellEnd"/>
          </w:p>
        </w:tc>
      </w:tr>
      <w:tr w:rsidR="00110D16" w:rsidTr="007E6110">
        <w:trPr>
          <w:trHeight w:val="707"/>
        </w:trPr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843" w:type="dxa"/>
          </w:tcPr>
          <w:p w:rsidR="00110D16" w:rsidRPr="000F316A" w:rsidRDefault="00110D16" w:rsidP="00E2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Biur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 xml:space="preserve">  Gospodarki  Nieruchomościami i Lokalami: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Ryszard Sorokowski pokój nr 217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843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2019-06-28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843" w:type="dxa"/>
          </w:tcPr>
          <w:p w:rsidR="00110D16" w:rsidRPr="000F316A" w:rsidRDefault="00E20C5C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Sorokowski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Ryszard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843" w:type="dxa"/>
          </w:tcPr>
          <w:p w:rsidR="00110D16" w:rsidRPr="000F316A" w:rsidRDefault="001D1F2B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843" w:type="dxa"/>
          </w:tcPr>
          <w:p w:rsidR="00110D16" w:rsidRPr="000F316A" w:rsidRDefault="00E20C5C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Sorokowski Ryszard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843" w:type="dxa"/>
          </w:tcPr>
          <w:p w:rsidR="00110D16" w:rsidRPr="000F316A" w:rsidRDefault="001D1F2B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843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  <w:r w:rsidRPr="000F316A">
              <w:rPr>
                <w:rFonts w:ascii="Times New Roman" w:hAnsi="Times New Roman" w:cs="Times New Roman"/>
                <w:sz w:val="20"/>
                <w:szCs w:val="20"/>
              </w:rPr>
              <w:t xml:space="preserve"> Barbara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843" w:type="dxa"/>
          </w:tcPr>
          <w:p w:rsidR="00110D16" w:rsidRPr="000F316A" w:rsidRDefault="00E20C5C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</w:tr>
    </w:tbl>
    <w:p w:rsidR="00110D16" w:rsidRDefault="00110D16" w:rsidP="00110D16"/>
    <w:p w:rsidR="00F835D0" w:rsidRDefault="00F835D0"/>
    <w:sectPr w:rsidR="00F8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16"/>
    <w:rsid w:val="00110D16"/>
    <w:rsid w:val="001D1F2B"/>
    <w:rsid w:val="0021251D"/>
    <w:rsid w:val="002A3411"/>
    <w:rsid w:val="002D58A8"/>
    <w:rsid w:val="003B6924"/>
    <w:rsid w:val="0053207E"/>
    <w:rsid w:val="005F6C9E"/>
    <w:rsid w:val="00692465"/>
    <w:rsid w:val="006A0C6D"/>
    <w:rsid w:val="006B6C01"/>
    <w:rsid w:val="006E07E8"/>
    <w:rsid w:val="009E2ECC"/>
    <w:rsid w:val="00A52D65"/>
    <w:rsid w:val="00A877AA"/>
    <w:rsid w:val="00AB6CA9"/>
    <w:rsid w:val="00CA0FA7"/>
    <w:rsid w:val="00CB097B"/>
    <w:rsid w:val="00E20C5C"/>
    <w:rsid w:val="00EE5ACF"/>
    <w:rsid w:val="00F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3CE8"/>
  <w15:chartTrackingRefBased/>
  <w15:docId w15:val="{7F03E32B-D2DB-4F59-A5ED-18B9A425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D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D5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Sorokowski</dc:creator>
  <cp:keywords/>
  <dc:description/>
  <cp:lastModifiedBy>Magdalena Kuta</cp:lastModifiedBy>
  <cp:revision>12</cp:revision>
  <dcterms:created xsi:type="dcterms:W3CDTF">2019-04-11T07:46:00Z</dcterms:created>
  <dcterms:modified xsi:type="dcterms:W3CDTF">2019-08-14T08:36:00Z</dcterms:modified>
</cp:coreProperties>
</file>