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64" w:rsidRPr="008D6582" w:rsidRDefault="00CF2656" w:rsidP="00486352">
      <w:pPr>
        <w:jc w:val="center"/>
        <w:rPr>
          <w:rFonts w:ascii="Times New Roman" w:hAnsi="Times New Roman" w:cs="Times New Roman"/>
          <w:b/>
          <w:sz w:val="32"/>
          <w:szCs w:val="32"/>
        </w:rPr>
      </w:pPr>
      <w:r w:rsidRPr="008D6582">
        <w:rPr>
          <w:rFonts w:ascii="Times New Roman" w:hAnsi="Times New Roman" w:cs="Times New Roman"/>
          <w:b/>
          <w:sz w:val="32"/>
          <w:szCs w:val="32"/>
        </w:rPr>
        <w:t>Poszczególne etapy procedury zobowiązania do leczenia odwykowego</w:t>
      </w:r>
      <w:r w:rsidR="00623B57" w:rsidRPr="008D6582">
        <w:rPr>
          <w:rFonts w:ascii="Times New Roman" w:hAnsi="Times New Roman" w:cs="Times New Roman"/>
          <w:b/>
          <w:sz w:val="32"/>
          <w:szCs w:val="32"/>
        </w:rPr>
        <w:t>:</w:t>
      </w:r>
    </w:p>
    <w:p w:rsidR="00CE7917" w:rsidRDefault="00CE7917">
      <w:pPr>
        <w:rPr>
          <w:rFonts w:ascii="Times New Roman" w:hAnsi="Times New Roman" w:cs="Times New Roman"/>
          <w:b/>
          <w:i/>
          <w:sz w:val="24"/>
          <w:szCs w:val="24"/>
          <w:u w:val="single"/>
        </w:rPr>
      </w:pPr>
      <w:r w:rsidRPr="00C251C4">
        <w:rPr>
          <w:rFonts w:ascii="Times New Roman" w:hAnsi="Times New Roman" w:cs="Times New Roman"/>
          <w:b/>
          <w:sz w:val="24"/>
          <w:szCs w:val="24"/>
        </w:rPr>
        <w:t xml:space="preserve"> Zobowiązanie do leczenia odwykowego jest uregulowane </w:t>
      </w:r>
      <w:r w:rsidRPr="00486352">
        <w:rPr>
          <w:rFonts w:ascii="Times New Roman" w:hAnsi="Times New Roman" w:cs="Times New Roman"/>
          <w:b/>
          <w:i/>
          <w:sz w:val="24"/>
          <w:szCs w:val="24"/>
          <w:u w:val="single"/>
        </w:rPr>
        <w:t>w ustawie z dnia 26 października 1982 r.</w:t>
      </w:r>
      <w:r w:rsidR="00454111" w:rsidRPr="00486352">
        <w:rPr>
          <w:rFonts w:ascii="Times New Roman" w:hAnsi="Times New Roman" w:cs="Times New Roman"/>
          <w:b/>
          <w:i/>
          <w:sz w:val="24"/>
          <w:szCs w:val="24"/>
          <w:u w:val="single"/>
        </w:rPr>
        <w:t xml:space="preserve"> </w:t>
      </w:r>
      <w:r w:rsidRPr="00486352">
        <w:rPr>
          <w:rFonts w:ascii="Times New Roman" w:hAnsi="Times New Roman" w:cs="Times New Roman"/>
          <w:b/>
          <w:i/>
          <w:sz w:val="24"/>
          <w:szCs w:val="24"/>
          <w:u w:val="single"/>
        </w:rPr>
        <w:t>o wychowaniu w trzeźwości i przeciwdziałania</w:t>
      </w:r>
      <w:r w:rsidR="00454111" w:rsidRPr="00486352">
        <w:rPr>
          <w:rFonts w:ascii="Times New Roman" w:hAnsi="Times New Roman" w:cs="Times New Roman"/>
          <w:b/>
          <w:i/>
          <w:sz w:val="24"/>
          <w:szCs w:val="24"/>
          <w:u w:val="single"/>
        </w:rPr>
        <w:t xml:space="preserve"> alkoholiz</w:t>
      </w:r>
      <w:r w:rsidRPr="00486352">
        <w:rPr>
          <w:rFonts w:ascii="Times New Roman" w:hAnsi="Times New Roman" w:cs="Times New Roman"/>
          <w:b/>
          <w:i/>
          <w:sz w:val="24"/>
          <w:szCs w:val="24"/>
          <w:u w:val="single"/>
        </w:rPr>
        <w:t>mowi</w:t>
      </w:r>
      <w:r w:rsidR="00454111" w:rsidRPr="00486352">
        <w:rPr>
          <w:rFonts w:ascii="Times New Roman" w:hAnsi="Times New Roman" w:cs="Times New Roman"/>
          <w:b/>
          <w:i/>
          <w:sz w:val="24"/>
          <w:szCs w:val="24"/>
          <w:u w:val="single"/>
        </w:rPr>
        <w:t>.</w:t>
      </w:r>
    </w:p>
    <w:p w:rsidR="00FF4C80" w:rsidRPr="00FF4C80" w:rsidRDefault="009507A4" w:rsidP="00016425">
      <w:pPr>
        <w:ind w:firstLine="708"/>
        <w:rPr>
          <w:rFonts w:ascii="Times New Roman" w:hAnsi="Times New Roman" w:cs="Times New Roman"/>
          <w:sz w:val="24"/>
          <w:szCs w:val="24"/>
        </w:rPr>
      </w:pPr>
      <w:r w:rsidRPr="009507A4">
        <w:rPr>
          <w:rFonts w:ascii="Times New Roman" w:hAnsi="Times New Roman" w:cs="Times New Roman"/>
          <w:sz w:val="24"/>
          <w:szCs w:val="24"/>
        </w:rPr>
        <w:t xml:space="preserve">Żeby uruchomić procedurę, muszą wystąpić jednocześnie : </w:t>
      </w:r>
      <w:r w:rsidR="00ED5454">
        <w:rPr>
          <w:rFonts w:ascii="Times New Roman" w:hAnsi="Times New Roman" w:cs="Times New Roman"/>
          <w:sz w:val="24"/>
          <w:szCs w:val="24"/>
        </w:rPr>
        <w:t xml:space="preserve">podejrzenie uzależnienia od alkoholu ( ostatecznie potwierdzają to badania </w:t>
      </w:r>
      <w:r w:rsidR="00FF4C80">
        <w:rPr>
          <w:rFonts w:ascii="Times New Roman" w:hAnsi="Times New Roman" w:cs="Times New Roman"/>
          <w:sz w:val="24"/>
          <w:szCs w:val="24"/>
        </w:rPr>
        <w:t>biegłych) oraz chociaż jedna z przesłanek społecznych wskazanych  w ustawie  t.</w:t>
      </w:r>
      <w:r w:rsidR="00350B36">
        <w:rPr>
          <w:rFonts w:ascii="Times New Roman" w:hAnsi="Times New Roman" w:cs="Times New Roman"/>
          <w:sz w:val="24"/>
          <w:szCs w:val="24"/>
        </w:rPr>
        <w:t xml:space="preserve"> j. zapis mówiący</w:t>
      </w:r>
      <w:r w:rsidR="00FF4C80">
        <w:rPr>
          <w:rFonts w:ascii="Times New Roman" w:hAnsi="Times New Roman" w:cs="Times New Roman"/>
          <w:sz w:val="24"/>
          <w:szCs w:val="24"/>
        </w:rPr>
        <w:t>, że ,,..</w:t>
      </w:r>
      <w:r w:rsidR="00FF4C80" w:rsidRPr="00FF4C80">
        <w:rPr>
          <w:rFonts w:ascii="Times New Roman" w:hAnsi="Times New Roman" w:cs="Times New Roman"/>
          <w:sz w:val="24"/>
          <w:szCs w:val="24"/>
        </w:rPr>
        <w:t>osoby, które w związku z nadużywaniem alkoholu:</w:t>
      </w:r>
    </w:p>
    <w:p w:rsidR="00FF4C80" w:rsidRPr="00FF4C80" w:rsidRDefault="00FF4C80" w:rsidP="00FF4C80">
      <w:pPr>
        <w:rPr>
          <w:rFonts w:ascii="Times New Roman" w:hAnsi="Times New Roman" w:cs="Times New Roman"/>
          <w:b/>
          <w:sz w:val="24"/>
          <w:szCs w:val="24"/>
        </w:rPr>
      </w:pPr>
      <w:r>
        <w:rPr>
          <w:rFonts w:ascii="Times New Roman" w:hAnsi="Times New Roman" w:cs="Times New Roman"/>
          <w:sz w:val="24"/>
          <w:szCs w:val="24"/>
        </w:rPr>
        <w:t xml:space="preserve">            </w:t>
      </w:r>
      <w:r w:rsidRPr="00FF4C80">
        <w:rPr>
          <w:rFonts w:ascii="Times New Roman" w:hAnsi="Times New Roman" w:cs="Times New Roman"/>
          <w:b/>
          <w:sz w:val="24"/>
          <w:szCs w:val="24"/>
        </w:rPr>
        <w:t>-powodują rozkład życia rodzinnego,</w:t>
      </w:r>
    </w:p>
    <w:p w:rsidR="00FF4C80" w:rsidRPr="00C251C4" w:rsidRDefault="00D67D1A" w:rsidP="00FF4C80">
      <w:pPr>
        <w:spacing w:before="100" w:beforeAutospacing="1" w:after="100" w:afterAutospacing="1" w:line="240" w:lineRule="auto"/>
        <w:ind w:left="720"/>
        <w:rPr>
          <w:rFonts w:ascii="Times New Roman" w:hAnsi="Times New Roman" w:cs="Times New Roman"/>
          <w:b/>
          <w:sz w:val="24"/>
          <w:szCs w:val="24"/>
        </w:rPr>
      </w:pPr>
      <w:r>
        <w:rPr>
          <w:rFonts w:ascii="Times New Roman" w:hAnsi="Times New Roman" w:cs="Times New Roman"/>
          <w:b/>
          <w:sz w:val="24"/>
          <w:szCs w:val="24"/>
        </w:rPr>
        <w:t>- demoralizują</w:t>
      </w:r>
      <w:r w:rsidR="00FF4C80" w:rsidRPr="00C251C4">
        <w:rPr>
          <w:rFonts w:ascii="Times New Roman" w:hAnsi="Times New Roman" w:cs="Times New Roman"/>
          <w:b/>
          <w:sz w:val="24"/>
          <w:szCs w:val="24"/>
        </w:rPr>
        <w:t xml:space="preserve"> nieletnich,</w:t>
      </w:r>
    </w:p>
    <w:p w:rsidR="00FF4C80" w:rsidRPr="00C251C4" w:rsidRDefault="00FF4C80" w:rsidP="00FF4C80">
      <w:pPr>
        <w:spacing w:before="100" w:beforeAutospacing="1" w:after="100" w:afterAutospacing="1" w:line="240" w:lineRule="auto"/>
        <w:ind w:left="720"/>
        <w:rPr>
          <w:rFonts w:ascii="Times New Roman" w:hAnsi="Times New Roman" w:cs="Times New Roman"/>
          <w:b/>
          <w:sz w:val="24"/>
          <w:szCs w:val="24"/>
        </w:rPr>
      </w:pPr>
      <w:r w:rsidRPr="00C251C4">
        <w:rPr>
          <w:rFonts w:ascii="Times New Roman" w:hAnsi="Times New Roman" w:cs="Times New Roman"/>
          <w:b/>
          <w:sz w:val="24"/>
          <w:szCs w:val="24"/>
        </w:rPr>
        <w:t xml:space="preserve">-uchylają się od obowiązku zaspokajania potrzeb rodziny albo </w:t>
      </w:r>
    </w:p>
    <w:p w:rsidR="00FF4C80" w:rsidRPr="00C251C4" w:rsidRDefault="00FF4C80" w:rsidP="00FF4C80">
      <w:pPr>
        <w:spacing w:before="100" w:beforeAutospacing="1" w:after="100" w:afterAutospacing="1" w:line="240" w:lineRule="auto"/>
        <w:ind w:left="720"/>
        <w:rPr>
          <w:rFonts w:ascii="Times New Roman" w:hAnsi="Times New Roman" w:cs="Times New Roman"/>
          <w:b/>
          <w:sz w:val="24"/>
          <w:szCs w:val="24"/>
        </w:rPr>
      </w:pPr>
      <w:r w:rsidRPr="00C251C4">
        <w:rPr>
          <w:rFonts w:ascii="Times New Roman" w:hAnsi="Times New Roman" w:cs="Times New Roman"/>
          <w:b/>
          <w:sz w:val="24"/>
          <w:szCs w:val="24"/>
        </w:rPr>
        <w:t>- systematycznie zakłócają spokój lub porządek publiczny,</w:t>
      </w:r>
    </w:p>
    <w:p w:rsidR="00FF4C80" w:rsidRDefault="00FF4C80" w:rsidP="00D67D1A">
      <w:pPr>
        <w:spacing w:before="100" w:beforeAutospacing="1" w:after="100" w:afterAutospacing="1" w:line="240" w:lineRule="auto"/>
        <w:ind w:left="720"/>
        <w:rPr>
          <w:rFonts w:ascii="Times New Roman" w:hAnsi="Times New Roman" w:cs="Times New Roman"/>
          <w:sz w:val="24"/>
          <w:szCs w:val="24"/>
        </w:rPr>
      </w:pPr>
      <w:r w:rsidRPr="00C251C4">
        <w:rPr>
          <w:rFonts w:ascii="Times New Roman" w:hAnsi="Times New Roman" w:cs="Times New Roman"/>
          <w:sz w:val="24"/>
          <w:szCs w:val="24"/>
        </w:rPr>
        <w:t xml:space="preserve"> kieruje się na badanie przez biegłego w celu wydania opinii w przedmiocie uzależnienia od alkoholu i wskazania rodzaju leczenia. </w:t>
      </w:r>
    </w:p>
    <w:p w:rsidR="00B768DE" w:rsidRDefault="00B768DE" w:rsidP="00A561FC">
      <w:pPr>
        <w:spacing w:before="100" w:beforeAutospacing="1" w:after="100" w:afterAutospacing="1" w:line="240" w:lineRule="auto"/>
        <w:ind w:firstLine="708"/>
        <w:rPr>
          <w:rFonts w:ascii="Times New Roman" w:hAnsi="Times New Roman" w:cs="Times New Roman"/>
          <w:sz w:val="24"/>
          <w:szCs w:val="24"/>
        </w:rPr>
      </w:pPr>
      <w:r>
        <w:rPr>
          <w:rFonts w:ascii="Times New Roman" w:hAnsi="Times New Roman" w:cs="Times New Roman"/>
          <w:sz w:val="24"/>
          <w:szCs w:val="24"/>
        </w:rPr>
        <w:t>Oznacza to, że procedura jest uruchamiana nie ze względu na samo uzależnienie, ale dopiero wówczas, gdy ktoś swoim piciem powoduje określone szkody społeczne.  Samo stwierdzenie   uzależnienia nie stanowi podstawy do skierowa</w:t>
      </w:r>
      <w:r w:rsidR="00350B36">
        <w:rPr>
          <w:rFonts w:ascii="Times New Roman" w:hAnsi="Times New Roman" w:cs="Times New Roman"/>
          <w:sz w:val="24"/>
          <w:szCs w:val="24"/>
        </w:rPr>
        <w:t>nia sprawy ani do samej Komisji</w:t>
      </w:r>
      <w:r>
        <w:rPr>
          <w:rFonts w:ascii="Times New Roman" w:hAnsi="Times New Roman" w:cs="Times New Roman"/>
          <w:sz w:val="24"/>
          <w:szCs w:val="24"/>
        </w:rPr>
        <w:t>, ani do sądu.</w:t>
      </w:r>
    </w:p>
    <w:p w:rsidR="00A561FC" w:rsidRPr="00016425" w:rsidRDefault="00A561FC" w:rsidP="00A561FC">
      <w:pPr>
        <w:ind w:firstLine="708"/>
        <w:jc w:val="both"/>
        <w:rPr>
          <w:rFonts w:ascii="Times New Roman" w:hAnsi="Times New Roman" w:cs="Times New Roman"/>
          <w:b/>
          <w:i/>
          <w:sz w:val="24"/>
          <w:szCs w:val="24"/>
          <w:u w:val="single"/>
        </w:rPr>
      </w:pPr>
      <w:r w:rsidRPr="00016425">
        <w:rPr>
          <w:rFonts w:ascii="Times New Roman" w:hAnsi="Times New Roman" w:cs="Times New Roman"/>
          <w:sz w:val="24"/>
          <w:szCs w:val="24"/>
        </w:rPr>
        <w:t xml:space="preserve">Leczenie osób uzależnionych </w:t>
      </w:r>
      <w:r>
        <w:rPr>
          <w:rFonts w:ascii="Times New Roman" w:hAnsi="Times New Roman" w:cs="Times New Roman"/>
          <w:sz w:val="24"/>
          <w:szCs w:val="24"/>
        </w:rPr>
        <w:t xml:space="preserve">od alkoholu </w:t>
      </w:r>
      <w:r w:rsidRPr="00016425">
        <w:rPr>
          <w:rFonts w:ascii="Times New Roman" w:hAnsi="Times New Roman" w:cs="Times New Roman"/>
          <w:sz w:val="24"/>
          <w:szCs w:val="24"/>
        </w:rPr>
        <w:t xml:space="preserve">co do zasady jest dobrowolne, a </w:t>
      </w:r>
      <w:r>
        <w:rPr>
          <w:rFonts w:ascii="Times New Roman" w:hAnsi="Times New Roman" w:cs="Times New Roman"/>
          <w:sz w:val="24"/>
          <w:szCs w:val="24"/>
        </w:rPr>
        <w:t>zobowiązanie do</w:t>
      </w:r>
      <w:r w:rsidRPr="00016425">
        <w:rPr>
          <w:rFonts w:ascii="Times New Roman" w:hAnsi="Times New Roman" w:cs="Times New Roman"/>
          <w:sz w:val="24"/>
          <w:szCs w:val="24"/>
        </w:rPr>
        <w:t xml:space="preserve"> </w:t>
      </w:r>
      <w:r>
        <w:rPr>
          <w:rFonts w:ascii="Times New Roman" w:hAnsi="Times New Roman" w:cs="Times New Roman"/>
          <w:sz w:val="24"/>
          <w:szCs w:val="24"/>
        </w:rPr>
        <w:t xml:space="preserve">poddania się </w:t>
      </w:r>
      <w:r w:rsidRPr="00016425">
        <w:rPr>
          <w:rFonts w:ascii="Times New Roman" w:hAnsi="Times New Roman" w:cs="Times New Roman"/>
          <w:sz w:val="24"/>
          <w:szCs w:val="24"/>
        </w:rPr>
        <w:t>leczeni</w:t>
      </w:r>
      <w:r>
        <w:rPr>
          <w:rFonts w:ascii="Times New Roman" w:hAnsi="Times New Roman" w:cs="Times New Roman"/>
          <w:sz w:val="24"/>
          <w:szCs w:val="24"/>
        </w:rPr>
        <w:t xml:space="preserve">u odwykowemu może być nałożone wyłącznie przez Sąd. Sądem właściwym </w:t>
      </w:r>
      <w:r w:rsidRPr="00016425">
        <w:rPr>
          <w:rFonts w:ascii="Times New Roman" w:hAnsi="Times New Roman" w:cs="Times New Roman"/>
          <w:sz w:val="24"/>
          <w:szCs w:val="24"/>
        </w:rPr>
        <w:t xml:space="preserve"> do rozpatrywania spraw o leczenie </w:t>
      </w:r>
      <w:r>
        <w:rPr>
          <w:rFonts w:ascii="Times New Roman" w:hAnsi="Times New Roman" w:cs="Times New Roman"/>
          <w:sz w:val="24"/>
          <w:szCs w:val="24"/>
        </w:rPr>
        <w:t xml:space="preserve"> odwykowe jest  Wydział Rodzinny i Nieletnich w Sądzie  Rejonowym w Brzegu przy ul. Chrobrego 31.</w:t>
      </w:r>
    </w:p>
    <w:p w:rsidR="00A561FC" w:rsidRDefault="00A561FC" w:rsidP="00D67D1A">
      <w:pPr>
        <w:spacing w:before="100" w:beforeAutospacing="1" w:after="100" w:afterAutospacing="1" w:line="240" w:lineRule="auto"/>
        <w:ind w:left="720"/>
        <w:rPr>
          <w:rFonts w:ascii="Times New Roman" w:hAnsi="Times New Roman" w:cs="Times New Roman"/>
          <w:sz w:val="24"/>
          <w:szCs w:val="24"/>
        </w:rPr>
      </w:pPr>
    </w:p>
    <w:p w:rsidR="00A677D1" w:rsidRPr="00266841" w:rsidRDefault="00A677D1" w:rsidP="00D67D1A">
      <w:pPr>
        <w:spacing w:before="100" w:beforeAutospacing="1" w:after="100" w:afterAutospacing="1" w:line="240" w:lineRule="auto"/>
        <w:ind w:left="720"/>
        <w:rPr>
          <w:rFonts w:ascii="Times New Roman" w:hAnsi="Times New Roman" w:cs="Times New Roman"/>
          <w:b/>
          <w:i/>
          <w:sz w:val="28"/>
          <w:szCs w:val="28"/>
          <w:u w:val="single"/>
        </w:rPr>
      </w:pPr>
      <w:r w:rsidRPr="00266841">
        <w:rPr>
          <w:rFonts w:ascii="Times New Roman" w:hAnsi="Times New Roman" w:cs="Times New Roman"/>
          <w:b/>
          <w:i/>
          <w:sz w:val="28"/>
          <w:szCs w:val="28"/>
          <w:u w:val="single"/>
        </w:rPr>
        <w:t>Etapy procedury zobowiązania do leczenia odwykowego:</w:t>
      </w:r>
    </w:p>
    <w:p w:rsidR="00523B24" w:rsidRDefault="00B63D65" w:rsidP="00523B24">
      <w:pPr>
        <w:pStyle w:val="Akapitzlist"/>
        <w:numPr>
          <w:ilvl w:val="0"/>
          <w:numId w:val="1"/>
        </w:numPr>
        <w:jc w:val="both"/>
        <w:rPr>
          <w:rFonts w:ascii="Times New Roman" w:hAnsi="Times New Roman" w:cs="Times New Roman"/>
          <w:sz w:val="24"/>
          <w:szCs w:val="24"/>
        </w:rPr>
      </w:pPr>
      <w:r w:rsidRPr="00A677D1">
        <w:rPr>
          <w:rFonts w:ascii="Times New Roman" w:hAnsi="Times New Roman" w:cs="Times New Roman"/>
          <w:b/>
          <w:sz w:val="24"/>
          <w:szCs w:val="24"/>
        </w:rPr>
        <w:t>Wszczęcie procedury</w:t>
      </w:r>
      <w:r w:rsidR="00814D6A">
        <w:rPr>
          <w:rFonts w:ascii="Times New Roman" w:hAnsi="Times New Roman" w:cs="Times New Roman"/>
          <w:sz w:val="24"/>
          <w:szCs w:val="24"/>
        </w:rPr>
        <w:t xml:space="preserve"> (</w:t>
      </w:r>
      <w:r w:rsidRPr="00A677D1">
        <w:rPr>
          <w:rFonts w:ascii="Times New Roman" w:hAnsi="Times New Roman" w:cs="Times New Roman"/>
          <w:sz w:val="24"/>
          <w:szCs w:val="24"/>
        </w:rPr>
        <w:t xml:space="preserve">do </w:t>
      </w:r>
      <w:r w:rsidR="007D17FC" w:rsidRPr="00A677D1">
        <w:rPr>
          <w:rFonts w:ascii="Times New Roman" w:hAnsi="Times New Roman" w:cs="Times New Roman"/>
          <w:sz w:val="24"/>
          <w:szCs w:val="24"/>
        </w:rPr>
        <w:t>Miejskiej K</w:t>
      </w:r>
      <w:r w:rsidRPr="00A677D1">
        <w:rPr>
          <w:rFonts w:ascii="Times New Roman" w:hAnsi="Times New Roman" w:cs="Times New Roman"/>
          <w:sz w:val="24"/>
          <w:szCs w:val="24"/>
        </w:rPr>
        <w:t xml:space="preserve">omisji </w:t>
      </w:r>
      <w:r w:rsidR="007D17FC" w:rsidRPr="00A677D1">
        <w:rPr>
          <w:rFonts w:ascii="Times New Roman" w:hAnsi="Times New Roman" w:cs="Times New Roman"/>
          <w:sz w:val="24"/>
          <w:szCs w:val="24"/>
        </w:rPr>
        <w:t xml:space="preserve">Rozwiązywania Problemów Alkoholowych w Brzegu </w:t>
      </w:r>
      <w:r w:rsidRPr="00A677D1">
        <w:rPr>
          <w:rFonts w:ascii="Times New Roman" w:hAnsi="Times New Roman" w:cs="Times New Roman"/>
          <w:sz w:val="24"/>
          <w:szCs w:val="24"/>
        </w:rPr>
        <w:t>wpływa zawiadomienie</w:t>
      </w:r>
      <w:r w:rsidR="00454111" w:rsidRPr="00A677D1">
        <w:rPr>
          <w:rFonts w:ascii="Times New Roman" w:hAnsi="Times New Roman" w:cs="Times New Roman"/>
          <w:sz w:val="24"/>
          <w:szCs w:val="24"/>
        </w:rPr>
        <w:t xml:space="preserve"> albo komisja rozpoczyna procedurę z własnej inicjatywy</w:t>
      </w:r>
      <w:r w:rsidRPr="00A677D1">
        <w:rPr>
          <w:rFonts w:ascii="Times New Roman" w:hAnsi="Times New Roman" w:cs="Times New Roman"/>
          <w:sz w:val="24"/>
          <w:szCs w:val="24"/>
        </w:rPr>
        <w:t>)</w:t>
      </w:r>
      <w:r w:rsidR="00454111" w:rsidRPr="00A677D1">
        <w:rPr>
          <w:rFonts w:ascii="Times New Roman" w:hAnsi="Times New Roman" w:cs="Times New Roman"/>
          <w:sz w:val="24"/>
          <w:szCs w:val="24"/>
        </w:rPr>
        <w:t>.</w:t>
      </w:r>
    </w:p>
    <w:p w:rsidR="00523B24" w:rsidRDefault="00B63D65" w:rsidP="00523B24">
      <w:pPr>
        <w:pStyle w:val="Akapitzlist"/>
        <w:numPr>
          <w:ilvl w:val="0"/>
          <w:numId w:val="1"/>
        </w:numPr>
        <w:jc w:val="both"/>
        <w:rPr>
          <w:rFonts w:ascii="Times New Roman" w:hAnsi="Times New Roman" w:cs="Times New Roman"/>
          <w:sz w:val="24"/>
          <w:szCs w:val="24"/>
        </w:rPr>
      </w:pPr>
      <w:r w:rsidRPr="00523B24">
        <w:rPr>
          <w:rFonts w:ascii="Times New Roman" w:hAnsi="Times New Roman" w:cs="Times New Roman"/>
          <w:b/>
          <w:sz w:val="24"/>
          <w:szCs w:val="24"/>
        </w:rPr>
        <w:t>Rozmowa z wnioskodawcą</w:t>
      </w:r>
      <w:r w:rsidRPr="00523B24">
        <w:rPr>
          <w:rFonts w:ascii="Times New Roman" w:hAnsi="Times New Roman" w:cs="Times New Roman"/>
          <w:sz w:val="24"/>
          <w:szCs w:val="24"/>
        </w:rPr>
        <w:t xml:space="preserve"> i zbieranie materiałów dowodowych, które mają </w:t>
      </w:r>
      <w:r w:rsidR="00454111" w:rsidRPr="00523B24">
        <w:rPr>
          <w:rFonts w:ascii="Times New Roman" w:hAnsi="Times New Roman" w:cs="Times New Roman"/>
          <w:sz w:val="24"/>
          <w:szCs w:val="24"/>
        </w:rPr>
        <w:t>uzasadnić</w:t>
      </w:r>
      <w:r w:rsidRPr="00523B24">
        <w:rPr>
          <w:rFonts w:ascii="Times New Roman" w:hAnsi="Times New Roman" w:cs="Times New Roman"/>
          <w:sz w:val="24"/>
          <w:szCs w:val="24"/>
        </w:rPr>
        <w:t xml:space="preserve">, czy </w:t>
      </w:r>
      <w:r w:rsidR="00FB2C02" w:rsidRPr="00523B24">
        <w:rPr>
          <w:rFonts w:ascii="Times New Roman" w:hAnsi="Times New Roman" w:cs="Times New Roman"/>
          <w:sz w:val="24"/>
          <w:szCs w:val="24"/>
        </w:rPr>
        <w:t>zachodzą przesłanki wskazane w ustawie, jako wymagane</w:t>
      </w:r>
      <w:r w:rsidR="003451EE" w:rsidRPr="00523B24">
        <w:rPr>
          <w:rFonts w:ascii="Times New Roman" w:hAnsi="Times New Roman" w:cs="Times New Roman"/>
          <w:sz w:val="24"/>
          <w:szCs w:val="24"/>
        </w:rPr>
        <w:t xml:space="preserve"> do skierowania sprawy do sądu.</w:t>
      </w:r>
    </w:p>
    <w:p w:rsidR="007D17FC" w:rsidRPr="00523B24" w:rsidRDefault="00580387" w:rsidP="00523B24">
      <w:pPr>
        <w:pStyle w:val="Akapitzlist"/>
        <w:numPr>
          <w:ilvl w:val="0"/>
          <w:numId w:val="1"/>
        </w:numPr>
        <w:jc w:val="both"/>
        <w:rPr>
          <w:rFonts w:ascii="Times New Roman" w:hAnsi="Times New Roman" w:cs="Times New Roman"/>
          <w:sz w:val="24"/>
          <w:szCs w:val="24"/>
        </w:rPr>
      </w:pPr>
      <w:r w:rsidRPr="00523B24">
        <w:rPr>
          <w:rFonts w:ascii="Times New Roman" w:hAnsi="Times New Roman" w:cs="Times New Roman"/>
          <w:sz w:val="24"/>
          <w:szCs w:val="24"/>
        </w:rPr>
        <w:t xml:space="preserve"> </w:t>
      </w:r>
      <w:r w:rsidR="00B33D03" w:rsidRPr="00523B24">
        <w:rPr>
          <w:rFonts w:ascii="Times New Roman" w:hAnsi="Times New Roman" w:cs="Times New Roman"/>
          <w:b/>
          <w:sz w:val="24"/>
          <w:szCs w:val="24"/>
        </w:rPr>
        <w:t>Rozmowa z osobą</w:t>
      </w:r>
      <w:r w:rsidR="007D17FC" w:rsidRPr="00523B24">
        <w:rPr>
          <w:rFonts w:ascii="Times New Roman" w:hAnsi="Times New Roman" w:cs="Times New Roman"/>
          <w:b/>
          <w:sz w:val="24"/>
          <w:szCs w:val="24"/>
        </w:rPr>
        <w:t xml:space="preserve"> zobowiązaną </w:t>
      </w:r>
      <w:r w:rsidR="007D17FC" w:rsidRPr="00523B24">
        <w:rPr>
          <w:rFonts w:ascii="Times New Roman" w:hAnsi="Times New Roman" w:cs="Times New Roman"/>
          <w:sz w:val="24"/>
          <w:szCs w:val="24"/>
        </w:rPr>
        <w:t>( jeśli się zgłosi</w:t>
      </w:r>
      <w:r w:rsidR="00266841">
        <w:rPr>
          <w:rFonts w:ascii="Times New Roman" w:hAnsi="Times New Roman" w:cs="Times New Roman"/>
          <w:sz w:val="24"/>
          <w:szCs w:val="24"/>
        </w:rPr>
        <w:t xml:space="preserve"> na wezwanie Miejskiej Komisji Rozwiązywania Problemów Alkoholowych </w:t>
      </w:r>
      <w:r w:rsidR="007D17FC" w:rsidRPr="00523B24">
        <w:rPr>
          <w:rFonts w:ascii="Times New Roman" w:hAnsi="Times New Roman" w:cs="Times New Roman"/>
          <w:sz w:val="24"/>
          <w:szCs w:val="24"/>
        </w:rPr>
        <w:t>).</w:t>
      </w:r>
    </w:p>
    <w:p w:rsidR="00B41105" w:rsidRDefault="002F7A97" w:rsidP="00B41105">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9F566F">
        <w:rPr>
          <w:rFonts w:ascii="Times New Roman" w:hAnsi="Times New Roman" w:cs="Times New Roman"/>
          <w:b/>
          <w:sz w:val="24"/>
          <w:szCs w:val="24"/>
        </w:rPr>
        <w:t>Wniosek</w:t>
      </w:r>
      <w:r w:rsidR="00B52ADF" w:rsidRPr="009F566F">
        <w:rPr>
          <w:rFonts w:ascii="Times New Roman" w:hAnsi="Times New Roman" w:cs="Times New Roman"/>
          <w:b/>
          <w:sz w:val="24"/>
          <w:szCs w:val="24"/>
        </w:rPr>
        <w:t xml:space="preserve"> do sądu  </w:t>
      </w:r>
      <w:r w:rsidR="00D678CF" w:rsidRPr="009F566F">
        <w:rPr>
          <w:rFonts w:ascii="Times New Roman" w:hAnsi="Times New Roman" w:cs="Times New Roman"/>
          <w:b/>
          <w:sz w:val="24"/>
          <w:szCs w:val="24"/>
        </w:rPr>
        <w:t>w celu zbadania przez biegłych w przedmiocie  stwierdzenia uzależnienia</w:t>
      </w:r>
      <w:r w:rsidR="00BB40C5" w:rsidRPr="009F566F">
        <w:rPr>
          <w:rFonts w:ascii="Times New Roman" w:hAnsi="Times New Roman" w:cs="Times New Roman"/>
          <w:b/>
          <w:sz w:val="24"/>
          <w:szCs w:val="24"/>
        </w:rPr>
        <w:t>-</w:t>
      </w:r>
      <w:r w:rsidR="009F566F" w:rsidRPr="003354E5">
        <w:rPr>
          <w:rFonts w:ascii="Times New Roman" w:hAnsi="Times New Roman" w:cs="Times New Roman"/>
          <w:sz w:val="24"/>
          <w:szCs w:val="24"/>
        </w:rPr>
        <w:t>(</w:t>
      </w:r>
      <w:r w:rsidR="009F566F" w:rsidRPr="009F30E8">
        <w:rPr>
          <w:rFonts w:ascii="Times New Roman" w:hAnsi="Times New Roman" w:cs="Times New Roman"/>
          <w:sz w:val="24"/>
          <w:szCs w:val="24"/>
        </w:rPr>
        <w:t xml:space="preserve"> </w:t>
      </w:r>
      <w:r w:rsidR="009F566F">
        <w:rPr>
          <w:rFonts w:ascii="Times New Roman" w:hAnsi="Times New Roman" w:cs="Times New Roman"/>
          <w:sz w:val="24"/>
          <w:szCs w:val="24"/>
        </w:rPr>
        <w:t>j</w:t>
      </w:r>
      <w:r w:rsidR="009F566F" w:rsidRPr="00D678CF">
        <w:rPr>
          <w:rFonts w:ascii="Times New Roman" w:hAnsi="Times New Roman" w:cs="Times New Roman"/>
          <w:sz w:val="24"/>
          <w:szCs w:val="24"/>
        </w:rPr>
        <w:t xml:space="preserve">eśli osoba zobowiązana  nie wyraża  zgody na dobrowolne leczenie, a z  materiału dowodowego wynika, że możemy mieć do czynienia z osobą uzależnioną </w:t>
      </w:r>
      <w:r w:rsidR="009F566F" w:rsidRPr="00D678CF">
        <w:rPr>
          <w:rFonts w:ascii="Times New Roman" w:hAnsi="Times New Roman" w:cs="Times New Roman"/>
          <w:sz w:val="24"/>
          <w:szCs w:val="24"/>
        </w:rPr>
        <w:lastRenderedPageBreak/>
        <w:t xml:space="preserve">i mamy przynajmniej jedną z czterech przesłanek  społecznych wskazanych w ustawie o wszczęcie postepowania w przedmiocie uzależnienia  od alkoholu).  </w:t>
      </w:r>
      <w:r w:rsidR="00BB40C5" w:rsidRPr="00B41105">
        <w:rPr>
          <w:rFonts w:ascii="Times New Roman" w:hAnsi="Times New Roman" w:cs="Times New Roman"/>
          <w:sz w:val="24"/>
          <w:szCs w:val="24"/>
        </w:rPr>
        <w:t>Biegłymi są</w:t>
      </w:r>
      <w:r w:rsidR="009F30E8" w:rsidRPr="00B41105">
        <w:rPr>
          <w:rFonts w:ascii="Times New Roman" w:hAnsi="Times New Roman" w:cs="Times New Roman"/>
          <w:sz w:val="24"/>
          <w:szCs w:val="24"/>
        </w:rPr>
        <w:t>:</w:t>
      </w:r>
      <w:r w:rsidR="00BB40C5" w:rsidRPr="00B41105">
        <w:rPr>
          <w:rFonts w:ascii="Times New Roman" w:hAnsi="Times New Roman" w:cs="Times New Roman"/>
          <w:sz w:val="24"/>
          <w:szCs w:val="24"/>
        </w:rPr>
        <w:t xml:space="preserve"> lekarz psychiatra i psycholog albo lekarz psychiatra i </w:t>
      </w:r>
      <w:r w:rsidR="003354E5" w:rsidRPr="00B41105">
        <w:rPr>
          <w:rFonts w:ascii="Times New Roman" w:hAnsi="Times New Roman" w:cs="Times New Roman"/>
          <w:sz w:val="24"/>
          <w:szCs w:val="24"/>
        </w:rPr>
        <w:t>specjalista psychoterapii uzależ</w:t>
      </w:r>
      <w:r w:rsidR="00BB40C5" w:rsidRPr="00B41105">
        <w:rPr>
          <w:rFonts w:ascii="Times New Roman" w:hAnsi="Times New Roman" w:cs="Times New Roman"/>
          <w:sz w:val="24"/>
          <w:szCs w:val="24"/>
        </w:rPr>
        <w:t>nień. Opinia musi być wydana wspólnie przez te dwie osoby, tak więc</w:t>
      </w:r>
      <w:r w:rsidR="009F30E8" w:rsidRPr="00B41105">
        <w:rPr>
          <w:rFonts w:ascii="Times New Roman" w:hAnsi="Times New Roman" w:cs="Times New Roman"/>
          <w:sz w:val="24"/>
          <w:szCs w:val="24"/>
        </w:rPr>
        <w:t xml:space="preserve"> obaj biegli musza mieć</w:t>
      </w:r>
      <w:r w:rsidR="009F566F" w:rsidRPr="00B41105">
        <w:rPr>
          <w:rFonts w:ascii="Times New Roman" w:hAnsi="Times New Roman" w:cs="Times New Roman"/>
          <w:sz w:val="24"/>
          <w:szCs w:val="24"/>
        </w:rPr>
        <w:t xml:space="preserve"> kontakt z osobą</w:t>
      </w:r>
      <w:r w:rsidR="009F30E8" w:rsidRPr="00B41105">
        <w:rPr>
          <w:rFonts w:ascii="Times New Roman" w:hAnsi="Times New Roman" w:cs="Times New Roman"/>
          <w:sz w:val="24"/>
          <w:szCs w:val="24"/>
        </w:rPr>
        <w:t>, u której podejrzewa się uzależnienie od alkoholu. Biegli znajdują się na liście prowadzonej przez sądy okręgowe.</w:t>
      </w:r>
    </w:p>
    <w:p w:rsidR="00523B24" w:rsidRDefault="00B33D03" w:rsidP="00B41105">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B41105">
        <w:rPr>
          <w:rFonts w:ascii="Times New Roman" w:hAnsi="Times New Roman" w:cs="Times New Roman"/>
          <w:b/>
          <w:sz w:val="24"/>
          <w:szCs w:val="24"/>
        </w:rPr>
        <w:t xml:space="preserve">Rozprawa sądowa </w:t>
      </w:r>
      <w:r w:rsidR="00195065" w:rsidRPr="00B41105">
        <w:rPr>
          <w:rFonts w:ascii="Times New Roman" w:hAnsi="Times New Roman" w:cs="Times New Roman"/>
          <w:b/>
          <w:sz w:val="24"/>
          <w:szCs w:val="24"/>
        </w:rPr>
        <w:t>i postanowienie sądu</w:t>
      </w:r>
      <w:r w:rsidR="00195065" w:rsidRPr="00B41105">
        <w:rPr>
          <w:rFonts w:ascii="Times New Roman" w:hAnsi="Times New Roman" w:cs="Times New Roman"/>
          <w:sz w:val="24"/>
          <w:szCs w:val="24"/>
        </w:rPr>
        <w:t>.</w:t>
      </w:r>
    </w:p>
    <w:p w:rsidR="00AC58B7" w:rsidRPr="00AC58B7" w:rsidRDefault="001E7B68" w:rsidP="00C868F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C58B7" w:rsidRPr="00AC58B7">
        <w:rPr>
          <w:rFonts w:ascii="Times New Roman" w:hAnsi="Times New Roman" w:cs="Times New Roman"/>
          <w:sz w:val="24"/>
          <w:szCs w:val="24"/>
        </w:rPr>
        <w:t>Sąd wyznacza pierwszą rozprawę po wpłynięciu wniosku z M</w:t>
      </w:r>
      <w:r>
        <w:rPr>
          <w:rFonts w:ascii="Times New Roman" w:hAnsi="Times New Roman" w:cs="Times New Roman"/>
          <w:sz w:val="24"/>
          <w:szCs w:val="24"/>
        </w:rPr>
        <w:t>iejskiej Komisji Rozwiązywania Problemów Alkoholowych w Brzegu</w:t>
      </w:r>
      <w:r w:rsidR="00AC58B7" w:rsidRPr="00AC58B7">
        <w:rPr>
          <w:rFonts w:ascii="Times New Roman" w:hAnsi="Times New Roman" w:cs="Times New Roman"/>
          <w:sz w:val="24"/>
          <w:szCs w:val="24"/>
        </w:rPr>
        <w:t xml:space="preserve"> o zobowiązanie do podjęcia leczenia. </w:t>
      </w:r>
      <w:r>
        <w:rPr>
          <w:rFonts w:ascii="Times New Roman" w:hAnsi="Times New Roman" w:cs="Times New Roman"/>
          <w:sz w:val="24"/>
          <w:szCs w:val="24"/>
        </w:rPr>
        <w:t xml:space="preserve">Komisja </w:t>
      </w:r>
      <w:r w:rsidR="00AC58B7" w:rsidRPr="00AC58B7">
        <w:rPr>
          <w:rFonts w:ascii="Times New Roman" w:hAnsi="Times New Roman" w:cs="Times New Roman"/>
          <w:sz w:val="24"/>
          <w:szCs w:val="24"/>
        </w:rPr>
        <w:t xml:space="preserve"> nie ma wpływu na czas rozpatrzenia sprawy przez Sąd.</w:t>
      </w:r>
    </w:p>
    <w:p w:rsidR="00AC58B7" w:rsidRPr="00AC58B7" w:rsidRDefault="00AC58B7" w:rsidP="00C8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7B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58B7">
        <w:rPr>
          <w:rFonts w:ascii="Times New Roman" w:hAnsi="Times New Roman" w:cs="Times New Roman"/>
          <w:sz w:val="24"/>
          <w:szCs w:val="24"/>
        </w:rPr>
        <w:t xml:space="preserve">Sąd kieruje osobę na badanie. Sąd ma uprawnienie do przymusowego doprowadzenia przez Policję osoby na rozprawę, jak również na badanie. </w:t>
      </w:r>
    </w:p>
    <w:p w:rsidR="00AC58B7" w:rsidRPr="00AC58B7" w:rsidRDefault="00AC58B7" w:rsidP="00C868FB">
      <w:pPr>
        <w:tabs>
          <w:tab w:val="num" w:pos="360"/>
        </w:tabs>
        <w:ind w:left="360" w:hanging="360"/>
        <w:jc w:val="both"/>
        <w:rPr>
          <w:rFonts w:ascii="Times New Roman" w:hAnsi="Times New Roman" w:cs="Times New Roman"/>
          <w:sz w:val="24"/>
          <w:szCs w:val="24"/>
        </w:rPr>
      </w:pPr>
      <w:r w:rsidRPr="00AC58B7">
        <w:rPr>
          <w:rFonts w:ascii="Times New Roman" w:hAnsi="Times New Roman" w:cs="Times New Roman"/>
          <w:i/>
          <w:sz w:val="24"/>
          <w:szCs w:val="24"/>
        </w:rPr>
        <w:t xml:space="preserve">      Ten etap postępowania odbywa się już bez udziału członków </w:t>
      </w:r>
      <w:r w:rsidR="001E7B68">
        <w:rPr>
          <w:rFonts w:ascii="Times New Roman" w:hAnsi="Times New Roman" w:cs="Times New Roman"/>
          <w:i/>
          <w:sz w:val="24"/>
          <w:szCs w:val="24"/>
        </w:rPr>
        <w:t>Komisji</w:t>
      </w:r>
      <w:r w:rsidRPr="00AC58B7">
        <w:rPr>
          <w:rFonts w:ascii="Times New Roman" w:hAnsi="Times New Roman" w:cs="Times New Roman"/>
          <w:i/>
          <w:sz w:val="24"/>
          <w:szCs w:val="24"/>
        </w:rPr>
        <w:t xml:space="preserve"> (z pewnymi wyjątkami, gdy Sąd zadecyduje o obowiązku uczestniczenia przedstawiciela </w:t>
      </w:r>
      <w:r w:rsidR="001E7B68">
        <w:rPr>
          <w:rFonts w:ascii="Times New Roman" w:hAnsi="Times New Roman" w:cs="Times New Roman"/>
          <w:i/>
          <w:sz w:val="24"/>
          <w:szCs w:val="24"/>
        </w:rPr>
        <w:t xml:space="preserve">Komisji </w:t>
      </w:r>
      <w:r w:rsidRPr="00AC58B7">
        <w:rPr>
          <w:rFonts w:ascii="Times New Roman" w:hAnsi="Times New Roman" w:cs="Times New Roman"/>
          <w:i/>
          <w:sz w:val="24"/>
          <w:szCs w:val="24"/>
        </w:rPr>
        <w:t>podczas rozpraw). Należy podkreślić, że Sąd ma pełną swobodę w ocenie dowodów w sprawie, choć zazwyczaj najważniejszym dowodem, który ma wpływ na jej wynik, jest opinia biegłych.</w:t>
      </w:r>
      <w:r w:rsidRPr="00AC58B7">
        <w:rPr>
          <w:rFonts w:ascii="Times New Roman" w:hAnsi="Times New Roman" w:cs="Times New Roman"/>
          <w:sz w:val="24"/>
          <w:szCs w:val="24"/>
        </w:rPr>
        <w:t xml:space="preserve"> </w:t>
      </w:r>
    </w:p>
    <w:p w:rsidR="00AC58B7" w:rsidRPr="001E7B68" w:rsidRDefault="001E7B68" w:rsidP="00C8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C58B7" w:rsidRPr="001E7B68">
        <w:rPr>
          <w:rFonts w:ascii="Times New Roman" w:hAnsi="Times New Roman" w:cs="Times New Roman"/>
          <w:sz w:val="24"/>
          <w:szCs w:val="24"/>
        </w:rPr>
        <w:t>Sąd może na podstawie zebranych dowodów (opinii biegłych, zeznań uczestnika, świadków, wywiadu Policji) wydać następujące orzeczenie:</w:t>
      </w:r>
    </w:p>
    <w:p w:rsidR="00AC58B7" w:rsidRPr="00AC58B7" w:rsidRDefault="00AC58B7" w:rsidP="00C868FB">
      <w:pPr>
        <w:tabs>
          <w:tab w:val="num" w:pos="360"/>
        </w:tabs>
        <w:ind w:left="360"/>
        <w:jc w:val="both"/>
        <w:rPr>
          <w:rFonts w:ascii="Times New Roman" w:hAnsi="Times New Roman" w:cs="Times New Roman"/>
          <w:sz w:val="24"/>
          <w:szCs w:val="24"/>
        </w:rPr>
      </w:pPr>
      <w:r w:rsidRPr="00AC58B7">
        <w:rPr>
          <w:rFonts w:ascii="Times New Roman" w:hAnsi="Times New Roman" w:cs="Times New Roman"/>
          <w:sz w:val="24"/>
          <w:szCs w:val="24"/>
        </w:rPr>
        <w:t>- oddalić wniosek, gdy osoba nie jest uzależniona,</w:t>
      </w:r>
    </w:p>
    <w:p w:rsidR="00AC58B7" w:rsidRPr="00AC58B7" w:rsidRDefault="00AC58B7" w:rsidP="00C868FB">
      <w:pPr>
        <w:tabs>
          <w:tab w:val="num" w:pos="360"/>
        </w:tabs>
        <w:ind w:left="360"/>
        <w:jc w:val="both"/>
        <w:rPr>
          <w:rFonts w:ascii="Times New Roman" w:hAnsi="Times New Roman" w:cs="Times New Roman"/>
          <w:sz w:val="24"/>
          <w:szCs w:val="24"/>
        </w:rPr>
      </w:pPr>
      <w:r w:rsidRPr="00AC58B7">
        <w:rPr>
          <w:rFonts w:ascii="Times New Roman" w:hAnsi="Times New Roman" w:cs="Times New Roman"/>
          <w:sz w:val="24"/>
          <w:szCs w:val="24"/>
        </w:rPr>
        <w:t>- wydać postanowienie o zobowiązaniu do leczenia, jeżeli zachodzą do tego przesłanki.</w:t>
      </w:r>
    </w:p>
    <w:p w:rsidR="00AC58B7" w:rsidRPr="00AC58B7" w:rsidRDefault="001E7B68" w:rsidP="00C8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C58B7" w:rsidRPr="00AC58B7">
        <w:rPr>
          <w:rFonts w:ascii="Times New Roman" w:hAnsi="Times New Roman" w:cs="Times New Roman"/>
          <w:sz w:val="24"/>
          <w:szCs w:val="24"/>
        </w:rPr>
        <w:t>Sąd może zobowiązać osobę do poddania się leczeniu w stacjonarnym zakładzie lecznictwa odwykowego (czyli w szpitalu) lub w niestacjonarnym zakładzie lecznictwa odwykowego (czyli w poradni, w ośrodku). Na czas trwania obowiązku leczenia sąd może ustanowić nadzór kuratora nad przebiegiem leczenia odwykowego.</w:t>
      </w:r>
    </w:p>
    <w:p w:rsidR="00AC58B7" w:rsidRPr="00AC58B7" w:rsidRDefault="001E7B68" w:rsidP="00C8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58B7" w:rsidRPr="00AC58B7">
        <w:rPr>
          <w:rFonts w:ascii="Times New Roman" w:hAnsi="Times New Roman" w:cs="Times New Roman"/>
          <w:sz w:val="24"/>
          <w:szCs w:val="24"/>
        </w:rPr>
        <w:t xml:space="preserve">Sąd orzeka o obowiązku leczenia odwykowego w formie postanowienia, od którego przysługuje apelacja. </w:t>
      </w:r>
    </w:p>
    <w:p w:rsidR="00AC58B7" w:rsidRPr="00AC58B7" w:rsidRDefault="001E7B68" w:rsidP="00C86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58B7" w:rsidRPr="00AC58B7">
        <w:rPr>
          <w:rFonts w:ascii="Times New Roman" w:hAnsi="Times New Roman" w:cs="Times New Roman"/>
          <w:sz w:val="24"/>
          <w:szCs w:val="24"/>
        </w:rPr>
        <w:t>Zobowiązanie do poddania się leczeniu trwa dwa lata od uprawomocnienia się orzeczenia sądu i po tym okresie postępowanie jest umarzane, bez względu na to czy osoba spożywa alkohol. Jeżeli sąd wyda postanowienie o zobowiązaniu do leczenia w niestacjonarnej placówce leczniczej a osoba nie podjęła leczenia sąd może z urzędu zmienić formę leczenia na leczenie stacjonarne.</w:t>
      </w:r>
    </w:p>
    <w:p w:rsidR="00AC58B7" w:rsidRPr="00AC58B7" w:rsidRDefault="00AC58B7" w:rsidP="00C868FB">
      <w:pPr>
        <w:pStyle w:val="Akapitzlist"/>
        <w:spacing w:before="100" w:beforeAutospacing="1" w:after="100" w:afterAutospacing="1" w:line="240" w:lineRule="auto"/>
        <w:jc w:val="both"/>
        <w:rPr>
          <w:rFonts w:ascii="Times New Roman" w:hAnsi="Times New Roman" w:cs="Times New Roman"/>
          <w:sz w:val="24"/>
          <w:szCs w:val="24"/>
        </w:rPr>
      </w:pPr>
    </w:p>
    <w:p w:rsidR="00523B24" w:rsidRDefault="00523B24" w:rsidP="00C868FB">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F5546D">
        <w:rPr>
          <w:rFonts w:ascii="Times New Roman" w:hAnsi="Times New Roman" w:cs="Times New Roman"/>
          <w:b/>
          <w:sz w:val="24"/>
          <w:szCs w:val="24"/>
        </w:rPr>
        <w:t>Środki odwoławcze</w:t>
      </w:r>
      <w:r w:rsidRPr="00523B24">
        <w:rPr>
          <w:rFonts w:ascii="Times New Roman" w:hAnsi="Times New Roman" w:cs="Times New Roman"/>
          <w:sz w:val="24"/>
          <w:szCs w:val="24"/>
        </w:rPr>
        <w:t xml:space="preserve"> ( Miejskiej Komisji przysługuje  prawo do wniesienia apelacji do sądu drugiej instancji-s</w:t>
      </w:r>
      <w:r w:rsidR="00264BEB">
        <w:rPr>
          <w:rFonts w:ascii="Times New Roman" w:hAnsi="Times New Roman" w:cs="Times New Roman"/>
          <w:sz w:val="24"/>
          <w:szCs w:val="24"/>
        </w:rPr>
        <w:t>ą</w:t>
      </w:r>
      <w:r w:rsidRPr="00523B24">
        <w:rPr>
          <w:rFonts w:ascii="Times New Roman" w:hAnsi="Times New Roman" w:cs="Times New Roman"/>
          <w:sz w:val="24"/>
          <w:szCs w:val="24"/>
        </w:rPr>
        <w:t>du okręgowego).</w:t>
      </w:r>
    </w:p>
    <w:p w:rsidR="00A96133" w:rsidRDefault="00A96133" w:rsidP="00C868FB">
      <w:pPr>
        <w:pStyle w:val="Akapitzlist"/>
        <w:spacing w:before="100" w:beforeAutospacing="1" w:after="100" w:afterAutospacing="1" w:line="240" w:lineRule="auto"/>
        <w:jc w:val="both"/>
        <w:rPr>
          <w:rFonts w:ascii="Times New Roman" w:hAnsi="Times New Roman" w:cs="Times New Roman"/>
          <w:b/>
          <w:sz w:val="24"/>
          <w:szCs w:val="24"/>
        </w:rPr>
      </w:pPr>
    </w:p>
    <w:p w:rsidR="00A96133" w:rsidRPr="00A96133" w:rsidRDefault="00A96133" w:rsidP="00C868FB">
      <w:pPr>
        <w:spacing w:after="0" w:line="240" w:lineRule="auto"/>
        <w:ind w:firstLine="360"/>
        <w:jc w:val="both"/>
        <w:rPr>
          <w:rFonts w:ascii="Times New Roman" w:eastAsia="Times New Roman" w:hAnsi="Times New Roman" w:cs="Times New Roman"/>
          <w:sz w:val="24"/>
          <w:szCs w:val="24"/>
          <w:lang w:eastAsia="pl-PL"/>
        </w:rPr>
      </w:pPr>
      <w:r w:rsidRPr="00A96133">
        <w:rPr>
          <w:rFonts w:ascii="Times New Roman" w:eastAsia="Times New Roman" w:hAnsi="Times New Roman" w:cs="Times New Roman"/>
          <w:sz w:val="24"/>
          <w:szCs w:val="24"/>
          <w:lang w:eastAsia="pl-PL"/>
        </w:rPr>
        <w:t>Prowadzona przez Miejską Komisje Rozwiązywania Problemów Alkoholowych w Brzegu procedura zobowiązania do podjęcia leczenia odwykowego nie podlega regulacjom Kodeksu postępowania administracyjnego.</w:t>
      </w:r>
    </w:p>
    <w:p w:rsidR="00A96133" w:rsidRDefault="00A96133" w:rsidP="00C868FB">
      <w:pPr>
        <w:spacing w:after="0" w:line="240" w:lineRule="auto"/>
        <w:jc w:val="both"/>
        <w:rPr>
          <w:rFonts w:ascii="Times New Roman" w:eastAsia="Times New Roman" w:hAnsi="Times New Roman" w:cs="Times New Roman"/>
          <w:sz w:val="24"/>
          <w:szCs w:val="24"/>
          <w:lang w:eastAsia="pl-PL"/>
        </w:rPr>
      </w:pPr>
      <w:r w:rsidRPr="00A96133">
        <w:rPr>
          <w:rFonts w:ascii="Times New Roman" w:eastAsia="Times New Roman" w:hAnsi="Times New Roman" w:cs="Times New Roman"/>
          <w:b/>
          <w:sz w:val="24"/>
          <w:szCs w:val="24"/>
          <w:u w:val="single"/>
          <w:lang w:eastAsia="pl-PL"/>
        </w:rPr>
        <w:t>Osoba lub instytucja</w:t>
      </w:r>
      <w:r w:rsidRPr="00A96133">
        <w:rPr>
          <w:rFonts w:ascii="Times New Roman" w:eastAsia="Times New Roman" w:hAnsi="Times New Roman" w:cs="Times New Roman"/>
          <w:sz w:val="24"/>
          <w:szCs w:val="24"/>
          <w:lang w:eastAsia="pl-PL"/>
        </w:rPr>
        <w:t xml:space="preserve"> zawiadamiająca Miejską Komisję Rozwiązywania Probl</w:t>
      </w:r>
      <w:r w:rsidRPr="006841F7">
        <w:rPr>
          <w:rFonts w:ascii="Times New Roman" w:eastAsia="Times New Roman" w:hAnsi="Times New Roman" w:cs="Times New Roman"/>
          <w:sz w:val="24"/>
          <w:szCs w:val="24"/>
          <w:lang w:eastAsia="pl-PL"/>
        </w:rPr>
        <w:t xml:space="preserve">emów Alkoholowych  </w:t>
      </w:r>
      <w:r w:rsidRPr="00A96133">
        <w:rPr>
          <w:rFonts w:ascii="Times New Roman" w:eastAsia="Times New Roman" w:hAnsi="Times New Roman" w:cs="Times New Roman"/>
          <w:sz w:val="24"/>
          <w:szCs w:val="24"/>
          <w:lang w:eastAsia="pl-PL"/>
        </w:rPr>
        <w:t>w Brzegu o konieczności podjęcia działań w ramach procedury nie staje się stroną w procedurze oraz w postępowaniu sądowym – nie przysługuje jej uprawnienie do wycofania wniosku, nie ma dostępu do gromadzonych materiałów, nie może wnieść apelacji od wydanego postanowienia sądowego.</w:t>
      </w:r>
    </w:p>
    <w:p w:rsidR="00C868FB" w:rsidRPr="00F65280" w:rsidRDefault="00C868FB" w:rsidP="00C868FB">
      <w:pPr>
        <w:spacing w:before="100" w:beforeAutospacing="1" w:after="100" w:afterAutospacing="1" w:line="240" w:lineRule="auto"/>
        <w:ind w:firstLine="357"/>
        <w:jc w:val="both"/>
        <w:rPr>
          <w:rFonts w:ascii="Times New Roman" w:hAnsi="Times New Roman" w:cs="Times New Roman"/>
          <w:sz w:val="24"/>
          <w:szCs w:val="24"/>
        </w:rPr>
      </w:pPr>
      <w:r w:rsidRPr="00F65280">
        <w:rPr>
          <w:rFonts w:ascii="Times New Roman" w:hAnsi="Times New Roman" w:cs="Times New Roman"/>
          <w:sz w:val="24"/>
          <w:szCs w:val="24"/>
        </w:rPr>
        <w:lastRenderedPageBreak/>
        <w:t>Ustawa o wychowaniu w trzeźwości i przeciwdziałaniu alkoholizmowi  nie wymienia podmiotów, które są uprawnione  do złożenia wniosku  o zobowiązanie do leczenia odwykowego, dlatego zawiadomienie do Miejskiej Komisji Rozwiązywania Problemów Alkoholowych może złożyć  członek rodziny, osoba prywatna jak i instytucja publiczna ( np. Komenda Powiatowa Policji, Miejski Ośrodek Pomocy Społecznej, szkoła, a także działający Zespół Interdyscyplinarny  przy Miejskim Ośrodku Pomocy Społecznej w Brzegu albo grupa robocza  zajmująca się przeciwdziałaniem przemocy domowej).</w:t>
      </w:r>
    </w:p>
    <w:p w:rsidR="00BB000F" w:rsidRPr="00F65280" w:rsidRDefault="00BB000F" w:rsidP="00E87366">
      <w:pPr>
        <w:spacing w:after="120" w:line="240" w:lineRule="auto"/>
        <w:ind w:firstLine="357"/>
        <w:jc w:val="both"/>
        <w:rPr>
          <w:rFonts w:ascii="Times New Roman" w:hAnsi="Times New Roman" w:cs="Times New Roman"/>
          <w:sz w:val="24"/>
          <w:szCs w:val="24"/>
        </w:rPr>
      </w:pPr>
      <w:r w:rsidRPr="00F65280">
        <w:rPr>
          <w:rFonts w:ascii="Times New Roman" w:hAnsi="Times New Roman" w:cs="Times New Roman"/>
          <w:sz w:val="24"/>
          <w:szCs w:val="24"/>
        </w:rPr>
        <w:t xml:space="preserve">Wniosek </w:t>
      </w:r>
      <w:r w:rsidR="001E638D" w:rsidRPr="00F65280">
        <w:rPr>
          <w:rFonts w:ascii="Times New Roman" w:hAnsi="Times New Roman" w:cs="Times New Roman"/>
          <w:sz w:val="24"/>
          <w:szCs w:val="24"/>
        </w:rPr>
        <w:t xml:space="preserve">o zobowiązanie do leczenia odwykowego </w:t>
      </w:r>
      <w:r w:rsidRPr="00F65280">
        <w:rPr>
          <w:rFonts w:ascii="Times New Roman" w:hAnsi="Times New Roman" w:cs="Times New Roman"/>
          <w:sz w:val="24"/>
          <w:szCs w:val="24"/>
        </w:rPr>
        <w:t xml:space="preserve">składa się do Miejskiej Komisji Rozwiązywania Problemów Alkoholowych w Brzegu </w:t>
      </w:r>
      <w:r w:rsidR="00402FC0" w:rsidRPr="00F65280">
        <w:rPr>
          <w:rFonts w:ascii="Times New Roman" w:hAnsi="Times New Roman" w:cs="Times New Roman"/>
          <w:sz w:val="24"/>
          <w:szCs w:val="24"/>
        </w:rPr>
        <w:t>działają</w:t>
      </w:r>
      <w:r w:rsidR="00E366AC" w:rsidRPr="00F65280">
        <w:rPr>
          <w:rFonts w:ascii="Times New Roman" w:hAnsi="Times New Roman" w:cs="Times New Roman"/>
          <w:sz w:val="24"/>
          <w:szCs w:val="24"/>
        </w:rPr>
        <w:t xml:space="preserve">cej przy Urzędzie </w:t>
      </w:r>
      <w:r w:rsidR="00402FC0" w:rsidRPr="00F65280">
        <w:rPr>
          <w:rFonts w:ascii="Times New Roman" w:hAnsi="Times New Roman" w:cs="Times New Roman"/>
          <w:sz w:val="24"/>
          <w:szCs w:val="24"/>
        </w:rPr>
        <w:t>Miasta w Brzegu przy ul. Robotniczej 12, 49-300 Brzeg</w:t>
      </w:r>
      <w:r w:rsidR="00B90037" w:rsidRPr="00F65280">
        <w:rPr>
          <w:rFonts w:ascii="Times New Roman" w:hAnsi="Times New Roman" w:cs="Times New Roman"/>
          <w:sz w:val="24"/>
          <w:szCs w:val="24"/>
        </w:rPr>
        <w:t>,</w:t>
      </w:r>
      <w:r w:rsidR="00402FC0" w:rsidRPr="00F65280">
        <w:rPr>
          <w:rFonts w:ascii="Times New Roman" w:hAnsi="Times New Roman" w:cs="Times New Roman"/>
          <w:sz w:val="24"/>
          <w:szCs w:val="24"/>
        </w:rPr>
        <w:t xml:space="preserve"> </w:t>
      </w:r>
      <w:r w:rsidRPr="00F65280">
        <w:rPr>
          <w:rFonts w:ascii="Times New Roman" w:hAnsi="Times New Roman" w:cs="Times New Roman"/>
          <w:sz w:val="24"/>
          <w:szCs w:val="24"/>
        </w:rPr>
        <w:t>właściwej według miejsca zamieszkania lub pobytu osoby, której postępowanie dotyczy</w:t>
      </w:r>
      <w:r w:rsidR="00814D6A" w:rsidRPr="00F65280">
        <w:rPr>
          <w:rFonts w:ascii="Times New Roman" w:hAnsi="Times New Roman" w:cs="Times New Roman"/>
          <w:sz w:val="24"/>
          <w:szCs w:val="24"/>
        </w:rPr>
        <w:t xml:space="preserve"> ( a więc osób posiadających miejsce zamieszkania na terenie miasta Brzeg)</w:t>
      </w:r>
      <w:r w:rsidR="00402FC0" w:rsidRPr="00F65280">
        <w:rPr>
          <w:rFonts w:ascii="Times New Roman" w:hAnsi="Times New Roman" w:cs="Times New Roman"/>
          <w:sz w:val="24"/>
          <w:szCs w:val="24"/>
        </w:rPr>
        <w:t xml:space="preserve">. </w:t>
      </w:r>
      <w:r w:rsidR="00C868FB" w:rsidRPr="00C868FB">
        <w:rPr>
          <w:rFonts w:ascii="Times New Roman" w:eastAsia="Times New Roman" w:hAnsi="Times New Roman" w:cs="Times New Roman"/>
          <w:sz w:val="24"/>
          <w:szCs w:val="24"/>
          <w:lang w:eastAsia="pl-PL"/>
        </w:rPr>
        <w:t xml:space="preserve"> </w:t>
      </w:r>
      <w:r w:rsidR="00402FC0" w:rsidRPr="00F65280">
        <w:rPr>
          <w:rFonts w:ascii="Times New Roman" w:hAnsi="Times New Roman" w:cs="Times New Roman"/>
          <w:b/>
          <w:sz w:val="24"/>
          <w:szCs w:val="24"/>
        </w:rPr>
        <w:t xml:space="preserve">Wniosek </w:t>
      </w:r>
      <w:r w:rsidR="00963C04" w:rsidRPr="00F65280">
        <w:rPr>
          <w:rFonts w:ascii="Times New Roman" w:hAnsi="Times New Roman" w:cs="Times New Roman"/>
          <w:b/>
          <w:sz w:val="24"/>
          <w:szCs w:val="24"/>
        </w:rPr>
        <w:t xml:space="preserve"> dostępny jest </w:t>
      </w:r>
      <w:r w:rsidRPr="00F65280">
        <w:rPr>
          <w:rFonts w:ascii="Times New Roman" w:hAnsi="Times New Roman" w:cs="Times New Roman"/>
          <w:b/>
          <w:sz w:val="24"/>
          <w:szCs w:val="24"/>
        </w:rPr>
        <w:t xml:space="preserve"> </w:t>
      </w:r>
      <w:r w:rsidR="00963C04" w:rsidRPr="00F65280">
        <w:rPr>
          <w:rFonts w:ascii="Times New Roman" w:hAnsi="Times New Roman" w:cs="Times New Roman"/>
          <w:b/>
          <w:sz w:val="24"/>
          <w:szCs w:val="24"/>
        </w:rPr>
        <w:t>n</w:t>
      </w:r>
      <w:r w:rsidRPr="00F65280">
        <w:rPr>
          <w:rFonts w:ascii="Times New Roman" w:hAnsi="Times New Roman" w:cs="Times New Roman"/>
          <w:b/>
          <w:sz w:val="24"/>
          <w:szCs w:val="24"/>
        </w:rPr>
        <w:t xml:space="preserve">a stronie BIP Brzeg </w:t>
      </w:r>
      <w:r w:rsidRPr="00E87366">
        <w:rPr>
          <w:rFonts w:ascii="Times New Roman" w:hAnsi="Times New Roman" w:cs="Times New Roman"/>
          <w:sz w:val="24"/>
          <w:szCs w:val="24"/>
        </w:rPr>
        <w:t>w zakładce</w:t>
      </w:r>
      <w:r w:rsidR="00531436" w:rsidRPr="00F65280">
        <w:rPr>
          <w:rFonts w:ascii="Times New Roman" w:hAnsi="Times New Roman" w:cs="Times New Roman"/>
          <w:sz w:val="24"/>
          <w:szCs w:val="24"/>
        </w:rPr>
        <w:t>:</w:t>
      </w:r>
      <w:r w:rsidRPr="00F65280">
        <w:rPr>
          <w:rFonts w:ascii="Times New Roman" w:hAnsi="Times New Roman" w:cs="Times New Roman"/>
          <w:sz w:val="24"/>
          <w:szCs w:val="24"/>
        </w:rPr>
        <w:t xml:space="preserve"> Struktura </w:t>
      </w:r>
      <w:r w:rsidR="00EE7DAB" w:rsidRPr="00F65280">
        <w:rPr>
          <w:rFonts w:ascii="Times New Roman" w:hAnsi="Times New Roman" w:cs="Times New Roman"/>
          <w:sz w:val="24"/>
          <w:szCs w:val="24"/>
        </w:rPr>
        <w:t xml:space="preserve">Organizacyjna </w:t>
      </w:r>
      <w:r w:rsidRPr="00F65280">
        <w:rPr>
          <w:rFonts w:ascii="Times New Roman" w:hAnsi="Times New Roman" w:cs="Times New Roman"/>
          <w:sz w:val="24"/>
          <w:szCs w:val="24"/>
        </w:rPr>
        <w:t xml:space="preserve">Urzędu Miasta-Wykaz </w:t>
      </w:r>
      <w:r w:rsidR="009F566F" w:rsidRPr="00F65280">
        <w:rPr>
          <w:rFonts w:ascii="Times New Roman" w:hAnsi="Times New Roman" w:cs="Times New Roman"/>
          <w:sz w:val="24"/>
          <w:szCs w:val="24"/>
        </w:rPr>
        <w:t>załatwianych spraw-</w:t>
      </w:r>
      <w:r w:rsidR="00BB40C5" w:rsidRPr="00F65280">
        <w:rPr>
          <w:rFonts w:ascii="Times New Roman" w:hAnsi="Times New Roman" w:cs="Times New Roman"/>
          <w:sz w:val="24"/>
          <w:szCs w:val="24"/>
        </w:rPr>
        <w:t xml:space="preserve"> w pkt. 13. Biura Spraw Społe</w:t>
      </w:r>
      <w:r w:rsidRPr="00F65280">
        <w:rPr>
          <w:rFonts w:ascii="Times New Roman" w:hAnsi="Times New Roman" w:cs="Times New Roman"/>
          <w:sz w:val="24"/>
          <w:szCs w:val="24"/>
        </w:rPr>
        <w:t xml:space="preserve">cznych i Zdrowia </w:t>
      </w:r>
      <w:r w:rsidR="009F566F" w:rsidRPr="00F65280">
        <w:rPr>
          <w:rFonts w:ascii="Times New Roman" w:hAnsi="Times New Roman" w:cs="Times New Roman"/>
          <w:sz w:val="24"/>
          <w:szCs w:val="24"/>
        </w:rPr>
        <w:t>-</w:t>
      </w:r>
      <w:r w:rsidR="009F566F" w:rsidRPr="00F65280">
        <w:rPr>
          <w:rFonts w:ascii="Times New Roman" w:hAnsi="Times New Roman" w:cs="Times New Roman"/>
          <w:b/>
          <w:sz w:val="24"/>
          <w:szCs w:val="24"/>
        </w:rPr>
        <w:t>pkt. 17. Wniosek o skierowanie na leczenie odwykowe</w:t>
      </w:r>
      <w:r w:rsidR="00963C04" w:rsidRPr="00F65280">
        <w:rPr>
          <w:rFonts w:ascii="Times New Roman" w:hAnsi="Times New Roman" w:cs="Times New Roman"/>
          <w:b/>
          <w:sz w:val="24"/>
          <w:szCs w:val="24"/>
        </w:rPr>
        <w:t>.</w:t>
      </w:r>
      <w:r w:rsidR="00FC0CE1" w:rsidRPr="00F65280">
        <w:rPr>
          <w:rFonts w:ascii="Times New Roman" w:hAnsi="Times New Roman" w:cs="Times New Roman"/>
          <w:b/>
          <w:sz w:val="24"/>
          <w:szCs w:val="24"/>
        </w:rPr>
        <w:t xml:space="preserve"> </w:t>
      </w:r>
      <w:r w:rsidR="00FC0CE1" w:rsidRPr="00F65280">
        <w:rPr>
          <w:rFonts w:ascii="Times New Roman" w:hAnsi="Times New Roman" w:cs="Times New Roman"/>
          <w:sz w:val="24"/>
          <w:szCs w:val="24"/>
        </w:rPr>
        <w:t xml:space="preserve">Jest to propozycja druku wniosku w celu ułatwienia </w:t>
      </w:r>
      <w:r w:rsidR="007E67E9" w:rsidRPr="00F65280">
        <w:rPr>
          <w:rFonts w:ascii="Times New Roman" w:hAnsi="Times New Roman" w:cs="Times New Roman"/>
          <w:sz w:val="24"/>
          <w:szCs w:val="24"/>
        </w:rPr>
        <w:t xml:space="preserve">wypełnienia </w:t>
      </w:r>
      <w:r w:rsidR="00FC0CE1" w:rsidRPr="00F65280">
        <w:rPr>
          <w:rFonts w:ascii="Times New Roman" w:hAnsi="Times New Roman" w:cs="Times New Roman"/>
          <w:sz w:val="24"/>
          <w:szCs w:val="24"/>
        </w:rPr>
        <w:t>dla osób, które chcą taką procedurę uruchomić. Jednak jeśli złożony będzie wniosek w innej formie niż proponowana, to i tak będzie on przyjęty.</w:t>
      </w:r>
    </w:p>
    <w:p w:rsidR="007C1C72" w:rsidRDefault="007C1C72" w:rsidP="00F65280">
      <w:pPr>
        <w:spacing w:before="100" w:beforeAutospacing="1" w:after="100" w:afterAutospacing="1" w:line="240" w:lineRule="auto"/>
        <w:ind w:firstLine="708"/>
        <w:jc w:val="both"/>
        <w:rPr>
          <w:rFonts w:ascii="Times New Roman" w:hAnsi="Times New Roman" w:cs="Times New Roman"/>
          <w:b/>
          <w:sz w:val="24"/>
          <w:szCs w:val="24"/>
        </w:rPr>
      </w:pPr>
      <w:r w:rsidRPr="00F65280">
        <w:rPr>
          <w:rFonts w:ascii="Times New Roman" w:hAnsi="Times New Roman" w:cs="Times New Roman"/>
          <w:sz w:val="24"/>
          <w:szCs w:val="24"/>
        </w:rPr>
        <w:t>Miejska Komisja Rozwiązywania Problemó</w:t>
      </w:r>
      <w:bookmarkStart w:id="0" w:name="_GoBack"/>
      <w:bookmarkEnd w:id="0"/>
      <w:r w:rsidRPr="00F65280">
        <w:rPr>
          <w:rFonts w:ascii="Times New Roman" w:hAnsi="Times New Roman" w:cs="Times New Roman"/>
          <w:sz w:val="24"/>
          <w:szCs w:val="24"/>
        </w:rPr>
        <w:t xml:space="preserve">w  Alkoholowych w Brzegu </w:t>
      </w:r>
      <w:r w:rsidRPr="00F65280">
        <w:rPr>
          <w:rFonts w:ascii="Times New Roman" w:hAnsi="Times New Roman" w:cs="Times New Roman"/>
          <w:b/>
          <w:sz w:val="24"/>
          <w:szCs w:val="24"/>
        </w:rPr>
        <w:t>nie rozpatruje wniosków anonimowych.</w:t>
      </w:r>
    </w:p>
    <w:p w:rsidR="00C868FB" w:rsidRPr="00C868FB" w:rsidRDefault="00C868FB" w:rsidP="00C868FB">
      <w:pPr>
        <w:spacing w:after="120" w:line="240" w:lineRule="auto"/>
        <w:ind w:firstLine="357"/>
        <w:jc w:val="both"/>
        <w:rPr>
          <w:rFonts w:ascii="Times New Roman" w:eastAsia="Times New Roman" w:hAnsi="Times New Roman" w:cs="Times New Roman"/>
          <w:b/>
          <w:sz w:val="24"/>
          <w:szCs w:val="24"/>
          <w:lang w:eastAsia="pl-PL"/>
        </w:rPr>
      </w:pPr>
      <w:r w:rsidRPr="00C868FB">
        <w:rPr>
          <w:rFonts w:ascii="Times New Roman" w:eastAsia="Times New Roman" w:hAnsi="Times New Roman" w:cs="Times New Roman"/>
          <w:b/>
          <w:sz w:val="24"/>
          <w:szCs w:val="24"/>
          <w:lang w:eastAsia="pl-PL"/>
        </w:rPr>
        <w:t xml:space="preserve">Sekretarz </w:t>
      </w:r>
      <w:r w:rsidRPr="00C868FB">
        <w:rPr>
          <w:rFonts w:ascii="Times New Roman" w:hAnsi="Times New Roman" w:cs="Times New Roman"/>
          <w:b/>
          <w:sz w:val="24"/>
          <w:szCs w:val="24"/>
        </w:rPr>
        <w:t>Miejskiej Komisji Rozwiązywania Problemów Alkoholowych w Brzegu</w:t>
      </w:r>
      <w:r w:rsidRPr="00C868FB">
        <w:rPr>
          <w:rFonts w:ascii="Times New Roman" w:eastAsia="Times New Roman" w:hAnsi="Times New Roman" w:cs="Times New Roman"/>
          <w:b/>
          <w:sz w:val="24"/>
          <w:szCs w:val="24"/>
          <w:lang w:eastAsia="pl-PL"/>
        </w:rPr>
        <w:t xml:space="preserve"> przyjmuje wnioski w siedzibie Urzędu Miasta w Brzegu w budynku   A pokój nr 4. Telefonicznie pod numerem 77 416 99 81 tylko w sprawach ogólnych etapów procedury zobowiązania do leczenia odwykowego.</w:t>
      </w:r>
    </w:p>
    <w:p w:rsidR="00B90037" w:rsidRDefault="00B90037" w:rsidP="00BB000F">
      <w:pPr>
        <w:pStyle w:val="Akapitzlist"/>
        <w:spacing w:before="100" w:beforeAutospacing="1" w:after="100" w:afterAutospacing="1" w:line="240" w:lineRule="auto"/>
        <w:ind w:firstLine="696"/>
        <w:jc w:val="both"/>
        <w:rPr>
          <w:rFonts w:ascii="Times New Roman" w:hAnsi="Times New Roman" w:cs="Times New Roman"/>
          <w:b/>
          <w:sz w:val="24"/>
          <w:szCs w:val="24"/>
        </w:rPr>
      </w:pPr>
    </w:p>
    <w:p w:rsidR="00B90037" w:rsidRPr="00FC0CE1" w:rsidRDefault="00B90037" w:rsidP="00BB000F">
      <w:pPr>
        <w:pStyle w:val="Akapitzlist"/>
        <w:spacing w:before="100" w:beforeAutospacing="1" w:after="100" w:afterAutospacing="1" w:line="240" w:lineRule="auto"/>
        <w:ind w:firstLine="696"/>
        <w:jc w:val="both"/>
        <w:rPr>
          <w:rFonts w:ascii="Times New Roman" w:hAnsi="Times New Roman" w:cs="Times New Roman"/>
          <w:sz w:val="24"/>
          <w:szCs w:val="24"/>
        </w:rPr>
      </w:pPr>
    </w:p>
    <w:p w:rsidR="007D17FC" w:rsidRPr="00C251C4" w:rsidRDefault="007D17FC" w:rsidP="007D17FC">
      <w:pPr>
        <w:spacing w:before="100" w:beforeAutospacing="1" w:after="100" w:afterAutospacing="1" w:line="240" w:lineRule="auto"/>
        <w:rPr>
          <w:rFonts w:ascii="Times New Roman" w:hAnsi="Times New Roman" w:cs="Times New Roman"/>
          <w:sz w:val="24"/>
          <w:szCs w:val="24"/>
        </w:rPr>
      </w:pPr>
    </w:p>
    <w:p w:rsidR="00F3352D" w:rsidRPr="00C251C4" w:rsidRDefault="007D17FC" w:rsidP="001C4D33">
      <w:pPr>
        <w:spacing w:before="100" w:beforeAutospacing="1" w:after="100" w:afterAutospacing="1" w:line="240" w:lineRule="auto"/>
        <w:rPr>
          <w:rFonts w:ascii="Times New Roman" w:hAnsi="Times New Roman" w:cs="Times New Roman"/>
          <w:sz w:val="24"/>
          <w:szCs w:val="24"/>
        </w:rPr>
      </w:pPr>
      <w:r w:rsidRPr="00C251C4">
        <w:rPr>
          <w:rFonts w:ascii="Times New Roman" w:hAnsi="Times New Roman" w:cs="Times New Roman"/>
          <w:sz w:val="24"/>
          <w:szCs w:val="24"/>
        </w:rPr>
        <w:t xml:space="preserve">  </w:t>
      </w:r>
    </w:p>
    <w:sectPr w:rsidR="00F3352D" w:rsidRPr="00C25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484"/>
    <w:multiLevelType w:val="hybridMultilevel"/>
    <w:tmpl w:val="DE4460D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917FA0"/>
    <w:multiLevelType w:val="hybridMultilevel"/>
    <w:tmpl w:val="0FCE98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CE60A56"/>
    <w:multiLevelType w:val="hybridMultilevel"/>
    <w:tmpl w:val="500A2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B50BAF"/>
    <w:multiLevelType w:val="multilevel"/>
    <w:tmpl w:val="B4E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53DC6"/>
    <w:multiLevelType w:val="multilevel"/>
    <w:tmpl w:val="145442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56"/>
    <w:rsid w:val="00016425"/>
    <w:rsid w:val="00022B5B"/>
    <w:rsid w:val="000E3DF9"/>
    <w:rsid w:val="000F7E47"/>
    <w:rsid w:val="001138F2"/>
    <w:rsid w:val="0012320D"/>
    <w:rsid w:val="00195065"/>
    <w:rsid w:val="001C4D33"/>
    <w:rsid w:val="001E638D"/>
    <w:rsid w:val="001E7B68"/>
    <w:rsid w:val="00262ADA"/>
    <w:rsid w:val="00264BEB"/>
    <w:rsid w:val="00266841"/>
    <w:rsid w:val="002F7A97"/>
    <w:rsid w:val="003354E5"/>
    <w:rsid w:val="003451EE"/>
    <w:rsid w:val="00350B36"/>
    <w:rsid w:val="003E119B"/>
    <w:rsid w:val="00402FC0"/>
    <w:rsid w:val="00454111"/>
    <w:rsid w:val="00486352"/>
    <w:rsid w:val="00523B24"/>
    <w:rsid w:val="00531436"/>
    <w:rsid w:val="00580387"/>
    <w:rsid w:val="00623B57"/>
    <w:rsid w:val="00623E54"/>
    <w:rsid w:val="00640264"/>
    <w:rsid w:val="00660E8E"/>
    <w:rsid w:val="006841F7"/>
    <w:rsid w:val="007276EC"/>
    <w:rsid w:val="007C1C72"/>
    <w:rsid w:val="007D17FC"/>
    <w:rsid w:val="007E67E9"/>
    <w:rsid w:val="00804A81"/>
    <w:rsid w:val="00814D6A"/>
    <w:rsid w:val="008D19D9"/>
    <w:rsid w:val="008D2437"/>
    <w:rsid w:val="008D6582"/>
    <w:rsid w:val="008E2B8D"/>
    <w:rsid w:val="009507A4"/>
    <w:rsid w:val="00963C04"/>
    <w:rsid w:val="009F30E8"/>
    <w:rsid w:val="009F566F"/>
    <w:rsid w:val="00A561FC"/>
    <w:rsid w:val="00A64638"/>
    <w:rsid w:val="00A677D1"/>
    <w:rsid w:val="00A96133"/>
    <w:rsid w:val="00AB4DE7"/>
    <w:rsid w:val="00AC0FF4"/>
    <w:rsid w:val="00AC58B7"/>
    <w:rsid w:val="00B33D03"/>
    <w:rsid w:val="00B41105"/>
    <w:rsid w:val="00B52ADF"/>
    <w:rsid w:val="00B63D65"/>
    <w:rsid w:val="00B768DE"/>
    <w:rsid w:val="00B90037"/>
    <w:rsid w:val="00BB000F"/>
    <w:rsid w:val="00BB40C5"/>
    <w:rsid w:val="00C251C4"/>
    <w:rsid w:val="00C670EF"/>
    <w:rsid w:val="00C868FB"/>
    <w:rsid w:val="00CE7917"/>
    <w:rsid w:val="00CF2656"/>
    <w:rsid w:val="00D678CF"/>
    <w:rsid w:val="00D67D1A"/>
    <w:rsid w:val="00DE4839"/>
    <w:rsid w:val="00E366AC"/>
    <w:rsid w:val="00E87366"/>
    <w:rsid w:val="00ED5454"/>
    <w:rsid w:val="00EE7DAB"/>
    <w:rsid w:val="00F3352D"/>
    <w:rsid w:val="00F5546D"/>
    <w:rsid w:val="00F64553"/>
    <w:rsid w:val="00F65280"/>
    <w:rsid w:val="00FB2C02"/>
    <w:rsid w:val="00FC0CE1"/>
    <w:rsid w:val="00FC755D"/>
    <w:rsid w:val="00FF4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3D65"/>
    <w:pPr>
      <w:ind w:left="720"/>
      <w:contextualSpacing/>
    </w:pPr>
  </w:style>
  <w:style w:type="paragraph" w:styleId="NormalnyWeb">
    <w:name w:val="Normal (Web)"/>
    <w:basedOn w:val="Normalny"/>
    <w:uiPriority w:val="99"/>
    <w:unhideWhenUsed/>
    <w:rsid w:val="004541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3D65"/>
    <w:pPr>
      <w:ind w:left="720"/>
      <w:contextualSpacing/>
    </w:pPr>
  </w:style>
  <w:style w:type="paragraph" w:styleId="NormalnyWeb">
    <w:name w:val="Normal (Web)"/>
    <w:basedOn w:val="Normalny"/>
    <w:uiPriority w:val="99"/>
    <w:unhideWhenUsed/>
    <w:rsid w:val="004541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Marszałek</dc:creator>
  <cp:lastModifiedBy>Wioletta Marszałek</cp:lastModifiedBy>
  <cp:revision>18</cp:revision>
  <dcterms:created xsi:type="dcterms:W3CDTF">2019-01-24T07:51:00Z</dcterms:created>
  <dcterms:modified xsi:type="dcterms:W3CDTF">2019-01-24T09:04:00Z</dcterms:modified>
</cp:coreProperties>
</file>