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68" w:rsidRPr="00FC7068" w:rsidRDefault="00FC7068" w:rsidP="00FC70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bookmarkStart w:id="0" w:name="_GoBack"/>
      <w:bookmarkEnd w:id="0"/>
      <w:r w:rsidRPr="00FC70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OGŁOSZENIE</w:t>
      </w:r>
    </w:p>
    <w:p w:rsidR="00FC7068" w:rsidRPr="00FC7068" w:rsidRDefault="00FC7068" w:rsidP="00FC7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</w:p>
    <w:p w:rsidR="00FC7068" w:rsidRPr="00FC7068" w:rsidRDefault="00FC7068" w:rsidP="00FC7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FC70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Uprzejmie zawiadamiam, że w dniu 21.02.2019 </w:t>
      </w:r>
      <w:proofErr w:type="gramStart"/>
      <w:r w:rsidRPr="00FC70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r</w:t>
      </w:r>
      <w:proofErr w:type="gramEnd"/>
      <w:r w:rsidRPr="00FC70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. o godzinie</w:t>
      </w:r>
      <w:r w:rsidRPr="00FC70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pl-PL"/>
        </w:rPr>
        <w:t xml:space="preserve"> </w:t>
      </w:r>
      <w:r w:rsidRPr="00FC70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10.00 </w:t>
      </w:r>
      <w:proofErr w:type="gramStart"/>
      <w:r w:rsidRPr="00FC70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w</w:t>
      </w:r>
      <w:proofErr w:type="gramEnd"/>
      <w:r w:rsidRPr="00FC70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Ratuszu odbędzie się sesja Rady Miejskiej Brzegu z następującym porządkiem obrad:</w:t>
      </w:r>
    </w:p>
    <w:p w:rsidR="00FC7068" w:rsidRPr="00FC7068" w:rsidRDefault="00FC7068" w:rsidP="00FC7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pl-PL"/>
        </w:rPr>
      </w:pPr>
    </w:p>
    <w:p w:rsidR="00FC7068" w:rsidRPr="00FC7068" w:rsidRDefault="00FC7068" w:rsidP="00FC7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C7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Porządek obrad:</w:t>
      </w:r>
    </w:p>
    <w:p w:rsidR="00FC7068" w:rsidRPr="00FC7068" w:rsidRDefault="00FC7068" w:rsidP="00FC70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68">
        <w:rPr>
          <w:rFonts w:ascii="Times New Roman" w:eastAsia="Calibri" w:hAnsi="Times New Roman" w:cs="Times New Roman"/>
          <w:sz w:val="24"/>
          <w:szCs w:val="24"/>
        </w:rPr>
        <w:t>Otwarcie obrad sesji.</w:t>
      </w:r>
    </w:p>
    <w:p w:rsidR="00FC7068" w:rsidRPr="00FC7068" w:rsidRDefault="00FC7068" w:rsidP="00FC70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68">
        <w:rPr>
          <w:rFonts w:ascii="Times New Roman" w:eastAsia="Calibri" w:hAnsi="Times New Roman" w:cs="Times New Roman"/>
          <w:sz w:val="24"/>
          <w:szCs w:val="24"/>
        </w:rPr>
        <w:t>Wnioski do porządku obrad.</w:t>
      </w:r>
    </w:p>
    <w:p w:rsidR="00FC7068" w:rsidRPr="00FC7068" w:rsidRDefault="00FC7068" w:rsidP="00FC70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68">
        <w:rPr>
          <w:rFonts w:ascii="Times New Roman" w:eastAsia="Calibri" w:hAnsi="Times New Roman" w:cs="Times New Roman"/>
          <w:sz w:val="24"/>
          <w:szCs w:val="24"/>
        </w:rPr>
        <w:t xml:space="preserve">Przyjęcie protokołu z sesji Rady Miejskiej z dnia 31.01.2019 </w:t>
      </w:r>
      <w:proofErr w:type="gramStart"/>
      <w:r w:rsidRPr="00FC7068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FC70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7068" w:rsidRPr="00FC7068" w:rsidRDefault="00FC7068" w:rsidP="00FC70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68">
        <w:rPr>
          <w:rFonts w:ascii="Times New Roman" w:eastAsia="Calibri" w:hAnsi="Times New Roman" w:cs="Times New Roman"/>
          <w:sz w:val="24"/>
          <w:szCs w:val="24"/>
        </w:rPr>
        <w:t>Interpelacje i zapytania radnych.</w:t>
      </w:r>
    </w:p>
    <w:p w:rsidR="00FC7068" w:rsidRPr="00FC7068" w:rsidRDefault="00FC7068" w:rsidP="00FC70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68">
        <w:rPr>
          <w:rFonts w:ascii="Times New Roman" w:eastAsia="Calibri" w:hAnsi="Times New Roman" w:cs="Times New Roman"/>
          <w:sz w:val="24"/>
          <w:szCs w:val="24"/>
        </w:rPr>
        <w:t>Sprawozdanie Burmistrza z działalności międzysesyjnej.</w:t>
      </w:r>
    </w:p>
    <w:p w:rsidR="00FC7068" w:rsidRPr="00FC7068" w:rsidRDefault="00FC7068" w:rsidP="00FC70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68">
        <w:rPr>
          <w:rFonts w:ascii="Times New Roman" w:eastAsia="Calibri" w:hAnsi="Times New Roman" w:cs="Times New Roman"/>
          <w:sz w:val="24"/>
          <w:szCs w:val="24"/>
        </w:rPr>
        <w:t>Informacja o zagospodarowaniu gminnych terenów inwestycyjnych i działaniach w zakresie pozyskiwania inwestorów i rozwoju gospodarczego Gminy Brzeg.</w:t>
      </w:r>
    </w:p>
    <w:p w:rsidR="00FC7068" w:rsidRPr="00FC7068" w:rsidRDefault="00FC7068" w:rsidP="00FC70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stanie brzeskich obiektów zabytkowych i działaniach Gminy Brzeg na rzecz ochrony zabytków - dotychczasowe i planowane działania w tym zakresie.</w:t>
      </w:r>
    </w:p>
    <w:p w:rsidR="00FC7068" w:rsidRPr="00FC7068" w:rsidRDefault="00FC7068" w:rsidP="00FC70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funkcjonowania uchwały dotyczącej pomocy finansowej na remonty budynków na terenie Gminy Brzegu wpisanych do rejestru zabytków.</w:t>
      </w:r>
    </w:p>
    <w:p w:rsidR="00FC7068" w:rsidRPr="00FC7068" w:rsidRDefault="00FC7068" w:rsidP="00FC70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68">
        <w:rPr>
          <w:rFonts w:ascii="Times New Roman" w:eastAsia="Calibri" w:hAnsi="Times New Roman" w:cs="Times New Roman"/>
          <w:sz w:val="24"/>
          <w:szCs w:val="24"/>
        </w:rPr>
        <w:t>Informacja o dotychczasowych działaniach i planowanych kierunkach rozwoju infrastruktury rowerowej na terenie Gminy Brzeg.</w:t>
      </w:r>
    </w:p>
    <w:p w:rsidR="00FC7068" w:rsidRPr="00FC7068" w:rsidRDefault="00FC7068" w:rsidP="00FC70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68">
        <w:rPr>
          <w:rFonts w:ascii="Times New Roman" w:eastAsia="Calibri" w:hAnsi="Times New Roman" w:cs="Times New Roman"/>
          <w:b/>
          <w:sz w:val="24"/>
          <w:szCs w:val="24"/>
        </w:rPr>
        <w:t>Podjęcie uchwał w sprawie:</w:t>
      </w:r>
    </w:p>
    <w:p w:rsidR="00FC7068" w:rsidRPr="00FC7068" w:rsidRDefault="00FC7068" w:rsidP="00FC70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068">
        <w:rPr>
          <w:rFonts w:ascii="Times New Roman" w:eastAsia="Calibri" w:hAnsi="Times New Roman" w:cs="Times New Roman"/>
          <w:sz w:val="24"/>
          <w:szCs w:val="24"/>
        </w:rPr>
        <w:t>zmian</w:t>
      </w:r>
      <w:proofErr w:type="gramEnd"/>
      <w:r w:rsidRPr="00FC7068">
        <w:rPr>
          <w:rFonts w:ascii="Times New Roman" w:eastAsia="Calibri" w:hAnsi="Times New Roman" w:cs="Times New Roman"/>
          <w:sz w:val="24"/>
          <w:szCs w:val="24"/>
        </w:rPr>
        <w:t xml:space="preserve"> w budżecie Gminy Brzeg na 2019 r. oraz zmiany uchwały w sprawie uchwalenia budżetu Gminy Brzeg na 2019 rok </w:t>
      </w:r>
      <w:r w:rsidRPr="00FC7068">
        <w:rPr>
          <w:rFonts w:ascii="Times New Roman" w:eastAsia="Calibri" w:hAnsi="Times New Roman" w:cs="Times New Roman"/>
          <w:b/>
          <w:sz w:val="24"/>
          <w:szCs w:val="24"/>
        </w:rPr>
        <w:t>( druk nr 1),</w:t>
      </w:r>
    </w:p>
    <w:p w:rsidR="00FC7068" w:rsidRPr="00FC7068" w:rsidRDefault="00FC7068" w:rsidP="00FC70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068">
        <w:rPr>
          <w:rFonts w:ascii="Times New Roman" w:eastAsia="Calibri" w:hAnsi="Times New Roman" w:cs="Times New Roman"/>
          <w:sz w:val="24"/>
          <w:szCs w:val="24"/>
        </w:rPr>
        <w:t>przyjęcia</w:t>
      </w:r>
      <w:proofErr w:type="gramEnd"/>
      <w:r w:rsidRPr="00FC7068">
        <w:rPr>
          <w:rFonts w:ascii="Times New Roman" w:eastAsia="Calibri" w:hAnsi="Times New Roman" w:cs="Times New Roman"/>
          <w:sz w:val="24"/>
          <w:szCs w:val="24"/>
        </w:rPr>
        <w:t xml:space="preserve"> Regulaminu dostarczania wody i odprowadzania ścieków na terenie Gminy Brzeg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C7068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Start"/>
      <w:r w:rsidRPr="00FC7068">
        <w:rPr>
          <w:rFonts w:ascii="Times New Roman" w:eastAsia="Calibri" w:hAnsi="Times New Roman" w:cs="Times New Roman"/>
          <w:b/>
          <w:sz w:val="24"/>
          <w:szCs w:val="24"/>
        </w:rPr>
        <w:t>druk</w:t>
      </w:r>
      <w:proofErr w:type="gramEnd"/>
      <w:r w:rsidRPr="00FC7068">
        <w:rPr>
          <w:rFonts w:ascii="Times New Roman" w:eastAsia="Calibri" w:hAnsi="Times New Roman" w:cs="Times New Roman"/>
          <w:b/>
          <w:sz w:val="24"/>
          <w:szCs w:val="24"/>
        </w:rPr>
        <w:t xml:space="preserve"> nr 2),</w:t>
      </w:r>
    </w:p>
    <w:p w:rsidR="00FC7068" w:rsidRPr="00FC7068" w:rsidRDefault="00FC7068" w:rsidP="00FC70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68">
        <w:rPr>
          <w:rFonts w:ascii="Times New Roman" w:eastAsia="Calibri" w:hAnsi="Times New Roman" w:cs="Times New Roman"/>
          <w:sz w:val="24"/>
          <w:szCs w:val="24"/>
        </w:rPr>
        <w:t xml:space="preserve">Wieloletniego programu gospodarowania mieszkaniowym zasobem Gminy </w:t>
      </w:r>
      <w:proofErr w:type="gramStart"/>
      <w:r w:rsidRPr="00FC7068">
        <w:rPr>
          <w:rFonts w:ascii="Times New Roman" w:eastAsia="Calibri" w:hAnsi="Times New Roman" w:cs="Times New Roman"/>
          <w:sz w:val="24"/>
          <w:szCs w:val="24"/>
        </w:rPr>
        <w:t xml:space="preserve">Brzeg                                                  </w:t>
      </w:r>
      <w:proofErr w:type="gramEnd"/>
      <w:r w:rsidRPr="00FC7068">
        <w:rPr>
          <w:rFonts w:ascii="Times New Roman" w:eastAsia="Calibri" w:hAnsi="Times New Roman" w:cs="Times New Roman"/>
          <w:sz w:val="24"/>
          <w:szCs w:val="24"/>
        </w:rPr>
        <w:t xml:space="preserve"> na lata 2019 – 2023 </w:t>
      </w:r>
      <w:r w:rsidRPr="00FC7068">
        <w:rPr>
          <w:rFonts w:ascii="Times New Roman" w:eastAsia="Calibri" w:hAnsi="Times New Roman" w:cs="Times New Roman"/>
          <w:b/>
          <w:sz w:val="24"/>
          <w:szCs w:val="24"/>
        </w:rPr>
        <w:t>( druk nr 3),</w:t>
      </w:r>
    </w:p>
    <w:p w:rsidR="00FC7068" w:rsidRPr="00FC7068" w:rsidRDefault="00FC7068" w:rsidP="00FC7068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proofErr w:type="gramEnd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Nr V/60/19 Rady Miejskiej Brzegu z dnia 31 stycznia 2019 r. w sprawie zmiany dotychczasowego oznaczenia siedziby Przedszkola Publicznego nr 11 w Brzegu przy ul. Spacerowej 3 </w:t>
      </w:r>
      <w:r w:rsidRPr="00FC7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druk nr 4),</w:t>
      </w:r>
    </w:p>
    <w:p w:rsidR="00FC7068" w:rsidRPr="00FC7068" w:rsidRDefault="00FC7068" w:rsidP="00FC7068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</w:t>
      </w:r>
      <w:proofErr w:type="gramEnd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sieci szkół podstawowych oraz ustalenia granic obwodów publicznych szkół podstawowych na terenie Gminy Brzeg </w:t>
      </w:r>
      <w:r w:rsidRPr="00FC7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druk nr 5),</w:t>
      </w:r>
    </w:p>
    <w:p w:rsidR="00FC7068" w:rsidRPr="00FC7068" w:rsidRDefault="00FC7068" w:rsidP="00FC70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sieci publicznych przedszkoli prowadzonych przez Gminę </w:t>
      </w:r>
      <w:proofErr w:type="gramStart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C7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druk</w:t>
      </w:r>
      <w:proofErr w:type="gramEnd"/>
      <w:r w:rsidRPr="00FC7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6),</w:t>
      </w:r>
    </w:p>
    <w:p w:rsidR="00FC7068" w:rsidRPr="00FC7068" w:rsidRDefault="00FC7068" w:rsidP="00FC70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68">
        <w:rPr>
          <w:rFonts w:ascii="Times New Roman" w:eastAsia="Calibri" w:hAnsi="Times New Roman" w:cs="Times New Roman"/>
          <w:sz w:val="24"/>
          <w:szCs w:val="24"/>
        </w:rPr>
        <w:t xml:space="preserve">udzielenia pomocy finansowej dla Powiatu Brzeskiego na realizację zadania z zakresu ograniczenia skutków niepełnosprawności mieszkańców miasta </w:t>
      </w:r>
      <w:proofErr w:type="gramStart"/>
      <w:r w:rsidRPr="00FC7068">
        <w:rPr>
          <w:rFonts w:ascii="Times New Roman" w:eastAsia="Calibri" w:hAnsi="Times New Roman" w:cs="Times New Roman"/>
          <w:sz w:val="24"/>
          <w:szCs w:val="24"/>
        </w:rPr>
        <w:t xml:space="preserve">Brzegu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C7068">
        <w:rPr>
          <w:rFonts w:ascii="Times New Roman" w:eastAsia="Calibri" w:hAnsi="Times New Roman" w:cs="Times New Roman"/>
          <w:b/>
          <w:sz w:val="24"/>
          <w:szCs w:val="24"/>
        </w:rPr>
        <w:t>( druk</w:t>
      </w:r>
      <w:proofErr w:type="gramEnd"/>
      <w:r w:rsidRPr="00FC7068">
        <w:rPr>
          <w:rFonts w:ascii="Times New Roman" w:eastAsia="Calibri" w:hAnsi="Times New Roman" w:cs="Times New Roman"/>
          <w:b/>
          <w:sz w:val="24"/>
          <w:szCs w:val="24"/>
        </w:rPr>
        <w:t xml:space="preserve"> nr 7),</w:t>
      </w:r>
    </w:p>
    <w:p w:rsidR="00FC7068" w:rsidRPr="00FC7068" w:rsidRDefault="00FC7068" w:rsidP="00FC7068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</w:t>
      </w:r>
      <w:proofErr w:type="gramEnd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zawarcie porozumienia międzygminnego dotyczącego powierzenia Gminie Brzeg zadania publicznego w zakresie prowadzenia Środowiskowego Domu Samopomocy dla osób dorosłych przewlekle psychicznie chorych oraz osób upośledzonych umysłowo, zamieszkałych na terenie Gminy Skarbimierz </w:t>
      </w:r>
      <w:r w:rsidRPr="00FC7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druk nr 8),</w:t>
      </w:r>
    </w:p>
    <w:p w:rsidR="00FC7068" w:rsidRPr="00FC7068" w:rsidRDefault="00FC7068" w:rsidP="00FC7068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</w:t>
      </w:r>
      <w:proofErr w:type="gramEnd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zawarcie kolejnej umowy dzierżawy nieruchomości stanowiącej własność Gminy Brzeg </w:t>
      </w:r>
      <w:r w:rsidRPr="00FC7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druk nr 9),</w:t>
      </w:r>
    </w:p>
    <w:p w:rsidR="00FC7068" w:rsidRPr="00FC7068" w:rsidRDefault="00FC7068" w:rsidP="00FC7068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proofErr w:type="gramEnd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dotyczącej częściowego umorzenia i rozłożenia na raty wierzytelności 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Brzeg </w:t>
      </w:r>
      <w:r w:rsidRPr="00FC7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druk nr 10),</w:t>
      </w:r>
    </w:p>
    <w:p w:rsidR="00FC7068" w:rsidRPr="00FC7068" w:rsidRDefault="00FC7068" w:rsidP="00FC70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proofErr w:type="gramEnd"/>
      <w:r w:rsidRPr="00F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dotyczącej rozłożenia na raty wierzytelności Gminy Brzeg </w:t>
      </w:r>
      <w:r w:rsidRPr="00FC7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druk nr 11),</w:t>
      </w:r>
    </w:p>
    <w:p w:rsidR="00FC7068" w:rsidRPr="00FC7068" w:rsidRDefault="00FC7068" w:rsidP="00FC70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68">
        <w:rPr>
          <w:rFonts w:ascii="Times New Roman" w:eastAsia="Calibri" w:hAnsi="Times New Roman" w:cs="Times New Roman"/>
          <w:sz w:val="24"/>
          <w:szCs w:val="24"/>
        </w:rPr>
        <w:t>Wolne wnioski i informacje.</w:t>
      </w:r>
    </w:p>
    <w:p w:rsidR="00FC7068" w:rsidRPr="00FC7068" w:rsidRDefault="00FC7068" w:rsidP="00FC70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68">
        <w:rPr>
          <w:rFonts w:ascii="Times New Roman" w:eastAsia="Calibri" w:hAnsi="Times New Roman" w:cs="Times New Roman"/>
          <w:sz w:val="24"/>
          <w:szCs w:val="24"/>
        </w:rPr>
        <w:t>Zamknięcie obrad VI sesji Rady Miejskiej Brzegu.</w:t>
      </w:r>
    </w:p>
    <w:p w:rsidR="00FC7068" w:rsidRPr="00FC7068" w:rsidRDefault="00FC7068" w:rsidP="00FC7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C7068" w:rsidRPr="00FC7068" w:rsidRDefault="00FC7068" w:rsidP="00FC7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C7068" w:rsidRPr="00FC7068" w:rsidRDefault="00FC7068" w:rsidP="00FC7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C7068" w:rsidRPr="00FC7068" w:rsidRDefault="00FC7068" w:rsidP="00FC706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FC7068">
        <w:rPr>
          <w:rFonts w:ascii="Times New Roman" w:eastAsia="Times New Roman" w:hAnsi="Times New Roman" w:cs="Times New Roman"/>
          <w:b/>
          <w:i/>
          <w:lang w:eastAsia="pl-PL"/>
        </w:rPr>
        <w:t xml:space="preserve">Serdecznie zapraszam mieszkańców </w:t>
      </w:r>
    </w:p>
    <w:p w:rsidR="00FC7068" w:rsidRPr="00FC7068" w:rsidRDefault="00FC7068" w:rsidP="00FC706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FC7068">
        <w:rPr>
          <w:rFonts w:ascii="Times New Roman" w:eastAsia="Times New Roman" w:hAnsi="Times New Roman" w:cs="Times New Roman"/>
          <w:b/>
          <w:i/>
          <w:lang w:eastAsia="pl-PL"/>
        </w:rPr>
        <w:t xml:space="preserve">        </w:t>
      </w:r>
      <w:proofErr w:type="gramStart"/>
      <w:r w:rsidRPr="00FC7068">
        <w:rPr>
          <w:rFonts w:ascii="Times New Roman" w:eastAsia="Times New Roman" w:hAnsi="Times New Roman" w:cs="Times New Roman"/>
          <w:b/>
          <w:i/>
          <w:lang w:eastAsia="pl-PL"/>
        </w:rPr>
        <w:t>miasta</w:t>
      </w:r>
      <w:proofErr w:type="gramEnd"/>
      <w:r w:rsidRPr="00FC7068">
        <w:rPr>
          <w:rFonts w:ascii="Times New Roman" w:eastAsia="Times New Roman" w:hAnsi="Times New Roman" w:cs="Times New Roman"/>
          <w:b/>
          <w:i/>
          <w:lang w:eastAsia="pl-PL"/>
        </w:rPr>
        <w:t xml:space="preserve"> do wzięcia udziału</w:t>
      </w:r>
    </w:p>
    <w:p w:rsidR="00FC7068" w:rsidRPr="00FC7068" w:rsidRDefault="00FC7068" w:rsidP="00FC70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FC7068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</w:t>
      </w:r>
    </w:p>
    <w:p w:rsidR="00FC7068" w:rsidRPr="00FC7068" w:rsidRDefault="00FC7068" w:rsidP="00FC70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FC7068">
        <w:rPr>
          <w:rFonts w:ascii="Times New Roman" w:eastAsia="Times New Roman" w:hAnsi="Times New Roman" w:cs="Times New Roman"/>
          <w:b/>
          <w:i/>
          <w:lang w:eastAsia="pl-PL"/>
        </w:rPr>
        <w:t>Przewodniczący Rady Miejskiej Brzegu</w:t>
      </w:r>
    </w:p>
    <w:p w:rsidR="00FC7068" w:rsidRPr="00FC7068" w:rsidRDefault="00FC7068" w:rsidP="00FC70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C7068" w:rsidRPr="00FC7068" w:rsidRDefault="00FC7068" w:rsidP="00FC70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FC7068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Jacek Niesłuchowski</w:t>
      </w:r>
    </w:p>
    <w:p w:rsidR="00C92492" w:rsidRDefault="00C92492"/>
    <w:sectPr w:rsidR="00C9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212AD"/>
    <w:multiLevelType w:val="hybridMultilevel"/>
    <w:tmpl w:val="183405CA"/>
    <w:lvl w:ilvl="0" w:tplc="7C74D42A">
      <w:start w:val="1"/>
      <w:numFmt w:val="lowerLetter"/>
      <w:lvlText w:val="%1)"/>
      <w:lvlJc w:val="left"/>
      <w:pPr>
        <w:ind w:left="1185" w:hanging="46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DA"/>
    <w:rsid w:val="009F5ADA"/>
    <w:rsid w:val="00C92492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2</cp:revision>
  <dcterms:created xsi:type="dcterms:W3CDTF">2019-02-15T10:48:00Z</dcterms:created>
  <dcterms:modified xsi:type="dcterms:W3CDTF">2019-02-15T10:50:00Z</dcterms:modified>
</cp:coreProperties>
</file>