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A9" w:rsidRDefault="00785179" w:rsidP="0078517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bookmarkStart w:id="0" w:name="_GoBack"/>
      <w:bookmarkEnd w:id="0"/>
      <w:r w:rsidR="001559A9">
        <w:rPr>
          <w:color w:val="000000"/>
        </w:rPr>
        <w:t xml:space="preserve">Załącznik Nr 1 do </w:t>
      </w:r>
    </w:p>
    <w:p w:rsidR="001559A9" w:rsidRDefault="001559A9" w:rsidP="001559A9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1559A9" w:rsidRDefault="001559A9" w:rsidP="001559A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785179">
        <w:rPr>
          <w:color w:val="000000"/>
        </w:rPr>
        <w:t xml:space="preserve">                          </w:t>
      </w:r>
      <w:r>
        <w:rPr>
          <w:color w:val="000000"/>
        </w:rPr>
        <w:t xml:space="preserve">Nr </w:t>
      </w:r>
      <w:r w:rsidR="00785179">
        <w:rPr>
          <w:color w:val="000000"/>
        </w:rPr>
        <w:t>249/2019</w:t>
      </w:r>
    </w:p>
    <w:p w:rsidR="001559A9" w:rsidRDefault="009C7037" w:rsidP="009C7037">
      <w:pPr>
        <w:rPr>
          <w:b/>
          <w:color w:val="000000"/>
          <w:sz w:val="28"/>
        </w:rPr>
      </w:pPr>
      <w:r>
        <w:rPr>
          <w:color w:val="000000"/>
        </w:rPr>
        <w:t xml:space="preserve">                                                                      </w:t>
      </w:r>
      <w:r w:rsidR="00785179">
        <w:rPr>
          <w:color w:val="000000"/>
        </w:rPr>
        <w:t xml:space="preserve">                               z dnia 26.02.2019 r. </w:t>
      </w:r>
    </w:p>
    <w:p w:rsidR="001559A9" w:rsidRDefault="001559A9" w:rsidP="001559A9">
      <w:pPr>
        <w:jc w:val="right"/>
        <w:rPr>
          <w:color w:val="000000"/>
        </w:rPr>
      </w:pPr>
    </w:p>
    <w:p w:rsidR="001559A9" w:rsidRDefault="001559A9" w:rsidP="001559A9">
      <w:pPr>
        <w:jc w:val="right"/>
        <w:rPr>
          <w:color w:val="000000"/>
        </w:rPr>
      </w:pPr>
    </w:p>
    <w:p w:rsidR="001559A9" w:rsidRDefault="001559A9" w:rsidP="001559A9">
      <w:pPr>
        <w:jc w:val="both"/>
        <w:rPr>
          <w:b/>
          <w:color w:val="000000"/>
          <w:sz w:val="28"/>
        </w:rPr>
      </w:pPr>
    </w:p>
    <w:p w:rsidR="001559A9" w:rsidRDefault="001559A9" w:rsidP="001559A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1559A9" w:rsidRDefault="001559A9" w:rsidP="0020232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1559A9" w:rsidRDefault="001559A9" w:rsidP="001559A9">
      <w:pPr>
        <w:jc w:val="center"/>
        <w:rPr>
          <w:b/>
          <w:color w:val="000000"/>
          <w:szCs w:val="24"/>
        </w:rPr>
      </w:pPr>
    </w:p>
    <w:p w:rsidR="001559A9" w:rsidRDefault="001559A9" w:rsidP="001559A9">
      <w:pPr>
        <w:jc w:val="center"/>
        <w:rPr>
          <w:b/>
          <w:color w:val="000000"/>
          <w:szCs w:val="24"/>
        </w:rPr>
      </w:pPr>
    </w:p>
    <w:p w:rsidR="001559A9" w:rsidRDefault="001559A9" w:rsidP="001559A9">
      <w:pPr>
        <w:shd w:val="clear" w:color="auto" w:fill="FFFFFF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Bu</w:t>
      </w:r>
      <w:r w:rsidR="009B0337">
        <w:rPr>
          <w:color w:val="000000"/>
          <w:szCs w:val="24"/>
        </w:rPr>
        <w:t xml:space="preserve">rmistrz Brzegu ogłasza z dniem </w:t>
      </w:r>
      <w:r w:rsidR="001F5365">
        <w:rPr>
          <w:color w:val="000000"/>
          <w:szCs w:val="24"/>
        </w:rPr>
        <w:t xml:space="preserve"> 26.02.2019 r. </w:t>
      </w:r>
      <w:r w:rsidR="00C56D50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twarty konkurs ofert na realizację </w:t>
      </w:r>
      <w:r>
        <w:rPr>
          <w:b/>
          <w:color w:val="000000"/>
          <w:szCs w:val="24"/>
        </w:rPr>
        <w:t xml:space="preserve">wypoczynku letniego  w </w:t>
      </w:r>
      <w:r>
        <w:rPr>
          <w:b/>
          <w:szCs w:val="24"/>
        </w:rPr>
        <w:t xml:space="preserve">zakresie profilaktyki alkoholowej, terapii i rehabilitacji uzależnień, zgodnie z ustawą z dnia 24 kwietnia 2003 r.  o działalności  pożytku publicznego  i o wolontariacie  </w:t>
      </w:r>
      <w:r>
        <w:rPr>
          <w:color w:val="000000"/>
          <w:szCs w:val="24"/>
        </w:rPr>
        <w:t>pod nazwą:</w:t>
      </w:r>
    </w:p>
    <w:p w:rsidR="00FA6B36" w:rsidRPr="007136A4" w:rsidRDefault="001559A9" w:rsidP="00FA6B36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FA6B36">
        <w:rPr>
          <w:color w:val="000000"/>
          <w:szCs w:val="24"/>
        </w:rPr>
        <w:t xml:space="preserve">   </w:t>
      </w:r>
      <w:r w:rsidR="00FA6B36" w:rsidRPr="007136A4">
        <w:rPr>
          <w:b/>
          <w:color w:val="000000"/>
          <w:szCs w:val="24"/>
        </w:rPr>
        <w:t>zadanie 1:</w:t>
      </w:r>
    </w:p>
    <w:p w:rsidR="00FA6B36" w:rsidRPr="00FA6B36" w:rsidRDefault="00FA6B36" w:rsidP="00FA6B36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  <w:r w:rsidRPr="00FA6B36">
        <w:rPr>
          <w:color w:val="000000"/>
          <w:szCs w:val="24"/>
        </w:rPr>
        <w:t xml:space="preserve">„Propagowanie zdrowego stylu życia wśród dzieci i młodzieży pochodzących  z terenu Gminy Brzeg, </w:t>
      </w:r>
      <w:r w:rsidRPr="00FA6B36">
        <w:rPr>
          <w:szCs w:val="24"/>
        </w:rPr>
        <w:t>w tym dzieciom i młodzieży</w:t>
      </w:r>
      <w:r w:rsidRPr="00FA6B36">
        <w:rPr>
          <w:color w:val="000000"/>
          <w:szCs w:val="24"/>
        </w:rPr>
        <w:t xml:space="preserve"> z rodzin dysfunkcyjnych poprzez organizowanie zajęć sportowych, rekreacyjnych i edukacyjny w zakresie profilaktyki alkoholowej w ramach </w:t>
      </w:r>
      <w:r w:rsidRPr="00FA6B36">
        <w:rPr>
          <w:b/>
          <w:color w:val="000000"/>
          <w:szCs w:val="24"/>
        </w:rPr>
        <w:t>półkolonii letnich”.</w:t>
      </w:r>
    </w:p>
    <w:p w:rsidR="00FA6B36" w:rsidRPr="00FA6B36" w:rsidRDefault="00FA6B36" w:rsidP="00FA6B36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  <w:r w:rsidRPr="00FA6B36">
        <w:rPr>
          <w:color w:val="000000"/>
          <w:szCs w:val="24"/>
        </w:rPr>
        <w:t xml:space="preserve"> - </w:t>
      </w:r>
      <w:r w:rsidRPr="00FA6B36">
        <w:rPr>
          <w:b/>
          <w:color w:val="000000"/>
          <w:szCs w:val="24"/>
        </w:rPr>
        <w:t>Przewidywana wysokość dotacji do 30.000 zł</w:t>
      </w:r>
    </w:p>
    <w:p w:rsidR="00FA6B36" w:rsidRPr="00FA6B36" w:rsidRDefault="00FA6B36" w:rsidP="00FA6B36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</w:p>
    <w:p w:rsidR="00FA6B36" w:rsidRPr="00FA6B36" w:rsidRDefault="00FA6B36" w:rsidP="00FA6B36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FA6B36">
        <w:rPr>
          <w:b/>
          <w:color w:val="000000"/>
          <w:szCs w:val="24"/>
        </w:rPr>
        <w:t xml:space="preserve">          zadanie 2:</w:t>
      </w:r>
    </w:p>
    <w:p w:rsidR="00FA6B36" w:rsidRPr="00FA6B36" w:rsidRDefault="00FA6B36" w:rsidP="00FA6B36">
      <w:pPr>
        <w:shd w:val="clear" w:color="auto" w:fill="FFFFFF"/>
        <w:ind w:left="720" w:hanging="11"/>
        <w:jc w:val="both"/>
        <w:textAlignment w:val="top"/>
        <w:rPr>
          <w:color w:val="000000"/>
          <w:szCs w:val="24"/>
        </w:rPr>
      </w:pPr>
      <w:r w:rsidRPr="00FA6B36">
        <w:rPr>
          <w:color w:val="000000"/>
          <w:szCs w:val="24"/>
        </w:rPr>
        <w:t xml:space="preserve">„Zorganizowanie wypoczynku letniego w formie wyjazdowej dla dzieci i młodzieży pochodzących z terenu  Gminy Brzeg, </w:t>
      </w:r>
      <w:r w:rsidRPr="00FA6B36">
        <w:rPr>
          <w:szCs w:val="24"/>
        </w:rPr>
        <w:t>w tym dzieciom i młodzieży</w:t>
      </w:r>
      <w:r w:rsidRPr="00FA6B36">
        <w:rPr>
          <w:color w:val="000000"/>
          <w:szCs w:val="24"/>
        </w:rPr>
        <w:t> z rodzin dysfunkcyjnych, w zakresie profilaktyki alkoholowej”</w:t>
      </w:r>
      <w:r w:rsidRPr="00FA6B36">
        <w:rPr>
          <w:color w:val="000000"/>
          <w:szCs w:val="24"/>
        </w:rPr>
        <w:br/>
      </w:r>
      <w:r w:rsidRPr="00FA6B36">
        <w:rPr>
          <w:b/>
          <w:color w:val="000000"/>
          <w:szCs w:val="24"/>
        </w:rPr>
        <w:t>- Przewidywana</w:t>
      </w:r>
      <w:r w:rsidRPr="00FA6B36">
        <w:rPr>
          <w:color w:val="000000"/>
          <w:szCs w:val="24"/>
        </w:rPr>
        <w:t xml:space="preserve"> </w:t>
      </w:r>
      <w:r w:rsidRPr="00FA6B36">
        <w:rPr>
          <w:b/>
          <w:color w:val="000000"/>
          <w:szCs w:val="24"/>
        </w:rPr>
        <w:t>wysokość dotacji do 100.000 zł.</w:t>
      </w:r>
    </w:p>
    <w:p w:rsidR="001559A9" w:rsidRPr="00FA6B36" w:rsidRDefault="001559A9" w:rsidP="001559A9">
      <w:pPr>
        <w:shd w:val="clear" w:color="auto" w:fill="FFFFFF"/>
        <w:textAlignment w:val="top"/>
        <w:rPr>
          <w:color w:val="000000"/>
          <w:szCs w:val="24"/>
        </w:rPr>
      </w:pPr>
      <w:r w:rsidRPr="00FA6B36">
        <w:rPr>
          <w:color w:val="000000"/>
          <w:szCs w:val="24"/>
        </w:rPr>
        <w:t xml:space="preserve">              </w:t>
      </w:r>
    </w:p>
    <w:p w:rsidR="001559A9" w:rsidRDefault="001559A9" w:rsidP="001559A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Burmistrz Brzegu zaprasza do składania ofert.  </w:t>
      </w:r>
    </w:p>
    <w:p w:rsidR="001559A9" w:rsidRDefault="001559A9" w:rsidP="001559A9">
      <w:pPr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br/>
      </w:r>
      <w:r>
        <w:rPr>
          <w:b/>
          <w:color w:val="000000"/>
          <w:szCs w:val="24"/>
          <w:u w:val="single"/>
        </w:rPr>
        <w:t>I. PODSTAWA PRAWNA</w:t>
      </w:r>
    </w:p>
    <w:p w:rsidR="001559A9" w:rsidRDefault="001559A9" w:rsidP="001559A9">
      <w:pPr>
        <w:rPr>
          <w:b/>
          <w:color w:val="000000"/>
          <w:szCs w:val="24"/>
          <w:u w:val="single"/>
        </w:rPr>
      </w:pPr>
    </w:p>
    <w:p w:rsidR="001559A9" w:rsidRDefault="001559A9" w:rsidP="001559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 Art. 4 ust. 1 pkt 15 i 32, art. 11 ust 1 i 2  oraz art.  13 ust. 1 ustawy z dnia 24 kwietnia 2003 r. o działalności pożytku publicznego i o wolontariacie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(tekst jednolity: Dz. U. z 2018 r., poz. 450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zm.);</w:t>
      </w:r>
    </w:p>
    <w:p w:rsidR="001559A9" w:rsidRDefault="00A71753" w:rsidP="001559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>
        <w:rPr>
          <w:color w:val="000000"/>
          <w:szCs w:val="24"/>
        </w:rPr>
        <w:t>Ustawa</w:t>
      </w:r>
      <w:r w:rsidR="001559A9">
        <w:rPr>
          <w:color w:val="000000"/>
          <w:szCs w:val="24"/>
        </w:rPr>
        <w:t xml:space="preserve"> z dnia 26 października 1982 r. o wychowaniu w trzeźwości i przeciwdziałaniu alkoholizmowi (Dz. U. z 2018 r. poz. 2137ze zm.);</w:t>
      </w:r>
    </w:p>
    <w:p w:rsidR="001559A9" w:rsidRDefault="00A71753" w:rsidP="001559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>
        <w:rPr>
          <w:color w:val="0D0D0D"/>
          <w:szCs w:val="24"/>
        </w:rPr>
        <w:t>Ustawa</w:t>
      </w:r>
      <w:r w:rsidR="001559A9">
        <w:rPr>
          <w:color w:val="0D0D0D"/>
          <w:szCs w:val="24"/>
        </w:rPr>
        <w:t xml:space="preserve"> z dnia 7 września 1991 r. o systemie oświaty (Dz. U. z 2018 r. poz. 1457 ze zm.);</w:t>
      </w:r>
    </w:p>
    <w:p w:rsidR="001559A9" w:rsidRDefault="00437125" w:rsidP="001559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>
        <w:rPr>
          <w:color w:val="0D0D0D"/>
          <w:szCs w:val="24"/>
        </w:rPr>
        <w:t>Rozporządzenie</w:t>
      </w:r>
      <w:r w:rsidR="001559A9">
        <w:rPr>
          <w:color w:val="0D0D0D"/>
          <w:szCs w:val="24"/>
        </w:rPr>
        <w:t xml:space="preserve"> Ministra Edukacji Narodowej z dnia 30 marca 2016 roku w sprawie wypoczynku dzieci i młodzieży (Dz. U. z 2016 r. poz. 452 );</w:t>
      </w:r>
    </w:p>
    <w:p w:rsidR="001559A9" w:rsidRDefault="00A71753" w:rsidP="001559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>
        <w:rPr>
          <w:color w:val="0D0D0D"/>
          <w:szCs w:val="24"/>
        </w:rPr>
        <w:t>Ustawa</w:t>
      </w:r>
      <w:r w:rsidR="001559A9">
        <w:rPr>
          <w:color w:val="0D0D0D"/>
          <w:szCs w:val="24"/>
        </w:rPr>
        <w:t xml:space="preserve"> z dnia 18 sierpnia 2011 r. o bezpieczeństwie osób przebywających na obszarach wodnych (Dz. U. z 2018 r. poz. 1482 ze zm.);</w:t>
      </w:r>
    </w:p>
    <w:p w:rsidR="001559A9" w:rsidRDefault="00A71753" w:rsidP="001559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Ustawa </w:t>
      </w:r>
      <w:r w:rsidR="001559A9">
        <w:rPr>
          <w:color w:val="0D0D0D"/>
          <w:szCs w:val="24"/>
        </w:rPr>
        <w:t>z dnia 18 sierpnia 2011 r. o bezpieczeństwie i ratownictwie w górach i na zorganizowanych terenach narciarskich (Dz. U. z 2011 r. nr 208 poz. 1241 ze zm.);</w:t>
      </w:r>
    </w:p>
    <w:p w:rsidR="001559A9" w:rsidRPr="0020232F" w:rsidRDefault="00A71753" w:rsidP="001559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Program</w:t>
      </w:r>
      <w:r w:rsidR="001559A9">
        <w:rPr>
          <w:color w:val="000000"/>
          <w:szCs w:val="24"/>
        </w:rPr>
        <w:t xml:space="preserve"> Współpracy Gminy Brzeg z organizacjami pozarządowymi i innymi podmiotami prowadzącymi działalność pożytku publicznego na rok 2019 (U</w:t>
      </w:r>
      <w:r w:rsidR="001559A9">
        <w:rPr>
          <w:szCs w:val="24"/>
        </w:rPr>
        <w:t xml:space="preserve">chwała </w:t>
      </w:r>
      <w:r w:rsidR="001559A9">
        <w:rPr>
          <w:color w:val="000000"/>
          <w:szCs w:val="24"/>
        </w:rPr>
        <w:t>Nr IV/33/18  Rady Miejskiej B</w:t>
      </w:r>
      <w:r w:rsidR="0020232F">
        <w:rPr>
          <w:color w:val="000000"/>
          <w:szCs w:val="24"/>
        </w:rPr>
        <w:t>rzegu z dnia 20 grudnia 2018r.);</w:t>
      </w:r>
    </w:p>
    <w:p w:rsidR="0020232F" w:rsidRPr="00244AF7" w:rsidRDefault="0020232F" w:rsidP="001559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20232F">
        <w:rPr>
          <w:bCs/>
          <w:color w:val="000000"/>
          <w:szCs w:val="24"/>
        </w:rPr>
        <w:t>Ustawa z dnia 13 maja 2016 r. o przeciwdziałaniu zagrożeniom przestępczością na tle seksualnym (</w:t>
      </w:r>
      <w:proofErr w:type="spellStart"/>
      <w:r w:rsidRPr="0020232F">
        <w:rPr>
          <w:bCs/>
          <w:color w:val="000000"/>
          <w:szCs w:val="24"/>
        </w:rPr>
        <w:t>t.j</w:t>
      </w:r>
      <w:proofErr w:type="spellEnd"/>
      <w:r w:rsidRPr="0020232F">
        <w:rPr>
          <w:bCs/>
          <w:color w:val="000000"/>
          <w:szCs w:val="24"/>
        </w:rPr>
        <w:t>. Dz. U. z 2018 r. poz. 405)</w:t>
      </w:r>
      <w:r w:rsidR="00244AF7">
        <w:rPr>
          <w:bCs/>
          <w:color w:val="000000"/>
          <w:szCs w:val="24"/>
        </w:rPr>
        <w:t>;</w:t>
      </w:r>
    </w:p>
    <w:p w:rsidR="00244AF7" w:rsidRPr="0020232F" w:rsidRDefault="00244AF7" w:rsidP="001559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lastRenderedPageBreak/>
        <w:t xml:space="preserve">Ustawa </w:t>
      </w:r>
      <w:r w:rsidRPr="008A31B8">
        <w:t xml:space="preserve">z dnia 10 maja 2018r. </w:t>
      </w:r>
      <w:r>
        <w:t xml:space="preserve"> o ochronie danych osobowych  (</w:t>
      </w:r>
      <w:proofErr w:type="spellStart"/>
      <w:r>
        <w:t>t.j</w:t>
      </w:r>
      <w:proofErr w:type="spellEnd"/>
      <w:r>
        <w:t xml:space="preserve">. </w:t>
      </w:r>
      <w:r w:rsidRPr="008A31B8">
        <w:t xml:space="preserve">Dz.U 2018 poz. 1000) oraz przepisy Rozporządzenia Parlamentu Europejskiego i Rady (UE) 2016/679 z dnia 27 kwietnia 2016 r. w sprawie ochrony osób fizycznych w związku z </w:t>
      </w:r>
      <w:r>
        <w:t>przetwarzaniem danych osobowych.</w:t>
      </w:r>
    </w:p>
    <w:p w:rsidR="0020232F" w:rsidRPr="00EE3FA6" w:rsidRDefault="0020232F" w:rsidP="0020232F">
      <w:pPr>
        <w:pStyle w:val="Akapitzlist"/>
        <w:autoSpaceDE w:val="0"/>
        <w:autoSpaceDN w:val="0"/>
        <w:adjustRightInd w:val="0"/>
        <w:jc w:val="both"/>
        <w:rPr>
          <w:szCs w:val="24"/>
        </w:rPr>
      </w:pPr>
    </w:p>
    <w:p w:rsidR="001559A9" w:rsidRDefault="001559A9" w:rsidP="001559A9">
      <w:pPr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II. ADRESAT KONKURSU </w:t>
      </w:r>
    </w:p>
    <w:p w:rsidR="00DA4211" w:rsidRDefault="00DA4211" w:rsidP="001559A9">
      <w:pPr>
        <w:jc w:val="both"/>
        <w:rPr>
          <w:b/>
          <w:color w:val="000000"/>
          <w:szCs w:val="24"/>
          <w:u w:val="single"/>
        </w:rPr>
      </w:pPr>
    </w:p>
    <w:p w:rsidR="00DA4211" w:rsidRPr="00DA4211" w:rsidRDefault="00DA4211" w:rsidP="00DA4211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szCs w:val="24"/>
          <w:lang w:eastAsia="en-US"/>
        </w:rPr>
      </w:pPr>
      <w:r w:rsidRPr="00DA4211">
        <w:rPr>
          <w:rFonts w:eastAsia="Calibri"/>
          <w:szCs w:val="24"/>
          <w:lang w:eastAsia="en-US"/>
        </w:rPr>
        <w:t xml:space="preserve">Konkurs skierowany jest do organizacji pozarządowych zgodnie z art. 3 ust. 2 i 3 ustawy z dnia 24 kwietnia 2003 r. </w:t>
      </w:r>
      <w:r w:rsidRPr="00DA4211">
        <w:rPr>
          <w:rFonts w:eastAsia="Calibri"/>
          <w:i/>
          <w:iCs/>
          <w:szCs w:val="24"/>
          <w:lang w:eastAsia="en-US"/>
        </w:rPr>
        <w:t xml:space="preserve">o działalności pożytku publicznego i o wolontariacie </w:t>
      </w:r>
      <w:r w:rsidRPr="00DA4211">
        <w:rPr>
          <w:rFonts w:eastAsia="Calibri"/>
          <w:szCs w:val="24"/>
          <w:lang w:eastAsia="en-US"/>
        </w:rPr>
        <w:t>(</w:t>
      </w:r>
      <w:proofErr w:type="spellStart"/>
      <w:r w:rsidRPr="00DA4211">
        <w:rPr>
          <w:rFonts w:eastAsia="Calibri"/>
          <w:szCs w:val="24"/>
          <w:lang w:eastAsia="en-US"/>
        </w:rPr>
        <w:t>t.j</w:t>
      </w:r>
      <w:proofErr w:type="spellEnd"/>
      <w:r w:rsidRPr="00DA4211">
        <w:rPr>
          <w:rFonts w:eastAsia="Calibri"/>
          <w:szCs w:val="24"/>
          <w:lang w:eastAsia="en-US"/>
        </w:rPr>
        <w:t xml:space="preserve">. Dz.U. z 2018 r. poz. 450 z </w:t>
      </w:r>
      <w:proofErr w:type="spellStart"/>
      <w:r w:rsidRPr="00DA4211">
        <w:rPr>
          <w:rFonts w:eastAsia="Calibri"/>
          <w:szCs w:val="24"/>
          <w:lang w:eastAsia="en-US"/>
        </w:rPr>
        <w:t>późn</w:t>
      </w:r>
      <w:proofErr w:type="spellEnd"/>
      <w:r w:rsidRPr="00DA4211">
        <w:rPr>
          <w:rFonts w:eastAsia="Calibri"/>
          <w:szCs w:val="24"/>
          <w:lang w:eastAsia="en-US"/>
        </w:rPr>
        <w:t xml:space="preserve">. zm.), </w:t>
      </w:r>
      <w:r w:rsidRPr="00DA4211">
        <w:rPr>
          <w:rFonts w:eastAsia="Calibri"/>
          <w:b/>
          <w:szCs w:val="24"/>
          <w:lang w:eastAsia="en-US"/>
        </w:rPr>
        <w:t xml:space="preserve">działających w zakresie przeciwdziałania uzależnieniom i patologiom społecznym na rzecz mieszkańców zamieszkałych na terenie gminy Brzeg, prowadzących działalność pożytku publicznego. </w:t>
      </w:r>
    </w:p>
    <w:p w:rsidR="00DA4211" w:rsidRPr="00DA4211" w:rsidRDefault="00DA4211" w:rsidP="00DA4211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szCs w:val="24"/>
          <w:lang w:eastAsia="en-US"/>
        </w:rPr>
      </w:pPr>
      <w:r w:rsidRPr="00DA4211">
        <w:rPr>
          <w:rFonts w:eastAsia="Calibri"/>
          <w:szCs w:val="24"/>
          <w:lang w:eastAsia="en-US"/>
        </w:rPr>
        <w:t>W związku z powyższym</w:t>
      </w:r>
      <w:r w:rsidRPr="00DA4211">
        <w:rPr>
          <w:rFonts w:eastAsia="Calibri"/>
          <w:b/>
          <w:szCs w:val="24"/>
          <w:lang w:eastAsia="en-US"/>
        </w:rPr>
        <w:t xml:space="preserve"> </w:t>
      </w:r>
      <w:r w:rsidRPr="00DA4211">
        <w:rPr>
          <w:rFonts w:eastAsia="Calibri"/>
          <w:szCs w:val="24"/>
          <w:lang w:eastAsia="en-US"/>
        </w:rPr>
        <w:t>organizacjami pozarządowymi są: 1) niebędące jednostkami sektora finansów publicznych w rozumieniu ustawy z dnia 27 sierpnia 2009 r. o finansach publicznych lub przedsiębiorstwami, instytutami badawczymi, bankami i spółkami prawa handlowego będącymi państwowymi lub samorządowymi osobami prawnymi, 2) niedziałające w celu osiągnięcia zysku – osoby prawne lub jednostki organizacyjne nieposiadające osobowości prawnej, którym odrębna ustawa przyznaje zdolność prawną, w tym fundacje i stowarzyszenia, z zastrzeżeniem ust. 4.</w:t>
      </w:r>
    </w:p>
    <w:p w:rsidR="00DA4211" w:rsidRPr="00DA4211" w:rsidRDefault="00DA4211" w:rsidP="00DA4211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DA4211">
        <w:rPr>
          <w:rFonts w:eastAsia="Calibri"/>
          <w:szCs w:val="24"/>
          <w:lang w:eastAsia="en-US"/>
        </w:rPr>
        <w:t xml:space="preserve">Działalność pożytku publicznego może być prowadzona także przez: 1)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 2) stowarzyszenia jednostek samorządu terytorialnego; 3) spółdzielnie socjalne; 4) spółki akcyjne i spółki z ograniczoną odpowiedzialnością oraz kluby sportowe będące spółkami działającymi na pod-stawie przepisów ustawy z dnia 25 czerwca 2010 r. o sporcie (Dz. U. z 2016 r. poz. 176, 1170 i 1171), które nie działają w celu osiągnięcia zysku oraz przeznaczają całość dochodu na realizację celów statutowych oraz nie przeznaczają zysku do podziału między swoich udziałowców, akcjonariuszy i pracowników. </w:t>
      </w:r>
    </w:p>
    <w:p w:rsidR="00DA4211" w:rsidRPr="00DA4211" w:rsidRDefault="00DA4211" w:rsidP="00DA4211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/>
          <w:sz w:val="25"/>
          <w:szCs w:val="25"/>
          <w:lang w:eastAsia="en-US"/>
        </w:rPr>
      </w:pPr>
      <w:r w:rsidRPr="00DA4211">
        <w:rPr>
          <w:rFonts w:eastAsia="Calibri"/>
          <w:b/>
          <w:bCs/>
          <w:szCs w:val="24"/>
          <w:lang w:eastAsia="en-US"/>
        </w:rPr>
        <w:t xml:space="preserve">UWAGA! </w:t>
      </w:r>
      <w:r w:rsidRPr="00DA4211">
        <w:rPr>
          <w:rFonts w:eastAsia="Calibri"/>
          <w:bCs/>
          <w:szCs w:val="24"/>
          <w:lang w:eastAsia="en-US"/>
        </w:rPr>
        <w:t>Oddziały terenowe nieposiadające osobowości prawnej</w:t>
      </w:r>
      <w:r w:rsidRPr="00DA4211">
        <w:rPr>
          <w:rFonts w:eastAsia="Calibri"/>
          <w:b/>
          <w:bCs/>
          <w:szCs w:val="24"/>
          <w:lang w:eastAsia="en-US"/>
        </w:rPr>
        <w:t xml:space="preserve"> </w:t>
      </w:r>
      <w:r w:rsidRPr="00DA4211">
        <w:rPr>
          <w:rFonts w:eastAsia="Calibri"/>
          <w:szCs w:val="24"/>
          <w:lang w:eastAsia="en-US"/>
        </w:rPr>
        <w:t>nie mogą samodzielnie ubiegać się o dotację. W takiej sytuacji mogą złożyć ofertę za pośrednictwem zarządu głównego lub oddziału posiadającego osobowość prawną, natomiast w ofercie powinien być wskazany oddział upoważniony do bezpośredniego wykonania zadania.</w:t>
      </w:r>
      <w:r w:rsidRPr="00DA4211">
        <w:rPr>
          <w:rFonts w:ascii="Calibri" w:eastAsia="Calibri" w:hAnsi="Calibri"/>
          <w:sz w:val="25"/>
          <w:szCs w:val="25"/>
          <w:lang w:eastAsia="en-US"/>
        </w:rPr>
        <w:t xml:space="preserve"> </w:t>
      </w:r>
    </w:p>
    <w:p w:rsidR="001559A9" w:rsidRDefault="001559A9" w:rsidP="001559A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1559A9" w:rsidRDefault="001559A9" w:rsidP="001559A9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1559A9" w:rsidRDefault="001559A9" w:rsidP="001559A9">
      <w:pPr>
        <w:shd w:val="clear" w:color="auto" w:fill="FFFFFF"/>
        <w:textAlignment w:val="top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III. FORMA REALIZACJI ZADANIA</w:t>
      </w:r>
    </w:p>
    <w:p w:rsidR="001559A9" w:rsidRDefault="001559A9" w:rsidP="001559A9">
      <w:pPr>
        <w:jc w:val="both"/>
        <w:rPr>
          <w:color w:val="000000"/>
          <w:szCs w:val="24"/>
        </w:rPr>
      </w:pPr>
    </w:p>
    <w:p w:rsidR="001559A9" w:rsidRDefault="001559A9" w:rsidP="001559A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Zlecenie realizacji zadania publicznego w powyższym zakresie nastąpi w formie pisemnej umowy </w:t>
      </w:r>
      <w:r w:rsidR="00F20F93">
        <w:rPr>
          <w:b/>
          <w:color w:val="000000"/>
          <w:szCs w:val="24"/>
        </w:rPr>
        <w:t xml:space="preserve">o </w:t>
      </w:r>
      <w:r>
        <w:rPr>
          <w:b/>
          <w:color w:val="000000"/>
          <w:szCs w:val="24"/>
        </w:rPr>
        <w:t xml:space="preserve">wsparcie </w:t>
      </w:r>
      <w:r>
        <w:rPr>
          <w:color w:val="000000"/>
          <w:szCs w:val="24"/>
        </w:rPr>
        <w:t xml:space="preserve">zawartej pomiędzy Gminą </w:t>
      </w:r>
      <w:r w:rsidR="00BA30B6">
        <w:rPr>
          <w:color w:val="000000"/>
          <w:szCs w:val="24"/>
        </w:rPr>
        <w:t>Brzeg, a wybranym podmiotem.</w:t>
      </w:r>
    </w:p>
    <w:p w:rsidR="001559A9" w:rsidRDefault="001559A9" w:rsidP="00273336">
      <w:pPr>
        <w:jc w:val="both"/>
        <w:rPr>
          <w:color w:val="000000"/>
          <w:sz w:val="28"/>
          <w:szCs w:val="28"/>
        </w:rPr>
      </w:pPr>
      <w:r>
        <w:rPr>
          <w:color w:val="000000"/>
          <w:szCs w:val="24"/>
        </w:rPr>
        <w:br/>
      </w:r>
      <w:r w:rsidR="00164D19">
        <w:rPr>
          <w:b/>
          <w:color w:val="000000"/>
          <w:sz w:val="28"/>
          <w:szCs w:val="28"/>
        </w:rPr>
        <w:t>Dofinasowanie zadania</w:t>
      </w:r>
      <w:r w:rsidR="00164D19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nie może przekroczyć 80% całkowitych kosztów jej realizacji.</w:t>
      </w:r>
      <w:r>
        <w:rPr>
          <w:color w:val="000000"/>
          <w:sz w:val="28"/>
          <w:szCs w:val="28"/>
        </w:rPr>
        <w:t xml:space="preserve"> </w:t>
      </w:r>
    </w:p>
    <w:p w:rsidR="00EB69A3" w:rsidRDefault="00EB69A3" w:rsidP="00273336">
      <w:pPr>
        <w:jc w:val="both"/>
        <w:rPr>
          <w:color w:val="000000"/>
          <w:sz w:val="28"/>
          <w:szCs w:val="28"/>
        </w:rPr>
      </w:pPr>
    </w:p>
    <w:p w:rsidR="00EB69A3" w:rsidRPr="00273336" w:rsidRDefault="00EB69A3" w:rsidP="00273336">
      <w:pPr>
        <w:jc w:val="both"/>
        <w:rPr>
          <w:color w:val="000000"/>
          <w:sz w:val="28"/>
          <w:szCs w:val="28"/>
        </w:rPr>
      </w:pPr>
    </w:p>
    <w:p w:rsidR="001559A9" w:rsidRDefault="001559A9" w:rsidP="001559A9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 xml:space="preserve">IV. CEL REALIZACJI ZADANIA </w:t>
      </w:r>
    </w:p>
    <w:p w:rsidR="001559A9" w:rsidRDefault="001559A9" w:rsidP="001559A9">
      <w:pPr>
        <w:rPr>
          <w:b/>
          <w:color w:val="000000"/>
          <w:szCs w:val="24"/>
          <w:u w:val="single"/>
        </w:rPr>
      </w:pPr>
    </w:p>
    <w:p w:rsidR="001559A9" w:rsidRDefault="001559A9" w:rsidP="001559A9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</w:rPr>
        <w:t xml:space="preserve">Zapewnienie dzieciom i młodzieży mieszkających na terenie Gminy Brzeg różnorodnych  form spędzenia wolnego czasu podczas </w:t>
      </w:r>
      <w:r w:rsidR="001A2F85">
        <w:rPr>
          <w:szCs w:val="24"/>
        </w:rPr>
        <w:t xml:space="preserve">wakacji letnich </w:t>
      </w:r>
      <w:r>
        <w:rPr>
          <w:szCs w:val="24"/>
        </w:rPr>
        <w:t xml:space="preserve"> m.in. poprzez organizowanie </w:t>
      </w:r>
      <w:r>
        <w:rPr>
          <w:color w:val="000000"/>
          <w:szCs w:val="24"/>
        </w:rPr>
        <w:t>zajęć sportowych, rekreacyjnych</w:t>
      </w:r>
      <w:r>
        <w:rPr>
          <w:szCs w:val="24"/>
        </w:rPr>
        <w:t xml:space="preserve">, edukacyjnych w ramach półkolonii i </w:t>
      </w:r>
      <w:r w:rsidR="001A2F85">
        <w:rPr>
          <w:szCs w:val="24"/>
        </w:rPr>
        <w:t xml:space="preserve">wypoczynku </w:t>
      </w:r>
      <w:r>
        <w:rPr>
          <w:szCs w:val="24"/>
        </w:rPr>
        <w:t xml:space="preserve">w formie wyjazdowej. Celem głównym zadania jest </w:t>
      </w:r>
      <w:r>
        <w:rPr>
          <w:color w:val="000000"/>
          <w:szCs w:val="24"/>
        </w:rPr>
        <w:t>propagowanie zdrowego stylu życia wolnego od nałogów i  używek poprzez edukację  dzieci i młodzieży, profilaktykę antyalkoholową oraz przeciwdziałanie uzależnieniom, polegające na podnoszeniu poziomu ich wiedzy i świadomości  na temat szkodliwości zażywania substancji psychoaktywnych.</w:t>
      </w:r>
    </w:p>
    <w:p w:rsidR="001559A9" w:rsidRDefault="001559A9" w:rsidP="001559A9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559A9" w:rsidRDefault="001559A9" w:rsidP="001559A9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V. TERMIN REALIZACJI ZADANIA</w:t>
      </w:r>
    </w:p>
    <w:p w:rsidR="001559A9" w:rsidRDefault="001559A9" w:rsidP="001559A9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</w:p>
    <w:p w:rsidR="001559A9" w:rsidRDefault="001559A9" w:rsidP="001559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Realizacja zadania powinna obejmować okres </w:t>
      </w:r>
      <w:r w:rsidR="00003C2B">
        <w:rPr>
          <w:b/>
          <w:bCs/>
          <w:sz w:val="28"/>
          <w:szCs w:val="28"/>
        </w:rPr>
        <w:t xml:space="preserve">wakacji letnich. </w:t>
      </w:r>
      <w:r>
        <w:rPr>
          <w:b/>
          <w:bCs/>
          <w:sz w:val="28"/>
          <w:szCs w:val="28"/>
        </w:rPr>
        <w:t>Faktyczny czas realizacji zada</w:t>
      </w:r>
      <w:r w:rsidR="001A2F85">
        <w:rPr>
          <w:b/>
          <w:bCs/>
          <w:sz w:val="28"/>
          <w:szCs w:val="28"/>
        </w:rPr>
        <w:t xml:space="preserve">nia od dnia podpisania umowy. </w:t>
      </w:r>
    </w:p>
    <w:p w:rsidR="001A2F85" w:rsidRDefault="001A2F85" w:rsidP="001559A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59A9" w:rsidRDefault="001559A9" w:rsidP="001559A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59A9" w:rsidRDefault="001559A9" w:rsidP="001559A9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VI. MIEJSCE REALIZACJI ZADANIA</w:t>
      </w:r>
    </w:p>
    <w:p w:rsidR="001559A9" w:rsidRDefault="001559A9" w:rsidP="001559A9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1559A9" w:rsidRPr="00273336" w:rsidRDefault="001559A9" w:rsidP="001559A9">
      <w:pPr>
        <w:autoSpaceDE w:val="0"/>
        <w:autoSpaceDN w:val="0"/>
        <w:adjustRightInd w:val="0"/>
        <w:rPr>
          <w:b/>
          <w:bCs/>
          <w:szCs w:val="24"/>
        </w:rPr>
      </w:pPr>
      <w:r w:rsidRPr="00273336">
        <w:rPr>
          <w:b/>
          <w:bCs/>
          <w:szCs w:val="24"/>
        </w:rPr>
        <w:t>Zadanie 1 – organizacja półkolonii na terenie Gminy Brzeg,</w:t>
      </w:r>
    </w:p>
    <w:p w:rsidR="001A2F85" w:rsidRPr="00273336" w:rsidRDefault="001A2F85" w:rsidP="001559A9">
      <w:pPr>
        <w:autoSpaceDE w:val="0"/>
        <w:autoSpaceDN w:val="0"/>
        <w:adjustRightInd w:val="0"/>
        <w:rPr>
          <w:b/>
          <w:bCs/>
          <w:szCs w:val="24"/>
        </w:rPr>
      </w:pPr>
      <w:r w:rsidRPr="00273336">
        <w:rPr>
          <w:b/>
          <w:bCs/>
          <w:szCs w:val="24"/>
        </w:rPr>
        <w:t xml:space="preserve">Zadanie 2 – organizacja wypoczynku w formie wyjazdowej </w:t>
      </w:r>
      <w:r w:rsidR="001559A9" w:rsidRPr="00273336">
        <w:rPr>
          <w:b/>
          <w:bCs/>
          <w:szCs w:val="24"/>
        </w:rPr>
        <w:t>na  terenie RP.</w:t>
      </w:r>
    </w:p>
    <w:p w:rsidR="00A14110" w:rsidRDefault="001559A9" w:rsidP="001559A9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br/>
      </w:r>
    </w:p>
    <w:p w:rsidR="001559A9" w:rsidRPr="00A14110" w:rsidRDefault="001559A9" w:rsidP="001559A9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  <w:u w:val="single"/>
        </w:rPr>
        <w:t>VII. ŚRODKI PRZEZNACZONE NA REALIZACJĘ ZADANIA</w:t>
      </w:r>
    </w:p>
    <w:p w:rsidR="001559A9" w:rsidRDefault="001559A9" w:rsidP="001559A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59A9" w:rsidRDefault="001559A9" w:rsidP="001559A9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szCs w:val="24"/>
        </w:rPr>
        <w:t xml:space="preserve">W roku 2019 </w:t>
      </w:r>
      <w:r>
        <w:rPr>
          <w:szCs w:val="24"/>
        </w:rPr>
        <w:t xml:space="preserve">Gmina Brzeg przekaże  środki finansowe w ramach dotacji celowej  na realizację zadań z zakresu profilaktyki, terapii i rehabilitacji uzależnień  do wysokości </w:t>
      </w:r>
      <w:r w:rsidR="008F5705">
        <w:rPr>
          <w:b/>
          <w:szCs w:val="24"/>
        </w:rPr>
        <w:t xml:space="preserve"> 336.000 zł</w:t>
      </w:r>
      <w:r w:rsidR="00462337">
        <w:rPr>
          <w:b/>
          <w:szCs w:val="24"/>
        </w:rPr>
        <w:t>, w tym</w:t>
      </w:r>
      <w:r w:rsidR="00753792">
        <w:rPr>
          <w:b/>
          <w:szCs w:val="24"/>
        </w:rPr>
        <w:t xml:space="preserve"> 130.000</w:t>
      </w:r>
      <w:r w:rsidR="00462337">
        <w:rPr>
          <w:b/>
          <w:szCs w:val="24"/>
        </w:rPr>
        <w:t xml:space="preserve"> </w:t>
      </w:r>
      <w:r w:rsidR="00E900E3">
        <w:rPr>
          <w:b/>
          <w:szCs w:val="24"/>
        </w:rPr>
        <w:t xml:space="preserve">zł na realizację </w:t>
      </w:r>
      <w:r w:rsidR="00462337">
        <w:rPr>
          <w:b/>
          <w:szCs w:val="24"/>
        </w:rPr>
        <w:t>wypoczynku letniego.</w:t>
      </w:r>
    </w:p>
    <w:p w:rsidR="001559A9" w:rsidRDefault="001559A9" w:rsidP="001559A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Ostateczna kwota dotacji zostanie ustalona po złożeniu ofert.</w:t>
      </w:r>
      <w:r>
        <w:rPr>
          <w:szCs w:val="24"/>
        </w:rPr>
        <w:br/>
      </w:r>
    </w:p>
    <w:p w:rsidR="001559A9" w:rsidRDefault="001559A9" w:rsidP="001559A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W roku 2018</w:t>
      </w:r>
      <w:r>
        <w:rPr>
          <w:szCs w:val="24"/>
        </w:rPr>
        <w:t xml:space="preserve"> Gmina Brzeg przekazała środki finansowe w ramach dotacji celowej  na realizację zadań z zakresu profilaktyki, terapii i rehabilitacji w wysokości </w:t>
      </w:r>
      <w:r>
        <w:rPr>
          <w:b/>
          <w:szCs w:val="24"/>
        </w:rPr>
        <w:t xml:space="preserve"> 242.939,29 zł.</w:t>
      </w:r>
    </w:p>
    <w:p w:rsidR="001559A9" w:rsidRDefault="001559A9" w:rsidP="001559A9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559A9" w:rsidRDefault="001559A9" w:rsidP="001559A9">
      <w:pPr>
        <w:autoSpaceDE w:val="0"/>
        <w:autoSpaceDN w:val="0"/>
        <w:adjustRightInd w:val="0"/>
        <w:jc w:val="both"/>
        <w:rPr>
          <w:szCs w:val="24"/>
        </w:rPr>
      </w:pPr>
    </w:p>
    <w:p w:rsidR="001559A9" w:rsidRDefault="001559A9" w:rsidP="001559A9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VIII. OPIS ZADANIA</w:t>
      </w:r>
    </w:p>
    <w:p w:rsidR="001559A9" w:rsidRDefault="001559A9" w:rsidP="001559A9">
      <w:pPr>
        <w:autoSpaceDE w:val="0"/>
        <w:autoSpaceDN w:val="0"/>
        <w:adjustRightInd w:val="0"/>
        <w:rPr>
          <w:b/>
          <w:bCs/>
          <w:szCs w:val="24"/>
        </w:rPr>
      </w:pP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Przeprowadzenie i organizacja w okresie </w:t>
      </w:r>
      <w:r w:rsidR="00737E95">
        <w:rPr>
          <w:szCs w:val="24"/>
        </w:rPr>
        <w:t xml:space="preserve">wakacji letnich </w:t>
      </w:r>
      <w:r>
        <w:rPr>
          <w:szCs w:val="24"/>
        </w:rPr>
        <w:t xml:space="preserve">dzieciom i młodzieży mieszkających na terenie Gminy Brzeg, w tym </w:t>
      </w:r>
      <w:r w:rsidR="00202999">
        <w:rPr>
          <w:szCs w:val="24"/>
        </w:rPr>
        <w:t xml:space="preserve">dzieciom i młodzieży </w:t>
      </w:r>
      <w:r>
        <w:rPr>
          <w:szCs w:val="24"/>
        </w:rPr>
        <w:t xml:space="preserve">z rodzin dysfunkcyjnych, różnorodnych form spędzenia wolnego czasu m.in. poprzez organizowanie </w:t>
      </w:r>
      <w:r>
        <w:rPr>
          <w:color w:val="000000"/>
          <w:szCs w:val="24"/>
        </w:rPr>
        <w:t xml:space="preserve">zajęć sportowych, rekreacyjnych, edukacyjnych w ramach </w:t>
      </w:r>
      <w:r>
        <w:rPr>
          <w:b/>
          <w:color w:val="000000"/>
          <w:szCs w:val="24"/>
        </w:rPr>
        <w:t xml:space="preserve">półkolonii </w:t>
      </w:r>
      <w:r w:rsidR="00737E95">
        <w:rPr>
          <w:b/>
          <w:color w:val="000000"/>
          <w:szCs w:val="24"/>
        </w:rPr>
        <w:t xml:space="preserve">letnich </w:t>
      </w:r>
      <w:r>
        <w:rPr>
          <w:color w:val="000000"/>
          <w:szCs w:val="24"/>
        </w:rPr>
        <w:t xml:space="preserve">oraz </w:t>
      </w:r>
      <w:r w:rsidR="00737E95">
        <w:rPr>
          <w:b/>
          <w:color w:val="000000"/>
          <w:szCs w:val="24"/>
        </w:rPr>
        <w:t xml:space="preserve">wypoczynku </w:t>
      </w:r>
      <w:r>
        <w:rPr>
          <w:szCs w:val="24"/>
        </w:rPr>
        <w:t xml:space="preserve"> w formie wyjazdowej.</w:t>
      </w:r>
    </w:p>
    <w:p w:rsidR="001559A9" w:rsidRPr="008C2F59" w:rsidRDefault="00003C2B" w:rsidP="001559A9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  <w:u w:val="single"/>
        </w:rPr>
      </w:pPr>
      <w:r>
        <w:rPr>
          <w:szCs w:val="24"/>
        </w:rPr>
        <w:t>W ramach organizowanych półkolonii/</w:t>
      </w:r>
      <w:r w:rsidR="001559A9">
        <w:rPr>
          <w:szCs w:val="24"/>
        </w:rPr>
        <w:t xml:space="preserve">wypoczynku wymagane są działania zmierzające do </w:t>
      </w:r>
      <w:r w:rsidR="001559A9" w:rsidRPr="008C2F59">
        <w:rPr>
          <w:color w:val="000000"/>
          <w:szCs w:val="24"/>
        </w:rPr>
        <w:t>poprawy zdrowia i kondycji fizycznej dzieci i młodzieży, a także konieczność  propagowania wśród nich zdrowego stylu życia wolnego od nałogów i  używek poprzez edukację , profilaktykę antyalkoholową oraz przeciwdziałanie uzależnieniom.</w:t>
      </w:r>
      <w:r w:rsidR="001559A9" w:rsidRPr="008C2F59">
        <w:rPr>
          <w:color w:val="000000"/>
          <w:szCs w:val="24"/>
          <w:u w:val="single"/>
        </w:rPr>
        <w:t xml:space="preserve"> 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8C2F59">
        <w:rPr>
          <w:szCs w:val="24"/>
        </w:rPr>
        <w:t xml:space="preserve">W związku z powyższym podczas </w:t>
      </w:r>
      <w:r w:rsidR="00737E95" w:rsidRPr="008C2F59">
        <w:rPr>
          <w:szCs w:val="24"/>
        </w:rPr>
        <w:t xml:space="preserve">półkolonii/wypoczynku letniego </w:t>
      </w:r>
      <w:r w:rsidRPr="008C2F59">
        <w:rPr>
          <w:szCs w:val="24"/>
        </w:rPr>
        <w:t>obligatoryjnie</w:t>
      </w:r>
      <w:r>
        <w:rPr>
          <w:b/>
          <w:szCs w:val="24"/>
        </w:rPr>
        <w:t xml:space="preserve"> </w:t>
      </w:r>
      <w:r>
        <w:rPr>
          <w:szCs w:val="24"/>
        </w:rPr>
        <w:t xml:space="preserve">musi zostać przeprowadzony program dotyczący </w:t>
      </w:r>
      <w:r>
        <w:rPr>
          <w:b/>
          <w:szCs w:val="24"/>
          <w:u w:val="single"/>
        </w:rPr>
        <w:t>profilaktyki alkoholowej i przeciwdziałania uzależnieniom</w:t>
      </w:r>
      <w:r>
        <w:rPr>
          <w:szCs w:val="24"/>
        </w:rPr>
        <w:t xml:space="preserve"> (m.in. zajęcia dydaktyczno-edukacyjne</w:t>
      </w:r>
      <w:r w:rsidR="005A490C">
        <w:rPr>
          <w:szCs w:val="24"/>
        </w:rPr>
        <w:t>,</w:t>
      </w:r>
      <w:r>
        <w:rPr>
          <w:szCs w:val="24"/>
        </w:rPr>
        <w:t xml:space="preserve"> prelekcje, wykłady, warsztaty, cykl-min. 10 godzin</w:t>
      </w:r>
      <w:r w:rsidR="00737E95">
        <w:rPr>
          <w:szCs w:val="24"/>
        </w:rPr>
        <w:t xml:space="preserve"> zegarowych</w:t>
      </w:r>
      <w:r>
        <w:rPr>
          <w:szCs w:val="24"/>
        </w:rPr>
        <w:t>).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Po zakończeniu programu wymaga się przeprowadzenia </w:t>
      </w:r>
      <w:r>
        <w:rPr>
          <w:b/>
          <w:szCs w:val="24"/>
        </w:rPr>
        <w:t>ankiety ewaluacyjnej</w:t>
      </w:r>
      <w:r>
        <w:rPr>
          <w:szCs w:val="24"/>
        </w:rPr>
        <w:t xml:space="preserve"> wśród  uczestników, w celu usystematyzowania wiedzy w zakresie profilaktyki, terapii i uzależnień. Ponadto powyższe zajęcia dydaktyczno-profilaktyczne powinny być szczegółowo udokumentowane i  opisane w złożonym sprawozdaniu końcowym z zadania.</w:t>
      </w:r>
    </w:p>
    <w:p w:rsidR="001559A9" w:rsidRDefault="001559A9" w:rsidP="001559A9">
      <w:pPr>
        <w:shd w:val="clear" w:color="auto" w:fill="FFFFFF"/>
        <w:textAlignment w:val="top"/>
        <w:rPr>
          <w:color w:val="0D0D0D"/>
          <w:szCs w:val="24"/>
        </w:rPr>
      </w:pPr>
    </w:p>
    <w:p w:rsidR="001559A9" w:rsidRDefault="001559A9" w:rsidP="001559A9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IX. WARUNKI REALIZACJI ZADANIA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Cs w:val="24"/>
        </w:rPr>
      </w:pPr>
    </w:p>
    <w:p w:rsidR="001559A9" w:rsidRPr="00C53745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 w:rsidRPr="00737E95">
        <w:rPr>
          <w:bCs/>
          <w:color w:val="000000"/>
          <w:szCs w:val="24"/>
        </w:rPr>
        <w:t>1. Zadanie może realizować oferent, który prowadzi w sferze zadania objętego konkursem działalność nieodpłatną i/lub odpłatną pożytku publicznego, której zakres został</w:t>
      </w:r>
      <w:r w:rsidR="00C53745">
        <w:rPr>
          <w:bCs/>
          <w:color w:val="000000"/>
          <w:szCs w:val="24"/>
        </w:rPr>
        <w:t xml:space="preserve"> </w:t>
      </w:r>
      <w:r w:rsidRPr="00737E95">
        <w:rPr>
          <w:bCs/>
          <w:color w:val="000000"/>
          <w:szCs w:val="24"/>
        </w:rPr>
        <w:t xml:space="preserve">wyodrębniony w statucie. 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2. Oferent jest zobowiązany do realizacji zadania zgodnie z obowiązującymi przepisami.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b/>
          <w:color w:val="0D0D0D"/>
          <w:szCs w:val="24"/>
        </w:rPr>
      </w:pPr>
      <w:r>
        <w:rPr>
          <w:b/>
          <w:color w:val="0D0D0D"/>
          <w:szCs w:val="24"/>
        </w:rPr>
        <w:t>3. Oferent m</w:t>
      </w:r>
      <w:r w:rsidR="00737E95">
        <w:rPr>
          <w:b/>
          <w:color w:val="0D0D0D"/>
          <w:szCs w:val="24"/>
        </w:rPr>
        <w:t xml:space="preserve">a obowiązek zgłosić półkolonie/wypoczynek w formie wyjazdowej </w:t>
      </w:r>
      <w:r>
        <w:rPr>
          <w:b/>
          <w:color w:val="0D0D0D"/>
          <w:szCs w:val="24"/>
        </w:rPr>
        <w:t xml:space="preserve"> do kuratorium oświaty zgodnie </w:t>
      </w:r>
      <w:r>
        <w:rPr>
          <w:color w:val="0D0D0D"/>
          <w:szCs w:val="24"/>
        </w:rPr>
        <w:t xml:space="preserve">z Rozporządzeniem Ministra Edukacji Narodowej z dnia 30 marca 2016 roku w sprawie wypoczynku dzieci i młodzieży (Dz. U. z 2016 r. poz. 452 ). Brak zgłoszenia wypoczynku do kuratorium oświaty zostanie potraktowane jako niedopełnienie wymogów zawartych w ogłoszeniu. </w:t>
      </w:r>
      <w:r>
        <w:rPr>
          <w:b/>
          <w:szCs w:val="24"/>
        </w:rPr>
        <w:t xml:space="preserve">Warunkiem podpisania umowy ze zleceniobiorcą będzie uzyskanie przez niego </w:t>
      </w:r>
      <w:r w:rsidRPr="00737E95">
        <w:rPr>
          <w:b/>
          <w:szCs w:val="24"/>
          <w:u w:val="single"/>
        </w:rPr>
        <w:t>potwierdzenia</w:t>
      </w:r>
      <w:r>
        <w:rPr>
          <w:b/>
          <w:szCs w:val="24"/>
        </w:rPr>
        <w:t xml:space="preserve"> zgłoszenia wypoczynku w kuratorium oświaty, co wiąże się z jego poprawnością, akceptacją i dopuszczeniem do realizacji.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1559A9" w:rsidRDefault="007227DA" w:rsidP="001559A9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4</w:t>
      </w:r>
      <w:r w:rsidR="001559A9">
        <w:rPr>
          <w:color w:val="0D0D0D"/>
          <w:szCs w:val="24"/>
        </w:rPr>
        <w:t xml:space="preserve">. W części </w:t>
      </w:r>
      <w:r w:rsidR="001559A9">
        <w:rPr>
          <w:b/>
          <w:color w:val="0D0D0D"/>
          <w:szCs w:val="24"/>
        </w:rPr>
        <w:t>IV.1</w:t>
      </w:r>
      <w:r w:rsidR="001559A9">
        <w:rPr>
          <w:color w:val="0D0D0D"/>
          <w:szCs w:val="24"/>
        </w:rPr>
        <w:t xml:space="preserve"> oferty „Streszczenie zadania publicznego wraz ze wskazaniem miejsca jego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realizacji” ważne jest, aby dokładnie  opisać:</w:t>
      </w:r>
    </w:p>
    <w:p w:rsidR="001559A9" w:rsidRPr="00335B14" w:rsidRDefault="001559A9" w:rsidP="001559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b/>
          <w:color w:val="0D0D0D"/>
          <w:szCs w:val="24"/>
        </w:rPr>
        <w:t xml:space="preserve">Lokalizację </w:t>
      </w:r>
      <w:r>
        <w:rPr>
          <w:color w:val="0D0D0D"/>
          <w:szCs w:val="24"/>
        </w:rPr>
        <w:t xml:space="preserve"> - miejsce realizacji zadania tj. dane teleadresowe miejsca zakwaterowania podczas </w:t>
      </w:r>
      <w:r w:rsidR="00CF1D79">
        <w:rPr>
          <w:color w:val="0D0D0D"/>
          <w:szCs w:val="24"/>
        </w:rPr>
        <w:t xml:space="preserve">wypoczynku, </w:t>
      </w:r>
      <w:r>
        <w:rPr>
          <w:color w:val="0D0D0D"/>
          <w:szCs w:val="24"/>
        </w:rPr>
        <w:t xml:space="preserve"> a także miejsce organizacji półkolonii. </w:t>
      </w:r>
    </w:p>
    <w:p w:rsidR="001559A9" w:rsidRDefault="007227DA" w:rsidP="001559A9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5. </w:t>
      </w:r>
      <w:r w:rsidR="001559A9">
        <w:rPr>
          <w:color w:val="0D0D0D"/>
          <w:szCs w:val="24"/>
        </w:rPr>
        <w:t xml:space="preserve">W części </w:t>
      </w:r>
      <w:r w:rsidR="001559A9">
        <w:rPr>
          <w:b/>
          <w:color w:val="0D0D0D"/>
          <w:szCs w:val="24"/>
        </w:rPr>
        <w:t>IV.6</w:t>
      </w:r>
      <w:r w:rsidR="001559A9">
        <w:rPr>
          <w:color w:val="0D0D0D"/>
          <w:szCs w:val="24"/>
        </w:rPr>
        <w:t xml:space="preserve"> oferty „Opis poszczególnych działań w zakresie realizacji zadania  publicznego” należy w szczególności podać:</w:t>
      </w:r>
    </w:p>
    <w:p w:rsidR="001559A9" w:rsidRDefault="001559A9" w:rsidP="001559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liczbę uczestników zadania,</w:t>
      </w:r>
    </w:p>
    <w:p w:rsidR="001559A9" w:rsidRPr="00875DE3" w:rsidRDefault="001559A9" w:rsidP="001559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color w:val="0D0D0D"/>
          <w:szCs w:val="24"/>
        </w:rPr>
      </w:pPr>
      <w:r>
        <w:rPr>
          <w:color w:val="0D0D0D"/>
          <w:szCs w:val="24"/>
        </w:rPr>
        <w:t xml:space="preserve">liczbę opiekunów /kadry i  ich kwalifikacje zawodowe, </w:t>
      </w:r>
      <w:r w:rsidRPr="00875DE3">
        <w:rPr>
          <w:b/>
          <w:color w:val="0D0D0D"/>
          <w:szCs w:val="24"/>
        </w:rPr>
        <w:t>z uwzględnieniem kwalifikacji osoby przeprowadzającej program profilaktyczny,</w:t>
      </w:r>
    </w:p>
    <w:p w:rsidR="001559A9" w:rsidRDefault="001559A9" w:rsidP="001559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dokładny termin półkolonii/ </w:t>
      </w:r>
      <w:r w:rsidR="00CF1D79">
        <w:rPr>
          <w:color w:val="0D0D0D"/>
          <w:szCs w:val="24"/>
        </w:rPr>
        <w:t>wypoczynku,</w:t>
      </w:r>
    </w:p>
    <w:p w:rsidR="001559A9" w:rsidRDefault="001559A9" w:rsidP="001559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dokładny opis działań towarzyszących w tym:</w:t>
      </w:r>
    </w:p>
    <w:p w:rsidR="001559A9" w:rsidRDefault="001559A9" w:rsidP="001559A9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- zajęcia sportowe- rodzaj i częstotliwość,</w:t>
      </w:r>
    </w:p>
    <w:p w:rsidR="001559A9" w:rsidRDefault="001559A9" w:rsidP="001559A9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- zajęcia rekreacyjne- rodzaj i częstotliwość,</w:t>
      </w:r>
    </w:p>
    <w:p w:rsidR="001559A9" w:rsidRDefault="001559A9" w:rsidP="001559A9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- zajęcia ogólnorozwojowe ( np.: plastyczne, manualne, teatralne, kulinarne itp.) rodzaj i częstotliwość,</w:t>
      </w:r>
    </w:p>
    <w:p w:rsidR="001559A9" w:rsidRDefault="001559A9" w:rsidP="001559A9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- wycieczki ( rodzaj i częstotliwość).</w:t>
      </w:r>
    </w:p>
    <w:p w:rsidR="001559A9" w:rsidRPr="00CF1D79" w:rsidRDefault="001559A9" w:rsidP="00CF1D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CF1D79">
        <w:rPr>
          <w:color w:val="0D0D0D"/>
          <w:szCs w:val="24"/>
        </w:rPr>
        <w:t xml:space="preserve">dokładny </w:t>
      </w:r>
      <w:r w:rsidRPr="009D6354">
        <w:rPr>
          <w:b/>
          <w:color w:val="0D0D0D"/>
          <w:szCs w:val="24"/>
        </w:rPr>
        <w:t xml:space="preserve">opis </w:t>
      </w:r>
      <w:r w:rsidR="00CF1D79" w:rsidRPr="009D6354">
        <w:rPr>
          <w:b/>
          <w:szCs w:val="24"/>
        </w:rPr>
        <w:t xml:space="preserve">proponowanego </w:t>
      </w:r>
      <w:r w:rsidR="004B0BED">
        <w:rPr>
          <w:b/>
          <w:i/>
          <w:szCs w:val="24"/>
          <w:u w:val="single"/>
        </w:rPr>
        <w:t>P</w:t>
      </w:r>
      <w:r w:rsidR="00CF1D79" w:rsidRPr="009D6354">
        <w:rPr>
          <w:b/>
          <w:i/>
          <w:szCs w:val="24"/>
          <w:u w:val="single"/>
        </w:rPr>
        <w:t>rogramu eduka</w:t>
      </w:r>
      <w:r w:rsidR="009D6354">
        <w:rPr>
          <w:b/>
          <w:i/>
          <w:szCs w:val="24"/>
          <w:u w:val="single"/>
        </w:rPr>
        <w:t>cyjno-profilaktycznego</w:t>
      </w:r>
      <w:r w:rsidR="00CF1D79" w:rsidRPr="00CF1D79">
        <w:rPr>
          <w:szCs w:val="24"/>
        </w:rPr>
        <w:t xml:space="preserve"> w zakresie przeciwdziałania uzależnieniom i p</w:t>
      </w:r>
      <w:r w:rsidR="00003C2B">
        <w:rPr>
          <w:szCs w:val="24"/>
        </w:rPr>
        <w:t>atologiom społecznym</w:t>
      </w:r>
      <w:r w:rsidR="00753253">
        <w:rPr>
          <w:szCs w:val="24"/>
        </w:rPr>
        <w:t xml:space="preserve">, </w:t>
      </w:r>
      <w:r w:rsidR="00003C2B">
        <w:rPr>
          <w:szCs w:val="24"/>
        </w:rPr>
        <w:t>skierowanego</w:t>
      </w:r>
      <w:r w:rsidR="00CF1D79" w:rsidRPr="00CF1D79">
        <w:rPr>
          <w:szCs w:val="24"/>
        </w:rPr>
        <w:t xml:space="preserve"> do uczestników półkolonii/</w:t>
      </w:r>
      <w:r w:rsidR="00813359">
        <w:rPr>
          <w:szCs w:val="24"/>
        </w:rPr>
        <w:t xml:space="preserve">wypoczynku w tym: </w:t>
      </w:r>
      <w:r w:rsidR="009655D6">
        <w:rPr>
          <w:szCs w:val="24"/>
        </w:rPr>
        <w:t xml:space="preserve">opis </w:t>
      </w:r>
      <w:r w:rsidR="00F70668">
        <w:rPr>
          <w:szCs w:val="24"/>
        </w:rPr>
        <w:t>działań</w:t>
      </w:r>
      <w:r w:rsidR="009655D6">
        <w:rPr>
          <w:szCs w:val="24"/>
        </w:rPr>
        <w:t>,</w:t>
      </w:r>
      <w:r w:rsidR="00F82313">
        <w:rPr>
          <w:szCs w:val="24"/>
        </w:rPr>
        <w:t xml:space="preserve"> harmonogram działań, </w:t>
      </w:r>
      <w:r w:rsidR="009655D6">
        <w:rPr>
          <w:szCs w:val="24"/>
        </w:rPr>
        <w:t xml:space="preserve">forma realizacji, zakładane cele tj. </w:t>
      </w:r>
      <w:r w:rsidR="00F70668">
        <w:rPr>
          <w:szCs w:val="24"/>
        </w:rPr>
        <w:t>główny</w:t>
      </w:r>
      <w:r w:rsidR="009655D6">
        <w:rPr>
          <w:szCs w:val="24"/>
        </w:rPr>
        <w:t xml:space="preserve"> i szczegółowy, zakładan</w:t>
      </w:r>
      <w:r w:rsidR="00813359">
        <w:rPr>
          <w:szCs w:val="24"/>
        </w:rPr>
        <w:t>e rezultaty, ewaluacja programu, czas trwania  min. 10 godzin zegarowych</w:t>
      </w:r>
      <w:r w:rsidR="006A6A71">
        <w:rPr>
          <w:szCs w:val="24"/>
        </w:rPr>
        <w:t xml:space="preserve">. Dopuszcza się dołączenie Programu Profilaktycznego jako dodatkowy dokument do oferty. </w:t>
      </w:r>
    </w:p>
    <w:p w:rsidR="001559A9" w:rsidRDefault="001559A9" w:rsidP="001559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D0D0D"/>
          <w:szCs w:val="24"/>
        </w:rPr>
      </w:pPr>
      <w:r>
        <w:rPr>
          <w:color w:val="0D0D0D"/>
          <w:szCs w:val="24"/>
        </w:rPr>
        <w:t>informację o szacowanym koszcie na jednego uczestnika obliczonym jako koszt całkowity zadania/liczbę uczestników /ilość dni.</w:t>
      </w:r>
    </w:p>
    <w:p w:rsidR="009D6354" w:rsidRDefault="009D6354" w:rsidP="009D6354">
      <w:pPr>
        <w:pStyle w:val="Akapitzlist"/>
        <w:autoSpaceDE w:val="0"/>
        <w:autoSpaceDN w:val="0"/>
        <w:adjustRightInd w:val="0"/>
        <w:spacing w:line="276" w:lineRule="auto"/>
        <w:rPr>
          <w:color w:val="0D0D0D"/>
          <w:szCs w:val="24"/>
        </w:rPr>
      </w:pP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b/>
          <w:color w:val="0D0D0D"/>
          <w:szCs w:val="24"/>
        </w:rPr>
      </w:pPr>
      <w:r>
        <w:rPr>
          <w:b/>
          <w:color w:val="0D0D0D"/>
          <w:szCs w:val="24"/>
        </w:rPr>
        <w:lastRenderedPageBreak/>
        <w:t>UWAGA: Opis poszczególnych działań w zakresie realizacji zadania publicznego musi być na tyle szczegółowy, aby umożliwić Zlecającemu kontrolę merytoryczną poszczególnych działań, podejmowanych przez oferenta w trakcie realizacji zadania.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1559A9" w:rsidRDefault="007227DA" w:rsidP="001559A9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b/>
          <w:bCs/>
          <w:color w:val="0D0D0D"/>
          <w:szCs w:val="24"/>
        </w:rPr>
        <w:t>6.</w:t>
      </w:r>
      <w:r w:rsidR="001559A9">
        <w:rPr>
          <w:b/>
          <w:bCs/>
          <w:color w:val="0D0D0D"/>
          <w:szCs w:val="24"/>
        </w:rPr>
        <w:t xml:space="preserve"> Przy doborze kadry należy uwzględnić </w:t>
      </w:r>
      <w:r w:rsidR="001559A9">
        <w:rPr>
          <w:color w:val="0D0D0D"/>
          <w:szCs w:val="24"/>
        </w:rPr>
        <w:t xml:space="preserve">kwalifikacje wychowawców i szczegółowo odnieść się do warunków jakie musi spełniać wychowawca wypoczynku określonych w art. 92 pkt.2 ustawy z dnia 7 września 1991 r. o systemie oświaty (Dz. U. z 2018 r. poz. 1457 z </w:t>
      </w:r>
      <w:proofErr w:type="spellStart"/>
      <w:r w:rsidR="001559A9">
        <w:rPr>
          <w:color w:val="0D0D0D"/>
          <w:szCs w:val="24"/>
        </w:rPr>
        <w:t>późn</w:t>
      </w:r>
      <w:proofErr w:type="spellEnd"/>
      <w:r w:rsidR="001559A9">
        <w:rPr>
          <w:color w:val="0D0D0D"/>
          <w:szCs w:val="24"/>
        </w:rPr>
        <w:t>. zm.)</w:t>
      </w:r>
      <w:r w:rsidR="006247F1">
        <w:rPr>
          <w:color w:val="0D0D0D"/>
          <w:szCs w:val="24"/>
        </w:rPr>
        <w:t>.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1559A9" w:rsidRDefault="007227DA" w:rsidP="001559A9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559A9">
        <w:rPr>
          <w:color w:val="000000"/>
          <w:szCs w:val="24"/>
        </w:rPr>
        <w:t>. Oferent zobowiązany jest do prowadzenia dokumentacji potwierdzającej realizację działań oraz rejestru osób korzystających z oferty oraz monitorowania liczby odbiorców realizowanych działań, w celu podania tych danych w sprawozdaniu z realizacji zadania.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1559A9" w:rsidRDefault="00654236" w:rsidP="001559A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b/>
          <w:color w:val="000000"/>
          <w:szCs w:val="24"/>
        </w:rPr>
        <w:t>8</w:t>
      </w:r>
      <w:r w:rsidR="001559A9">
        <w:rPr>
          <w:b/>
          <w:color w:val="000000"/>
          <w:szCs w:val="24"/>
        </w:rPr>
        <w:t>.</w:t>
      </w:r>
      <w:r w:rsidR="001559A9">
        <w:rPr>
          <w:color w:val="000000"/>
          <w:szCs w:val="24"/>
        </w:rPr>
        <w:t xml:space="preserve"> </w:t>
      </w:r>
      <w:r w:rsidR="001559A9">
        <w:rPr>
          <w:b/>
          <w:bCs/>
          <w:color w:val="000000"/>
          <w:szCs w:val="24"/>
        </w:rPr>
        <w:t>Oferenci, których oferty zostaną wybrane w otwartym konkursie ofert oraz będą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realizować zadanie publiczne zobowiązani są do udostępniania informacji publicznej na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zasadach i w trybie określonym w art. 4a, 4b, 4c ustawy o działalności pożytku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publicznego i o wolontariacie. Niezbędne jest dokumentowanie całości zadania (np. zdjęcia z przeprowadzanych zajęć, promowanie Gminy  Brzeg jako współorganizatora zadania w miejscu realizowanego zadania oraz w miarę możliwości na stronach internetowych, portalach społecznościowych, prasie).</w:t>
      </w:r>
    </w:p>
    <w:p w:rsidR="001C5B8E" w:rsidRDefault="001C5B8E" w:rsidP="001559A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</w:p>
    <w:p w:rsidR="001559A9" w:rsidRDefault="00654236" w:rsidP="001559A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b/>
          <w:color w:val="000000"/>
          <w:szCs w:val="24"/>
        </w:rPr>
        <w:t>9</w:t>
      </w:r>
      <w:r w:rsidR="001559A9">
        <w:rPr>
          <w:b/>
          <w:color w:val="000000"/>
          <w:szCs w:val="24"/>
        </w:rPr>
        <w:t>.</w:t>
      </w:r>
      <w:r w:rsidR="001559A9">
        <w:rPr>
          <w:color w:val="000000"/>
          <w:szCs w:val="24"/>
        </w:rPr>
        <w:t xml:space="preserve"> </w:t>
      </w:r>
      <w:r w:rsidR="001559A9">
        <w:rPr>
          <w:b/>
          <w:bCs/>
          <w:color w:val="000000"/>
          <w:szCs w:val="24"/>
        </w:rPr>
        <w:t>Oferent zobowiązany jest do przestrzegania zapisów Ustawy z dnia 13 maja 2016 r. o przeciwdziałaniu zagrożeniom przestępczością na tle seksualnym (</w:t>
      </w:r>
      <w:proofErr w:type="spellStart"/>
      <w:r w:rsidR="001559A9">
        <w:rPr>
          <w:b/>
          <w:bCs/>
          <w:color w:val="000000"/>
          <w:szCs w:val="24"/>
        </w:rPr>
        <w:t>t.j</w:t>
      </w:r>
      <w:proofErr w:type="spellEnd"/>
      <w:r w:rsidR="001559A9">
        <w:rPr>
          <w:b/>
          <w:bCs/>
          <w:color w:val="000000"/>
          <w:szCs w:val="24"/>
        </w:rPr>
        <w:t xml:space="preserve">. Dz. U. z 2018 r. poz. 405) </w:t>
      </w:r>
      <w:r w:rsidR="001559A9">
        <w:rPr>
          <w:color w:val="000000"/>
          <w:szCs w:val="24"/>
        </w:rPr>
        <w:t>w szczególności:</w:t>
      </w:r>
    </w:p>
    <w:p w:rsidR="00A332FF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  <w:r w:rsidRPr="001A0B21">
        <w:rPr>
          <w:b/>
          <w:bCs/>
          <w:color w:val="000000"/>
        </w:rPr>
        <w:t xml:space="preserve">art. 21.1. „ </w:t>
      </w:r>
      <w:r w:rsidRPr="001A0B21">
        <w:rPr>
          <w:b/>
          <w:color w:val="000000"/>
          <w:szCs w:val="24"/>
        </w:rPr>
        <w:t>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ograniczonym”.</w:t>
      </w:r>
    </w:p>
    <w:p w:rsidR="001C5B8E" w:rsidRPr="00A332FF" w:rsidRDefault="001C5B8E" w:rsidP="001559A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</w:p>
    <w:p w:rsidR="000711A6" w:rsidRPr="000711A6" w:rsidRDefault="00654236" w:rsidP="000711A6">
      <w:pPr>
        <w:jc w:val="both"/>
        <w:rPr>
          <w:color w:val="323232"/>
          <w:szCs w:val="24"/>
        </w:rPr>
      </w:pPr>
      <w:r>
        <w:rPr>
          <w:kern w:val="16"/>
          <w:szCs w:val="24"/>
          <w:lang w:eastAsia="de-DE"/>
        </w:rPr>
        <w:t>10</w:t>
      </w:r>
      <w:r w:rsidR="00607ECA" w:rsidRPr="000711A6">
        <w:rPr>
          <w:kern w:val="16"/>
          <w:szCs w:val="24"/>
          <w:lang w:eastAsia="de-DE"/>
        </w:rPr>
        <w:t>.</w:t>
      </w:r>
      <w:r w:rsidR="000711A6" w:rsidRPr="000711A6">
        <w:rPr>
          <w:color w:val="0D0D0D"/>
          <w:szCs w:val="24"/>
        </w:rPr>
        <w:t xml:space="preserve"> Oferent, realizując zadanie, zobowiązany jest do stosowania przepisów prawa.</w:t>
      </w:r>
    </w:p>
    <w:p w:rsidR="00AF7E6E" w:rsidRDefault="000711A6" w:rsidP="004C2025">
      <w:pPr>
        <w:jc w:val="both"/>
        <w:rPr>
          <w:szCs w:val="24"/>
        </w:rPr>
      </w:pPr>
      <w:r w:rsidRPr="000711A6">
        <w:rPr>
          <w:szCs w:val="24"/>
        </w:rPr>
        <w:t xml:space="preserve">W zakresie związanym z realizacją zadania publicznego, w tym z gromadzeniem, przetwarzaniem i przekazywaniem danych osobowych, a także wprowadzaniem ich                 do systemów informatycznych, Oferent odbiera stosowne oświadczenia o zgodzie na gromadzenie, przetwarzanie i przekazywanie danych osobowych, od osób, których dotyczą te dane, zgodnie z ustawą z dnia 10 maja 2018 r. o ochronie danych osobowych (Dz. U. z 2018 r. poz. 1000 z </w:t>
      </w:r>
      <w:proofErr w:type="spellStart"/>
      <w:r w:rsidRPr="000711A6">
        <w:rPr>
          <w:szCs w:val="24"/>
        </w:rPr>
        <w:t>późn</w:t>
      </w:r>
      <w:proofErr w:type="spellEnd"/>
      <w:r w:rsidRPr="000711A6">
        <w:rPr>
          <w:szCs w:val="24"/>
        </w:rPr>
        <w:t>. zm.) oraz zgodnie z przepisami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:rsidR="004C2025" w:rsidRDefault="004C2025" w:rsidP="004C2025">
      <w:pPr>
        <w:jc w:val="both"/>
        <w:rPr>
          <w:szCs w:val="24"/>
        </w:rPr>
      </w:pPr>
    </w:p>
    <w:p w:rsidR="004C2025" w:rsidRDefault="004C2025" w:rsidP="004C2025">
      <w:pPr>
        <w:jc w:val="both"/>
        <w:rPr>
          <w:szCs w:val="24"/>
        </w:rPr>
      </w:pPr>
    </w:p>
    <w:p w:rsidR="004C2025" w:rsidRDefault="004C2025" w:rsidP="004C2025">
      <w:pPr>
        <w:jc w:val="both"/>
        <w:rPr>
          <w:szCs w:val="24"/>
        </w:rPr>
      </w:pPr>
    </w:p>
    <w:p w:rsidR="004C2025" w:rsidRDefault="004C2025" w:rsidP="004C2025">
      <w:pPr>
        <w:jc w:val="both"/>
        <w:rPr>
          <w:szCs w:val="24"/>
        </w:rPr>
      </w:pPr>
    </w:p>
    <w:p w:rsidR="004C2025" w:rsidRDefault="004C2025" w:rsidP="004C2025">
      <w:pPr>
        <w:jc w:val="both"/>
      </w:pPr>
    </w:p>
    <w:p w:rsidR="004C2025" w:rsidRPr="004C2025" w:rsidRDefault="004C2025" w:rsidP="004C2025">
      <w:pPr>
        <w:jc w:val="both"/>
      </w:pPr>
    </w:p>
    <w:p w:rsidR="00465094" w:rsidRDefault="00AF7E6E" w:rsidP="00465094">
      <w:pPr>
        <w:spacing w:before="100" w:beforeAutospacing="1" w:after="100" w:afterAutospacing="1"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X.</w:t>
      </w:r>
      <w:r w:rsidR="003948FF">
        <w:rPr>
          <w:b/>
          <w:szCs w:val="24"/>
          <w:u w:val="single"/>
        </w:rPr>
        <w:t xml:space="preserve"> Wymagane  dokumenty</w:t>
      </w:r>
    </w:p>
    <w:p w:rsidR="00AF7E6E" w:rsidRPr="00AF7E6E" w:rsidRDefault="00AF7E6E" w:rsidP="00AF7E6E">
      <w:pPr>
        <w:spacing w:before="100" w:beforeAutospacing="1" w:after="100" w:afterAutospacing="1" w:line="259" w:lineRule="auto"/>
        <w:jc w:val="both"/>
        <w:rPr>
          <w:rFonts w:eastAsia="Calibri"/>
          <w:szCs w:val="24"/>
          <w:lang w:eastAsia="en-US"/>
        </w:rPr>
      </w:pPr>
      <w:r w:rsidRPr="00AF7E6E">
        <w:rPr>
          <w:rFonts w:eastAsia="Calibri"/>
          <w:szCs w:val="24"/>
          <w:lang w:eastAsia="en-US"/>
        </w:rPr>
        <w:t>Oferty należy składać wraz z następującymi do</w:t>
      </w:r>
      <w:r>
        <w:rPr>
          <w:rFonts w:eastAsia="Calibri"/>
          <w:szCs w:val="24"/>
          <w:lang w:eastAsia="en-US"/>
        </w:rPr>
        <w:t>kumentami obowiązkowymi:</w:t>
      </w:r>
    </w:p>
    <w:p w:rsidR="00465094" w:rsidRPr="008F1A88" w:rsidRDefault="00465094" w:rsidP="004650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druk </w:t>
      </w:r>
      <w:r>
        <w:rPr>
          <w:b/>
          <w:szCs w:val="24"/>
        </w:rPr>
        <w:t>zgłoszenia półkolonii/ wypoczynku</w:t>
      </w:r>
      <w:r>
        <w:rPr>
          <w:szCs w:val="24"/>
        </w:rPr>
        <w:t xml:space="preserve"> do  kuratorium  oświaty. </w:t>
      </w:r>
      <w:r w:rsidRPr="008F1A88">
        <w:rPr>
          <w:szCs w:val="24"/>
        </w:rPr>
        <w:t xml:space="preserve">Warunkiem podpisania umowy będzie uzyskanie przez zleceniobiorcę  </w:t>
      </w:r>
      <w:r w:rsidRPr="008F1A88">
        <w:rPr>
          <w:b/>
          <w:szCs w:val="24"/>
        </w:rPr>
        <w:t>potwierdzenia zgłoszenia</w:t>
      </w:r>
      <w:r w:rsidRPr="008F1A88">
        <w:rPr>
          <w:szCs w:val="24"/>
        </w:rPr>
        <w:t xml:space="preserve"> półkolonii/zimowiska w kuratorium oświaty, co wiąże się z j</w:t>
      </w:r>
      <w:r w:rsidR="00D74695">
        <w:rPr>
          <w:szCs w:val="24"/>
        </w:rPr>
        <w:t>ego dopuszczeniem do realizacji,</w:t>
      </w:r>
    </w:p>
    <w:p w:rsidR="00465094" w:rsidRDefault="00465094" w:rsidP="00465094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Cs w:val="24"/>
        </w:rPr>
      </w:pPr>
      <w:r>
        <w:rPr>
          <w:szCs w:val="24"/>
        </w:rPr>
        <w:t>aktualny statut podmiotu,</w:t>
      </w:r>
    </w:p>
    <w:p w:rsidR="00465094" w:rsidRDefault="00465094" w:rsidP="004650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b/>
          <w:szCs w:val="24"/>
        </w:rPr>
        <w:t xml:space="preserve">oświadczenie </w:t>
      </w:r>
      <w:r>
        <w:rPr>
          <w:szCs w:val="24"/>
        </w:rPr>
        <w:t xml:space="preserve">o następującej treści: </w:t>
      </w:r>
      <w:r>
        <w:rPr>
          <w:rFonts w:asciiTheme="minorHAnsi" w:hAnsiTheme="minorHAnsi" w:cstheme="minorHAnsi"/>
          <w:i/>
          <w:iCs/>
          <w:sz w:val="20"/>
        </w:rPr>
        <w:t>„</w:t>
      </w:r>
      <w:r>
        <w:rPr>
          <w:rFonts w:eastAsia="Calibri"/>
          <w:szCs w:val="24"/>
          <w:lang w:eastAsia="en-US"/>
        </w:rPr>
        <w:t>Nie figuruję w bazie danych Rejestru Sprawców Przestępstw na Tle Seksualnym z dostępem ograniczonym i nie zostałem/</w:t>
      </w:r>
      <w:proofErr w:type="spellStart"/>
      <w:r>
        <w:rPr>
          <w:rFonts w:eastAsia="Calibri"/>
          <w:szCs w:val="24"/>
          <w:lang w:eastAsia="en-US"/>
        </w:rPr>
        <w:t>am</w:t>
      </w:r>
      <w:proofErr w:type="spellEnd"/>
      <w:r>
        <w:rPr>
          <w:rFonts w:eastAsia="Calibri"/>
          <w:szCs w:val="24"/>
          <w:lang w:eastAsia="en-US"/>
        </w:rPr>
        <w:t xml:space="preserve"> skazany/a prawomocnym wyrokiem za inne przestępstwo umyślne”,</w:t>
      </w:r>
    </w:p>
    <w:p w:rsidR="002E7F36" w:rsidRPr="00764BFF" w:rsidRDefault="002E7F36" w:rsidP="002E7F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2E7F36">
        <w:rPr>
          <w:szCs w:val="24"/>
        </w:rPr>
        <w:t xml:space="preserve">Program </w:t>
      </w:r>
      <w:r w:rsidR="004127D5">
        <w:rPr>
          <w:szCs w:val="24"/>
        </w:rPr>
        <w:t>Edukacyjno-</w:t>
      </w:r>
      <w:r w:rsidRPr="002E7F36">
        <w:rPr>
          <w:szCs w:val="24"/>
        </w:rPr>
        <w:t>Profilaktyczny w prz</w:t>
      </w:r>
      <w:r w:rsidR="00490CEC">
        <w:rPr>
          <w:szCs w:val="24"/>
        </w:rPr>
        <w:t>ypadku brak</w:t>
      </w:r>
      <w:r w:rsidRPr="002E7F36">
        <w:rPr>
          <w:szCs w:val="24"/>
        </w:rPr>
        <w:t xml:space="preserve">u </w:t>
      </w:r>
      <w:r w:rsidR="00BD4FBA">
        <w:rPr>
          <w:szCs w:val="24"/>
        </w:rPr>
        <w:t xml:space="preserve">jego </w:t>
      </w:r>
      <w:r w:rsidRPr="002E7F36">
        <w:rPr>
          <w:szCs w:val="24"/>
        </w:rPr>
        <w:t xml:space="preserve">opisu w ofercie </w:t>
      </w:r>
      <w:r w:rsidR="00764BFF">
        <w:rPr>
          <w:szCs w:val="24"/>
        </w:rPr>
        <w:t xml:space="preserve">w </w:t>
      </w:r>
      <w:r w:rsidRPr="002E7F36">
        <w:rPr>
          <w:color w:val="0D0D0D"/>
          <w:szCs w:val="24"/>
        </w:rPr>
        <w:t>części IV</w:t>
      </w:r>
      <w:r w:rsidR="00631F12">
        <w:rPr>
          <w:color w:val="0D0D0D"/>
          <w:szCs w:val="24"/>
        </w:rPr>
        <w:t>.</w:t>
      </w:r>
      <w:r w:rsidRPr="002E7F36">
        <w:rPr>
          <w:color w:val="0D0D0D"/>
          <w:szCs w:val="24"/>
        </w:rPr>
        <w:t>6</w:t>
      </w:r>
      <w:r w:rsidR="00764BFF">
        <w:rPr>
          <w:color w:val="0D0D0D"/>
          <w:szCs w:val="24"/>
        </w:rPr>
        <w:t>.</w:t>
      </w:r>
    </w:p>
    <w:p w:rsidR="00764BFF" w:rsidRPr="002E7F36" w:rsidRDefault="00764BFF" w:rsidP="00764BFF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eastAsia="Calibri"/>
          <w:szCs w:val="24"/>
          <w:lang w:eastAsia="en-US"/>
        </w:rPr>
      </w:pPr>
    </w:p>
    <w:p w:rsidR="00465094" w:rsidRPr="00465094" w:rsidRDefault="00465094" w:rsidP="00465094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465094">
        <w:rPr>
          <w:color w:val="0D0D0D"/>
          <w:szCs w:val="24"/>
        </w:rPr>
        <w:t xml:space="preserve">W celu usprawnienia weryfikacji i oceny merytorycznej oferty wnosi się o składanie </w:t>
      </w:r>
      <w:r w:rsidRPr="00465094">
        <w:rPr>
          <w:color w:val="0D0D0D"/>
          <w:szCs w:val="24"/>
          <w:u w:val="single"/>
        </w:rPr>
        <w:t>dodatkowych</w:t>
      </w:r>
      <w:r w:rsidRPr="00465094">
        <w:rPr>
          <w:color w:val="0D0D0D"/>
          <w:szCs w:val="24"/>
        </w:rPr>
        <w:t xml:space="preserve"> załączników tj.:</w:t>
      </w:r>
    </w:p>
    <w:p w:rsidR="00465094" w:rsidRDefault="00465094" w:rsidP="00465094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Cs w:val="24"/>
        </w:rPr>
      </w:pPr>
      <w:r>
        <w:rPr>
          <w:szCs w:val="24"/>
        </w:rPr>
        <w:t xml:space="preserve">aktualny (zgodny ze stanem faktycznym i prawnym) wypis z Krajowego Rejestru Sądowego lub innym dokumentem stanowiącym o podstawie działalności podmiotu (potwierdzającym posiadanie osobowości prawnej i umocowanie osób go reprezentujących oraz prawo do zaciągania zobowiązań  finansowych przez podmiot), </w:t>
      </w:r>
    </w:p>
    <w:p w:rsidR="00CA6D1D" w:rsidRPr="00CA6D1D" w:rsidRDefault="00CA6D1D" w:rsidP="00CA6D1D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CA6D1D">
        <w:rPr>
          <w:bCs/>
          <w:szCs w:val="24"/>
        </w:rPr>
        <w:t>UWAGA WAŻNE!</w:t>
      </w:r>
    </w:p>
    <w:p w:rsidR="00CA6D1D" w:rsidRPr="00CA6D1D" w:rsidRDefault="00CA6D1D" w:rsidP="00CA6D1D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CA6D1D">
        <w:rPr>
          <w:bCs/>
          <w:szCs w:val="24"/>
        </w:rPr>
        <w:t>Wszystkie ewentualne załączniki,  dokumenty i oświadczenia dołączone do oferty należy składać w formie podpisanego oryginału lub kserokopii poświadczonej za zgodność z oryginałem. Dokumenty muszą być podpisane przez osoby upoważnione do składania oświadczeń woli ze strony organizacji.</w:t>
      </w:r>
    </w:p>
    <w:p w:rsidR="00CA6D1D" w:rsidRPr="00CA6D1D" w:rsidRDefault="00CA6D1D" w:rsidP="00CA6D1D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CA6D1D">
        <w:rPr>
          <w:bCs/>
          <w:szCs w:val="24"/>
        </w:rPr>
        <w:t>Podpisy osób upoważnionych muszą być zgodne ze statutem lub innym dokumentem lub</w:t>
      </w:r>
    </w:p>
    <w:p w:rsidR="00CA6D1D" w:rsidRPr="00CA6D1D" w:rsidRDefault="00CA6D1D" w:rsidP="00CA6D1D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CA6D1D">
        <w:rPr>
          <w:bCs/>
          <w:szCs w:val="24"/>
        </w:rPr>
        <w:t>rejestrem (np. KRS) określającym sposób reprezentacji oferenta i składania oświadczeń woli w imieniu oferenta.</w:t>
      </w:r>
    </w:p>
    <w:p w:rsidR="00465094" w:rsidRDefault="00465094" w:rsidP="00607ECA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</w:p>
    <w:p w:rsidR="001559A9" w:rsidRDefault="001559A9" w:rsidP="001559A9">
      <w:pPr>
        <w:autoSpaceDE w:val="0"/>
        <w:autoSpaceDN w:val="0"/>
        <w:adjustRightInd w:val="0"/>
        <w:rPr>
          <w:color w:val="FF0000"/>
          <w:szCs w:val="24"/>
        </w:rPr>
      </w:pPr>
    </w:p>
    <w:p w:rsidR="001559A9" w:rsidRDefault="001559A9" w:rsidP="001559A9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X</w:t>
      </w:r>
      <w:r w:rsidR="00AF7E6E">
        <w:rPr>
          <w:b/>
          <w:bCs/>
          <w:color w:val="000000"/>
          <w:szCs w:val="24"/>
          <w:u w:val="single"/>
        </w:rPr>
        <w:t>I</w:t>
      </w:r>
      <w:r>
        <w:rPr>
          <w:b/>
          <w:bCs/>
          <w:color w:val="000000"/>
          <w:szCs w:val="24"/>
          <w:u w:val="single"/>
        </w:rPr>
        <w:t>. TERMIN I WARUNKI SKŁADANIA OFERT</w:t>
      </w:r>
    </w:p>
    <w:p w:rsidR="001559A9" w:rsidRDefault="001559A9" w:rsidP="001559A9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1559A9" w:rsidRDefault="001559A9" w:rsidP="001559A9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1559A9" w:rsidRPr="00EF2275" w:rsidRDefault="001559A9" w:rsidP="001559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Oferent może złożyć w konkursie </w:t>
      </w:r>
      <w:r w:rsidRPr="00EF2275">
        <w:rPr>
          <w:bCs/>
          <w:color w:val="000000"/>
          <w:szCs w:val="24"/>
        </w:rPr>
        <w:t xml:space="preserve">tylko jedną ofertę w ramach każdego zadania </w:t>
      </w:r>
      <w:r w:rsidRPr="00EF2275">
        <w:rPr>
          <w:color w:val="000000"/>
          <w:szCs w:val="24"/>
        </w:rPr>
        <w:t>(w przypadku złożenia większej liczby  ofert, pozostałe zostaną odrzucone ze względów formalnych).</w:t>
      </w:r>
    </w:p>
    <w:p w:rsidR="001559A9" w:rsidRDefault="001559A9" w:rsidP="001559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F2275">
        <w:rPr>
          <w:color w:val="000000"/>
          <w:szCs w:val="24"/>
        </w:rPr>
        <w:t>Oferty należy wypełnić i złożyć w wersji p</w:t>
      </w:r>
      <w:r w:rsidRPr="00EF2275">
        <w:rPr>
          <w:bCs/>
          <w:color w:val="000000"/>
          <w:szCs w:val="24"/>
        </w:rPr>
        <w:t>apierowej, podpisanej przez osoby upoważnione do reprezentowania oferenta lub oferentów. Ponadto oferty  należy złożyć osobiście</w:t>
      </w:r>
      <w:r w:rsidR="00647E04" w:rsidRPr="00EF2275">
        <w:rPr>
          <w:szCs w:val="24"/>
        </w:rPr>
        <w:t xml:space="preserve"> </w:t>
      </w:r>
      <w:r w:rsidR="00647E04">
        <w:rPr>
          <w:b/>
          <w:szCs w:val="24"/>
        </w:rPr>
        <w:t>do 2</w:t>
      </w:r>
      <w:r w:rsidR="00777A0B">
        <w:rPr>
          <w:b/>
          <w:szCs w:val="24"/>
        </w:rPr>
        <w:t>5.04</w:t>
      </w:r>
      <w:r>
        <w:rPr>
          <w:b/>
          <w:szCs w:val="24"/>
        </w:rPr>
        <w:t>.2019 r.  do godz. 15.15</w:t>
      </w:r>
      <w:r>
        <w:rPr>
          <w:szCs w:val="24"/>
        </w:rPr>
        <w:t xml:space="preserve"> w Biurze Podawczym Urzędu Miasta w Brzegu lub nadesłać drogą pocztową na adres Urzędu Miasta w Brzegu, ul. Robotnicza </w:t>
      </w:r>
      <w:r>
        <w:rPr>
          <w:szCs w:val="24"/>
        </w:rPr>
        <w:lastRenderedPageBreak/>
        <w:t xml:space="preserve">12, 49-300 Brzeg (o terminie złożenia oferty decyduje data wpływu </w:t>
      </w:r>
      <w:r>
        <w:rPr>
          <w:b/>
          <w:szCs w:val="24"/>
        </w:rPr>
        <w:t>do Urzędu Miasta</w:t>
      </w:r>
      <w:r>
        <w:rPr>
          <w:szCs w:val="24"/>
        </w:rPr>
        <w:t xml:space="preserve">) w </w:t>
      </w:r>
      <w:r>
        <w:rPr>
          <w:b/>
          <w:szCs w:val="24"/>
        </w:rPr>
        <w:t>zaklejonych</w:t>
      </w:r>
      <w:r>
        <w:rPr>
          <w:szCs w:val="24"/>
        </w:rPr>
        <w:t xml:space="preserve"> kopertach </w:t>
      </w:r>
      <w:r>
        <w:rPr>
          <w:szCs w:val="24"/>
          <w:u w:val="single"/>
        </w:rPr>
        <w:t>z dopiskiem:</w:t>
      </w:r>
      <w:r>
        <w:rPr>
          <w:szCs w:val="24"/>
        </w:rPr>
        <w:t xml:space="preserve">  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445400">
        <w:rPr>
          <w:b/>
          <w:szCs w:val="24"/>
        </w:rPr>
        <w:t>Wakacje letni</w:t>
      </w:r>
      <w:r w:rsidR="00474A76">
        <w:rPr>
          <w:b/>
          <w:szCs w:val="24"/>
        </w:rPr>
        <w:t>e</w:t>
      </w:r>
      <w:r>
        <w:rPr>
          <w:b/>
          <w:szCs w:val="24"/>
        </w:rPr>
        <w:t>- Konkurs Ofert 2019</w:t>
      </w:r>
      <w:r w:rsidR="007F6C30">
        <w:rPr>
          <w:b/>
          <w:szCs w:val="24"/>
        </w:rPr>
        <w:t xml:space="preserve"> </w:t>
      </w:r>
      <w:r>
        <w:rPr>
          <w:b/>
          <w:szCs w:val="24"/>
        </w:rPr>
        <w:t>”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realizacja zadania w zakresie profilaktyki, terapii i rehabilitacji uzależnień” </w:t>
      </w:r>
    </w:p>
    <w:p w:rsidR="001559A9" w:rsidRDefault="00AF7E6E" w:rsidP="001559A9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>
        <w:rPr>
          <w:sz w:val="20"/>
        </w:rPr>
        <w:t>oraz z dopiskiem</w:t>
      </w:r>
      <w:r w:rsidR="001559A9">
        <w:rPr>
          <w:sz w:val="20"/>
        </w:rPr>
        <w:t xml:space="preserve">, którego zadania oferta dotyczy:  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2E650A" w:rsidRPr="007136A4" w:rsidRDefault="002E650A" w:rsidP="002E650A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FA6B36">
        <w:rPr>
          <w:color w:val="000000"/>
          <w:szCs w:val="24"/>
        </w:rPr>
        <w:t xml:space="preserve">   </w:t>
      </w:r>
      <w:r w:rsidRPr="007136A4">
        <w:rPr>
          <w:b/>
          <w:color w:val="000000"/>
          <w:szCs w:val="24"/>
        </w:rPr>
        <w:t>zadanie 1:</w:t>
      </w:r>
    </w:p>
    <w:p w:rsidR="002E650A" w:rsidRPr="00FA6B36" w:rsidRDefault="002E650A" w:rsidP="002E650A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  <w:r w:rsidRPr="00FA6B36">
        <w:rPr>
          <w:color w:val="000000"/>
          <w:szCs w:val="24"/>
        </w:rPr>
        <w:t xml:space="preserve">„Propagowanie zdrowego stylu życia wśród dzieci i młodzieży pochodzących  z terenu Gminy Brzeg, </w:t>
      </w:r>
      <w:r w:rsidRPr="00FA6B36">
        <w:rPr>
          <w:szCs w:val="24"/>
        </w:rPr>
        <w:t>w tym dzieciom i młodzieży</w:t>
      </w:r>
      <w:r w:rsidRPr="00FA6B36">
        <w:rPr>
          <w:color w:val="000000"/>
          <w:szCs w:val="24"/>
        </w:rPr>
        <w:t xml:space="preserve"> z rodzin dysfunkcyjnych poprzez organizowanie zajęć sportowych, rekreacyjnych i edukacyjny w zakresie profilaktyki alkoholowej w ramach </w:t>
      </w:r>
      <w:r w:rsidRPr="00FA6B36">
        <w:rPr>
          <w:b/>
          <w:color w:val="000000"/>
          <w:szCs w:val="24"/>
        </w:rPr>
        <w:t>półkolonii letnich”.</w:t>
      </w:r>
    </w:p>
    <w:p w:rsidR="002E650A" w:rsidRPr="00FA6B36" w:rsidRDefault="002E650A" w:rsidP="002E650A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</w:p>
    <w:p w:rsidR="002E650A" w:rsidRPr="00FA6B36" w:rsidRDefault="002E650A" w:rsidP="002E650A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FA6B36">
        <w:rPr>
          <w:b/>
          <w:color w:val="000000"/>
          <w:szCs w:val="24"/>
        </w:rPr>
        <w:t xml:space="preserve">          zadanie 2:</w:t>
      </w:r>
    </w:p>
    <w:p w:rsidR="002E650A" w:rsidRPr="00FA6B36" w:rsidRDefault="002E650A" w:rsidP="003948FF">
      <w:pPr>
        <w:shd w:val="clear" w:color="auto" w:fill="FFFFFF"/>
        <w:ind w:left="720" w:hanging="11"/>
        <w:textAlignment w:val="top"/>
        <w:rPr>
          <w:color w:val="000000"/>
          <w:szCs w:val="24"/>
        </w:rPr>
      </w:pPr>
      <w:r w:rsidRPr="00FA6B36">
        <w:rPr>
          <w:color w:val="000000"/>
          <w:szCs w:val="24"/>
        </w:rPr>
        <w:t xml:space="preserve">„Zorganizowanie </w:t>
      </w:r>
      <w:r w:rsidRPr="003948FF">
        <w:rPr>
          <w:b/>
          <w:color w:val="000000"/>
          <w:szCs w:val="24"/>
        </w:rPr>
        <w:t>wypoczynku letniego</w:t>
      </w:r>
      <w:r w:rsidRPr="00FA6B36">
        <w:rPr>
          <w:color w:val="000000"/>
          <w:szCs w:val="24"/>
        </w:rPr>
        <w:t xml:space="preserve"> w formie wyjazdowej dla dzieci i młodzieży pochodzących z terenu  Gminy Brzeg, </w:t>
      </w:r>
      <w:r w:rsidR="003948FF">
        <w:rPr>
          <w:szCs w:val="24"/>
        </w:rPr>
        <w:t xml:space="preserve">w tym dzieciom </w:t>
      </w:r>
      <w:r w:rsidRPr="00FA6B36">
        <w:rPr>
          <w:szCs w:val="24"/>
        </w:rPr>
        <w:t>młodzieży</w:t>
      </w:r>
      <w:r w:rsidRPr="00FA6B36">
        <w:rPr>
          <w:color w:val="000000"/>
          <w:szCs w:val="24"/>
        </w:rPr>
        <w:t> z rodzin dysfunkcyjnych, w zakresie profilaktyki alkoholowej”</w:t>
      </w:r>
      <w:r w:rsidRPr="00FA6B36">
        <w:rPr>
          <w:color w:val="000000"/>
          <w:szCs w:val="24"/>
        </w:rPr>
        <w:br/>
      </w:r>
    </w:p>
    <w:p w:rsidR="007F6C30" w:rsidRPr="002E650A" w:rsidRDefault="002E650A" w:rsidP="002E650A">
      <w:pPr>
        <w:shd w:val="clear" w:color="auto" w:fill="FFFFFF"/>
        <w:textAlignment w:val="top"/>
        <w:rPr>
          <w:color w:val="000000"/>
          <w:szCs w:val="24"/>
        </w:rPr>
      </w:pPr>
      <w:r w:rsidRPr="00FA6B36">
        <w:rPr>
          <w:color w:val="000000"/>
          <w:szCs w:val="24"/>
        </w:rPr>
        <w:t xml:space="preserve">              </w:t>
      </w:r>
    </w:p>
    <w:p w:rsidR="001559A9" w:rsidRDefault="001559A9" w:rsidP="001559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Ofertę należy: </w:t>
      </w:r>
    </w:p>
    <w:p w:rsidR="001559A9" w:rsidRDefault="001559A9" w:rsidP="001559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sporządzić w języku polskim,</w:t>
      </w:r>
    </w:p>
    <w:p w:rsidR="001559A9" w:rsidRDefault="001559A9" w:rsidP="001559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sporządzić w formie p</w:t>
      </w:r>
      <w:r w:rsidR="00E671FC">
        <w:rPr>
          <w:color w:val="000000"/>
          <w:szCs w:val="24"/>
        </w:rPr>
        <w:t>isemnej pod rygorem nieważności.</w:t>
      </w:r>
    </w:p>
    <w:p w:rsidR="001559A9" w:rsidRPr="00D74695" w:rsidRDefault="001559A9" w:rsidP="001559A9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74695">
        <w:rPr>
          <w:bCs/>
          <w:color w:val="000000"/>
          <w:sz w:val="24"/>
          <w:szCs w:val="24"/>
        </w:rPr>
        <w:t>Przesłanie oferty w terminie wyłącznie w formie elektronicznej nie jest wiążące jeśli oferta nie została złożona w formie pisemnej.</w:t>
      </w:r>
    </w:p>
    <w:p w:rsidR="001559A9" w:rsidRDefault="001559A9" w:rsidP="001559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Oferta powinna być złożona na odpowiednim druku, zgodnie z wymogami określonymi </w:t>
      </w:r>
      <w:r>
        <w:rPr>
          <w:color w:val="000000"/>
          <w:szCs w:val="24"/>
          <w:u w:val="single"/>
        </w:rPr>
        <w:t>w załączniku nr 1 do Rozporządzenia Ministra Rodziny, Pracy, i Polityki Społecznej</w:t>
      </w:r>
      <w:r>
        <w:rPr>
          <w:color w:val="000000"/>
          <w:szCs w:val="24"/>
        </w:rPr>
        <w:t xml:space="preserve"> z dnia 17 sierpnia 2016 </w:t>
      </w:r>
      <w:r>
        <w:rPr>
          <w:i/>
          <w:iCs/>
          <w:color w:val="000000"/>
          <w:szCs w:val="24"/>
        </w:rPr>
        <w:t xml:space="preserve">w sprawie wzorów ofert i ramowych wzorów umów dotyczących realizacji zadań publicznych oraz wzorów sprawozdań z wykonania tych zadań </w:t>
      </w:r>
      <w:r>
        <w:rPr>
          <w:color w:val="000000"/>
          <w:szCs w:val="24"/>
        </w:rPr>
        <w:t>(Dz. U. z 2016 r. poz. 1300).</w:t>
      </w:r>
    </w:p>
    <w:p w:rsidR="001559A9" w:rsidRDefault="001559A9" w:rsidP="001559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Złożenie oferty nie jest równoznaczne z zapewnieniem przyznania dotacji.</w:t>
      </w:r>
    </w:p>
    <w:p w:rsidR="001559A9" w:rsidRDefault="001559A9" w:rsidP="001559A9">
      <w:pPr>
        <w:spacing w:before="100" w:beforeAutospacing="1" w:after="100" w:afterAutospacing="1" w:line="276" w:lineRule="auto"/>
        <w:jc w:val="both"/>
        <w:rPr>
          <w:b/>
          <w:szCs w:val="24"/>
          <w:u w:val="single"/>
        </w:rPr>
      </w:pPr>
      <w:r w:rsidRPr="009729F9">
        <w:rPr>
          <w:b/>
          <w:szCs w:val="24"/>
          <w:u w:val="single"/>
        </w:rPr>
        <w:t>XI</w:t>
      </w:r>
      <w:r w:rsidR="009729F9" w:rsidRPr="009729F9">
        <w:rPr>
          <w:b/>
          <w:szCs w:val="24"/>
          <w:u w:val="single"/>
        </w:rPr>
        <w:t>I</w:t>
      </w:r>
      <w:r w:rsidRPr="009729F9">
        <w:rPr>
          <w:b/>
          <w:szCs w:val="24"/>
          <w:u w:val="single"/>
        </w:rPr>
        <w:t xml:space="preserve"> . TRYB</w:t>
      </w:r>
      <w:r>
        <w:rPr>
          <w:b/>
          <w:szCs w:val="24"/>
          <w:u w:val="single"/>
        </w:rPr>
        <w:t xml:space="preserve"> I KRYTERIA WYBORU OFERT</w:t>
      </w:r>
    </w:p>
    <w:p w:rsidR="009729F9" w:rsidRPr="009729F9" w:rsidRDefault="009729F9" w:rsidP="009729F9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eastAsia="Calibri"/>
          <w:kern w:val="16"/>
          <w:szCs w:val="24"/>
          <w:lang w:eastAsia="de-DE"/>
        </w:rPr>
      </w:pPr>
      <w:r w:rsidRPr="009729F9">
        <w:rPr>
          <w:rFonts w:eastAsia="Calibri"/>
          <w:szCs w:val="24"/>
          <w:lang w:eastAsia="en-US"/>
        </w:rPr>
        <w:t xml:space="preserve">Postępowanie konkursowe odbywać się będzie z uwzględnieniem zasad określonych w ustawie z dnia 24 kwietnia 2003 r. o działalności pożytku publicznego i o wolontariacie </w:t>
      </w:r>
      <w:r w:rsidRPr="009729F9">
        <w:rPr>
          <w:rFonts w:eastAsia="Calibri"/>
          <w:bCs/>
          <w:kern w:val="16"/>
          <w:szCs w:val="24"/>
          <w:lang w:eastAsia="de-DE"/>
        </w:rPr>
        <w:t>(</w:t>
      </w:r>
      <w:proofErr w:type="spellStart"/>
      <w:r w:rsidRPr="009729F9">
        <w:rPr>
          <w:rFonts w:eastAsia="Calibri"/>
          <w:bCs/>
          <w:kern w:val="16"/>
          <w:szCs w:val="24"/>
          <w:lang w:eastAsia="de-DE"/>
        </w:rPr>
        <w:t>t.j</w:t>
      </w:r>
      <w:proofErr w:type="spellEnd"/>
      <w:r w:rsidRPr="009729F9">
        <w:rPr>
          <w:rFonts w:eastAsia="Calibri"/>
          <w:bCs/>
          <w:kern w:val="16"/>
          <w:szCs w:val="24"/>
          <w:lang w:eastAsia="de-DE"/>
        </w:rPr>
        <w:t xml:space="preserve">. Dz. U. z 2018 poz. 450 z </w:t>
      </w:r>
      <w:proofErr w:type="spellStart"/>
      <w:r w:rsidRPr="009729F9">
        <w:rPr>
          <w:rFonts w:eastAsia="Calibri"/>
          <w:bCs/>
          <w:kern w:val="16"/>
          <w:szCs w:val="24"/>
          <w:lang w:eastAsia="de-DE"/>
        </w:rPr>
        <w:t>późn</w:t>
      </w:r>
      <w:proofErr w:type="spellEnd"/>
      <w:r w:rsidRPr="009729F9">
        <w:rPr>
          <w:rFonts w:eastAsia="Calibri"/>
          <w:bCs/>
          <w:kern w:val="16"/>
          <w:szCs w:val="24"/>
          <w:lang w:eastAsia="de-DE"/>
        </w:rPr>
        <w:t>. zm.).</w:t>
      </w:r>
    </w:p>
    <w:p w:rsidR="009729F9" w:rsidRDefault="009729F9" w:rsidP="009729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9729F9">
        <w:rPr>
          <w:color w:val="000000"/>
          <w:szCs w:val="24"/>
        </w:rPr>
        <w:t>Złożone oferty podlegają ocenie formalnej i merytorycznej.</w:t>
      </w:r>
    </w:p>
    <w:p w:rsidR="00666E44" w:rsidRPr="00666E44" w:rsidRDefault="00666E44" w:rsidP="00666E44">
      <w:pPr>
        <w:numPr>
          <w:ilvl w:val="0"/>
          <w:numId w:val="25"/>
        </w:numPr>
        <w:jc w:val="both"/>
        <w:rPr>
          <w:kern w:val="16"/>
          <w:szCs w:val="24"/>
          <w:lang w:eastAsia="de-DE"/>
        </w:rPr>
      </w:pPr>
      <w:r w:rsidRPr="00EC37DF">
        <w:rPr>
          <w:kern w:val="16"/>
          <w:szCs w:val="24"/>
          <w:lang w:eastAsia="de-DE"/>
        </w:rPr>
        <w:t xml:space="preserve">Oferty spełniające kryteria formalne i merytoryczne będą oceniane przez Komisję Konkursową powołaną przez Burmistrza Brzegu. </w:t>
      </w:r>
    </w:p>
    <w:p w:rsidR="009729F9" w:rsidRPr="009729F9" w:rsidRDefault="009729F9" w:rsidP="009729F9">
      <w:pPr>
        <w:numPr>
          <w:ilvl w:val="0"/>
          <w:numId w:val="25"/>
        </w:numPr>
        <w:jc w:val="both"/>
        <w:rPr>
          <w:kern w:val="16"/>
          <w:szCs w:val="24"/>
          <w:lang w:eastAsia="de-DE"/>
        </w:rPr>
      </w:pPr>
      <w:r w:rsidRPr="00EC37DF">
        <w:rPr>
          <w:kern w:val="16"/>
          <w:szCs w:val="24"/>
          <w:lang w:eastAsia="de-DE"/>
        </w:rPr>
        <w:t xml:space="preserve">Przy wyborze ofert respektowane będzie powyższe Ogłoszenie </w:t>
      </w:r>
      <w:r w:rsidRPr="00EC37DF">
        <w:rPr>
          <w:b/>
          <w:kern w:val="16"/>
          <w:szCs w:val="24"/>
          <w:lang w:eastAsia="de-DE"/>
        </w:rPr>
        <w:t>(załącznik nr 1 do Zarządzenia Burmistrza Brzegu)</w:t>
      </w:r>
      <w:r w:rsidRPr="00EC37DF">
        <w:rPr>
          <w:kern w:val="16"/>
          <w:szCs w:val="24"/>
          <w:lang w:eastAsia="de-DE"/>
        </w:rPr>
        <w:t>, Regulamin Pracy Konkursowej</w:t>
      </w:r>
      <w:r w:rsidRPr="00EC37DF">
        <w:rPr>
          <w:b/>
          <w:kern w:val="16"/>
          <w:szCs w:val="24"/>
          <w:lang w:eastAsia="de-DE"/>
        </w:rPr>
        <w:t xml:space="preserve"> (załącznik nr 2 do Zarządzenia Burmistrza Brzegu)</w:t>
      </w:r>
      <w:r w:rsidRPr="00EC37DF">
        <w:rPr>
          <w:kern w:val="16"/>
          <w:szCs w:val="24"/>
          <w:lang w:eastAsia="de-DE"/>
        </w:rPr>
        <w:t xml:space="preserve"> oraz zostaną zastosowane zasady i kryteria określono w kartach ocen </w:t>
      </w:r>
      <w:r w:rsidRPr="00EC37DF">
        <w:rPr>
          <w:b/>
          <w:kern w:val="16"/>
          <w:szCs w:val="24"/>
          <w:lang w:eastAsia="de-DE"/>
        </w:rPr>
        <w:t>(załącznik nr 2 d</w:t>
      </w:r>
      <w:r>
        <w:rPr>
          <w:b/>
          <w:kern w:val="16"/>
          <w:szCs w:val="24"/>
          <w:lang w:eastAsia="de-DE"/>
        </w:rPr>
        <w:t>o Regulaminu Pracy Konkursowej).</w:t>
      </w:r>
    </w:p>
    <w:p w:rsidR="009729F9" w:rsidRDefault="009729F9" w:rsidP="009729F9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Otwarcie ofert nastąpi w terminie nie dłuższym niż 14 dni od dnia upłynięcia terminu składania ofert.</w:t>
      </w:r>
    </w:p>
    <w:p w:rsidR="00936BDA" w:rsidRPr="00936BDA" w:rsidRDefault="00936BDA" w:rsidP="00936BDA">
      <w:pPr>
        <w:numPr>
          <w:ilvl w:val="0"/>
          <w:numId w:val="25"/>
        </w:numPr>
        <w:contextualSpacing/>
        <w:jc w:val="both"/>
        <w:rPr>
          <w:szCs w:val="24"/>
          <w:u w:val="single"/>
        </w:rPr>
      </w:pPr>
      <w:r w:rsidRPr="00EC37DF">
        <w:rPr>
          <w:szCs w:val="24"/>
        </w:rPr>
        <w:t>Oferty niespełniające wymogów formalnych zawartych w ogłoszeniu nie będą podlegać dalszej ocenie merytorycznej w przypadku:</w:t>
      </w:r>
    </w:p>
    <w:p w:rsidR="001559A9" w:rsidRDefault="001559A9" w:rsidP="009729F9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złożenia oferty po wyznaczonym terminie,</w:t>
      </w:r>
    </w:p>
    <w:p w:rsidR="001559A9" w:rsidRDefault="001559A9" w:rsidP="009729F9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>złożenia oferty na niewłaściwym druku,</w:t>
      </w:r>
    </w:p>
    <w:p w:rsidR="001559A9" w:rsidRDefault="001559A9" w:rsidP="009729F9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>złożenia oferty niepodpisanej lub podpisanej przez osoby do tego nieupoważnione,</w:t>
      </w:r>
    </w:p>
    <w:p w:rsidR="003548DE" w:rsidRDefault="001559A9" w:rsidP="009729F9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>złożenia oferty bez wymaganych dokumentów takich jak:</w:t>
      </w:r>
    </w:p>
    <w:p w:rsidR="003548DE" w:rsidRDefault="00B146D1" w:rsidP="003548DE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>aktualny zgodny</w:t>
      </w:r>
      <w:r w:rsidR="001559A9" w:rsidRPr="003548DE">
        <w:rPr>
          <w:b/>
          <w:szCs w:val="24"/>
        </w:rPr>
        <w:t xml:space="preserve"> ze stanem faktycznym </w:t>
      </w:r>
      <w:r w:rsidR="007D6535">
        <w:rPr>
          <w:b/>
          <w:szCs w:val="24"/>
        </w:rPr>
        <w:t>i prawnym statut</w:t>
      </w:r>
      <w:r w:rsidR="003548DE">
        <w:rPr>
          <w:b/>
          <w:szCs w:val="24"/>
        </w:rPr>
        <w:t xml:space="preserve"> podmiotu,</w:t>
      </w:r>
    </w:p>
    <w:p w:rsidR="003548DE" w:rsidRDefault="00B146D1" w:rsidP="003548DE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>dokument</w:t>
      </w:r>
      <w:r w:rsidR="003548DE">
        <w:rPr>
          <w:b/>
          <w:szCs w:val="24"/>
        </w:rPr>
        <w:t xml:space="preserve"> z</w:t>
      </w:r>
      <w:r w:rsidR="003A11D3" w:rsidRPr="003548DE">
        <w:rPr>
          <w:b/>
          <w:szCs w:val="24"/>
        </w:rPr>
        <w:t>głoszenia półkolonii/wypoczynku</w:t>
      </w:r>
      <w:r w:rsidR="001559A9" w:rsidRPr="003548DE">
        <w:rPr>
          <w:b/>
          <w:szCs w:val="24"/>
        </w:rPr>
        <w:t xml:space="preserve"> do kuratorium oświaty, co potwierdzać ma druk zgłoszenia, dołączony do oferty jako załącznik obowiązkowy,</w:t>
      </w:r>
      <w:r w:rsidR="003548DE" w:rsidRPr="003548DE">
        <w:rPr>
          <w:b/>
          <w:szCs w:val="24"/>
        </w:rPr>
        <w:t xml:space="preserve"> </w:t>
      </w:r>
    </w:p>
    <w:p w:rsidR="001559A9" w:rsidRDefault="003548DE" w:rsidP="003548DE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 w:rsidRPr="003548DE">
        <w:rPr>
          <w:b/>
          <w:szCs w:val="24"/>
        </w:rPr>
        <w:t>o</w:t>
      </w:r>
      <w:r w:rsidR="00B146D1">
        <w:rPr>
          <w:b/>
          <w:szCs w:val="24"/>
        </w:rPr>
        <w:t>świadczenia dotyczącego przestępczości na tle seksualnej,</w:t>
      </w:r>
    </w:p>
    <w:p w:rsidR="003548DE" w:rsidRPr="003548DE" w:rsidRDefault="007D6535" w:rsidP="003548DE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program </w:t>
      </w:r>
      <w:r w:rsidR="003548DE">
        <w:rPr>
          <w:b/>
          <w:szCs w:val="24"/>
        </w:rPr>
        <w:t>edukacyjno-profilaktycznego w zakresie profilaktyki alkoholowej i przeciwdzia</w:t>
      </w:r>
      <w:r>
        <w:rPr>
          <w:b/>
          <w:szCs w:val="24"/>
        </w:rPr>
        <w:t>łaniu uzależnieniom skierowany</w:t>
      </w:r>
      <w:r w:rsidR="003548DE">
        <w:rPr>
          <w:b/>
          <w:szCs w:val="24"/>
        </w:rPr>
        <w:t xml:space="preserve"> do </w:t>
      </w:r>
      <w:r w:rsidR="00117A60">
        <w:rPr>
          <w:b/>
          <w:szCs w:val="24"/>
        </w:rPr>
        <w:t>uczestników półkolonii/wypoczynku letniego</w:t>
      </w:r>
      <w:r w:rsidR="003548DE">
        <w:rPr>
          <w:b/>
          <w:szCs w:val="24"/>
        </w:rPr>
        <w:t>, w części IV.6 oferty bądź w formie dodatkowego dokumentu.</w:t>
      </w:r>
    </w:p>
    <w:p w:rsidR="001559A9" w:rsidRPr="00666E44" w:rsidRDefault="001559A9" w:rsidP="00666E44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 w:rsidRPr="00666E44">
        <w:rPr>
          <w:b/>
          <w:szCs w:val="24"/>
        </w:rPr>
        <w:t>złożenia oferty niezgodnej z tematyką konkursu,</w:t>
      </w:r>
    </w:p>
    <w:p w:rsidR="001559A9" w:rsidRDefault="001559A9" w:rsidP="00666E44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>braku zapisów statutowych oferenta pozwalających na realizację zadania w sferze konkursu,</w:t>
      </w:r>
    </w:p>
    <w:p w:rsidR="001559A9" w:rsidRDefault="001559A9" w:rsidP="00666E44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złożenia więcej niż jednej oferty w ramach </w:t>
      </w:r>
      <w:r>
        <w:rPr>
          <w:b/>
          <w:szCs w:val="24"/>
          <w:u w:val="single"/>
        </w:rPr>
        <w:t>zadania 1 i 2</w:t>
      </w:r>
      <w:r>
        <w:rPr>
          <w:b/>
          <w:szCs w:val="24"/>
        </w:rPr>
        <w:t xml:space="preserve"> ,</w:t>
      </w:r>
    </w:p>
    <w:p w:rsidR="001559A9" w:rsidRDefault="001559A9" w:rsidP="00666E44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>skierowania oferty do nieodpowiedniej grupy docelowej.</w:t>
      </w:r>
    </w:p>
    <w:p w:rsidR="00AF7E6E" w:rsidRDefault="00BA4CF0" w:rsidP="00666E44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666E44">
        <w:rPr>
          <w:szCs w:val="24"/>
        </w:rPr>
        <w:t xml:space="preserve">Oferty mogą być uzupełniane pod względem merytorycznym w terminie do 3 dni roboczych od daty powiadomienia Oferentów. Oferty, które nie zostanę uzupełnione we wskazanym terminie lub będą niekompletne zostanę odrzucone w wyniku braków merytorycznych. </w:t>
      </w:r>
    </w:p>
    <w:p w:rsidR="00666E44" w:rsidRDefault="00666E44" w:rsidP="00666E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Decyzję o wyborze</w:t>
      </w:r>
      <w:r w:rsidRPr="009729F9">
        <w:rPr>
          <w:szCs w:val="24"/>
        </w:rPr>
        <w:t xml:space="preserve"> ofert dokona Burmistrz Brzegu, na podstawie protokołu Komisji Konkursowej i ogłosi w drodze zarządzenia. </w:t>
      </w:r>
    </w:p>
    <w:p w:rsidR="00666E44" w:rsidRPr="00EC37DF" w:rsidRDefault="00666E44" w:rsidP="00666E44">
      <w:pPr>
        <w:numPr>
          <w:ilvl w:val="0"/>
          <w:numId w:val="25"/>
        </w:numPr>
        <w:jc w:val="both"/>
        <w:rPr>
          <w:kern w:val="16"/>
          <w:szCs w:val="24"/>
          <w:lang w:eastAsia="de-DE"/>
        </w:rPr>
      </w:pPr>
      <w:r w:rsidRPr="00EC37DF">
        <w:rPr>
          <w:kern w:val="16"/>
          <w:szCs w:val="24"/>
          <w:lang w:eastAsia="de-DE"/>
        </w:rPr>
        <w:t>Szczegółowe i ostateczne warunki realizacji zadania zostaną uregulowane w umowie.</w:t>
      </w:r>
    </w:p>
    <w:p w:rsidR="00666E44" w:rsidRPr="00EC37DF" w:rsidRDefault="00666E44" w:rsidP="00666E44">
      <w:pPr>
        <w:numPr>
          <w:ilvl w:val="0"/>
          <w:numId w:val="25"/>
        </w:numPr>
        <w:jc w:val="both"/>
        <w:rPr>
          <w:kern w:val="16"/>
          <w:szCs w:val="24"/>
          <w:lang w:eastAsia="de-DE"/>
        </w:rPr>
      </w:pPr>
      <w:r w:rsidRPr="00EC37DF">
        <w:rPr>
          <w:kern w:val="16"/>
          <w:szCs w:val="24"/>
          <w:lang w:eastAsia="de-DE"/>
        </w:rPr>
        <w:t xml:space="preserve">Ogłoszenie o zakończeniu postępowania konkursowego i jego wyniku odbędzie się w formie zarządzenia poprzez umieszczenia informacji w Biuletynie Informacji Publicznej Urzędu Miasta Brzegu </w:t>
      </w:r>
      <w:r w:rsidRPr="00EC37DF">
        <w:rPr>
          <w:kern w:val="16"/>
          <w:szCs w:val="24"/>
          <w:u w:val="single"/>
          <w:lang w:eastAsia="de-DE"/>
        </w:rPr>
        <w:t>http://bip.brzeg.pl</w:t>
      </w:r>
      <w:r w:rsidRPr="00EC37DF">
        <w:rPr>
          <w:kern w:val="16"/>
          <w:szCs w:val="24"/>
          <w:lang w:eastAsia="de-DE"/>
        </w:rPr>
        <w:t xml:space="preserve">/, na stronie internetowej gminy Brzeg </w:t>
      </w:r>
      <w:r w:rsidRPr="00EC37DF">
        <w:rPr>
          <w:kern w:val="16"/>
          <w:szCs w:val="24"/>
          <w:u w:val="single"/>
          <w:lang w:eastAsia="de-DE"/>
        </w:rPr>
        <w:t>http://brzeg.pl/</w:t>
      </w:r>
      <w:r w:rsidRPr="00EC37DF">
        <w:rPr>
          <w:kern w:val="16"/>
          <w:szCs w:val="24"/>
          <w:lang w:eastAsia="de-DE"/>
        </w:rPr>
        <w:t xml:space="preserve"> i na tablicy ogłoszeń  Urzędu Miasta Brzegu. </w:t>
      </w:r>
    </w:p>
    <w:p w:rsidR="00666E44" w:rsidRDefault="00666E44" w:rsidP="00366A1C">
      <w:pPr>
        <w:numPr>
          <w:ilvl w:val="0"/>
          <w:numId w:val="25"/>
        </w:numPr>
        <w:jc w:val="both"/>
        <w:rPr>
          <w:kern w:val="16"/>
          <w:szCs w:val="24"/>
          <w:lang w:eastAsia="de-DE"/>
        </w:rPr>
      </w:pPr>
      <w:r w:rsidRPr="00EC37DF">
        <w:rPr>
          <w:kern w:val="16"/>
          <w:szCs w:val="24"/>
          <w:lang w:eastAsia="de-DE"/>
        </w:rPr>
        <w:t>Od rozstrzygnięcia w sprawie wyboru oferty nie stosuje się trybu odwoławczego.</w:t>
      </w:r>
    </w:p>
    <w:p w:rsidR="00366A1C" w:rsidRPr="00366A1C" w:rsidRDefault="00366A1C" w:rsidP="00366A1C">
      <w:pPr>
        <w:ind w:left="720"/>
        <w:jc w:val="both"/>
        <w:rPr>
          <w:kern w:val="16"/>
          <w:szCs w:val="24"/>
          <w:lang w:eastAsia="de-DE"/>
        </w:rPr>
      </w:pPr>
    </w:p>
    <w:p w:rsidR="00AF7E6E" w:rsidRDefault="00AF7E6E" w:rsidP="00AF7E6E">
      <w:pPr>
        <w:rPr>
          <w:b/>
          <w:kern w:val="16"/>
          <w:szCs w:val="24"/>
          <w:u w:val="single"/>
        </w:rPr>
      </w:pPr>
      <w:r w:rsidRPr="00AF7E6E">
        <w:rPr>
          <w:b/>
          <w:kern w:val="16"/>
          <w:szCs w:val="24"/>
          <w:u w:val="single"/>
        </w:rPr>
        <w:t>XIII.  BURMISTRZ BRZEGU ZASTRZEGA SOBIE PRAWO BEZ PODANIA PRZYCZYNY DO:</w:t>
      </w:r>
    </w:p>
    <w:p w:rsidR="00AF7E6E" w:rsidRPr="00AF7E6E" w:rsidRDefault="00AF7E6E" w:rsidP="00AF7E6E">
      <w:pPr>
        <w:rPr>
          <w:b/>
          <w:kern w:val="16"/>
          <w:szCs w:val="24"/>
          <w:u w:val="single"/>
          <w:lang w:eastAsia="de-DE"/>
        </w:rPr>
      </w:pPr>
    </w:p>
    <w:p w:rsidR="00AF7E6E" w:rsidRPr="00AF7E6E" w:rsidRDefault="00AF7E6E" w:rsidP="00AF7E6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AF7E6E">
        <w:rPr>
          <w:bCs/>
          <w:szCs w:val="24"/>
        </w:rPr>
        <w:t>Odwołania konkursu bez podania przyczyny.</w:t>
      </w:r>
    </w:p>
    <w:p w:rsidR="00AF7E6E" w:rsidRPr="00AF7E6E" w:rsidRDefault="00AF7E6E" w:rsidP="00AF7E6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AF7E6E">
        <w:rPr>
          <w:bCs/>
          <w:szCs w:val="24"/>
        </w:rPr>
        <w:t xml:space="preserve"> Zmiany wysokości środków publicznych na realizację zadania w trakcie trwania konkursu.</w:t>
      </w:r>
    </w:p>
    <w:p w:rsidR="00AF7E6E" w:rsidRPr="00AF7E6E" w:rsidRDefault="00AF7E6E" w:rsidP="00AF7E6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AF7E6E">
        <w:rPr>
          <w:bCs/>
          <w:szCs w:val="24"/>
        </w:rPr>
        <w:t>Negocjowania z oferentami wysokości dotacji, terminu realizacji zadania oraz zakresu rzeczowego zadania.</w:t>
      </w:r>
    </w:p>
    <w:p w:rsidR="00AF7E6E" w:rsidRPr="00AF7E6E" w:rsidRDefault="00AF7E6E" w:rsidP="00AF7E6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AF7E6E">
        <w:rPr>
          <w:bCs/>
          <w:szCs w:val="24"/>
        </w:rPr>
        <w:t>Negocjowania warunków i kosztów realizacji zadania oraz dofinansowania niepełnego zakresu zadania w przyjętych ofertach.</w:t>
      </w:r>
    </w:p>
    <w:p w:rsidR="00AF7E6E" w:rsidRPr="00AF7E6E" w:rsidRDefault="00AF7E6E" w:rsidP="00AF7E6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AF7E6E">
        <w:rPr>
          <w:bCs/>
          <w:szCs w:val="24"/>
        </w:rPr>
        <w:t>Możliwości wyboru jednej lub wielu ofert w ramach środków finansowych przeznaczonych na realizację zadań.</w:t>
      </w:r>
    </w:p>
    <w:p w:rsidR="00AF7E6E" w:rsidRDefault="00AF7E6E" w:rsidP="00AF7E6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AF7E6E">
        <w:rPr>
          <w:bCs/>
          <w:szCs w:val="24"/>
        </w:rPr>
        <w:lastRenderedPageBreak/>
        <w:t>Przełożenia terminu dokonania oceny formalnej</w:t>
      </w:r>
      <w:r>
        <w:rPr>
          <w:bCs/>
          <w:szCs w:val="24"/>
        </w:rPr>
        <w:t xml:space="preserve"> i/lub rozstrzygnięcia konkursu.</w:t>
      </w:r>
    </w:p>
    <w:p w:rsidR="00666E44" w:rsidRDefault="00666E44" w:rsidP="00666E44">
      <w:pPr>
        <w:ind w:left="360"/>
        <w:jc w:val="both"/>
        <w:rPr>
          <w:b/>
          <w:kern w:val="16"/>
          <w:szCs w:val="24"/>
          <w:lang w:eastAsia="de-DE"/>
        </w:rPr>
      </w:pPr>
    </w:p>
    <w:p w:rsidR="00666E44" w:rsidRPr="00666E44" w:rsidRDefault="00666E44" w:rsidP="00666E44">
      <w:pPr>
        <w:jc w:val="both"/>
        <w:rPr>
          <w:b/>
          <w:kern w:val="16"/>
          <w:szCs w:val="24"/>
          <w:lang w:eastAsia="de-DE"/>
        </w:rPr>
      </w:pPr>
      <w:r w:rsidRPr="00666E44">
        <w:rPr>
          <w:b/>
          <w:kern w:val="16"/>
          <w:szCs w:val="24"/>
          <w:lang w:eastAsia="de-DE"/>
        </w:rPr>
        <w:t>UWAGA!</w:t>
      </w:r>
    </w:p>
    <w:p w:rsidR="00666E44" w:rsidRPr="00666E44" w:rsidRDefault="00666E44" w:rsidP="00666E44">
      <w:pPr>
        <w:jc w:val="both"/>
        <w:rPr>
          <w:b/>
          <w:kern w:val="16"/>
          <w:szCs w:val="24"/>
          <w:lang w:eastAsia="de-DE"/>
        </w:rPr>
      </w:pPr>
      <w:r w:rsidRPr="00666E44">
        <w:rPr>
          <w:b/>
          <w:kern w:val="16"/>
          <w:szCs w:val="24"/>
          <w:lang w:eastAsia="de-DE"/>
        </w:rPr>
        <w:t>Wszystkie dokumenty dołączone do oferty należy składać w formie podpisanego oryginału lub kserokopii poświadczonej za zgodność z oryginałem na każdej stronie.</w:t>
      </w:r>
    </w:p>
    <w:p w:rsidR="00666E44" w:rsidRDefault="00666E44" w:rsidP="00666E44">
      <w:pPr>
        <w:pStyle w:val="Akapitzlist"/>
        <w:autoSpaceDE w:val="0"/>
        <w:autoSpaceDN w:val="0"/>
        <w:adjustRightInd w:val="0"/>
        <w:jc w:val="both"/>
        <w:rPr>
          <w:bCs/>
          <w:szCs w:val="24"/>
        </w:rPr>
      </w:pPr>
    </w:p>
    <w:p w:rsidR="00AF7E6E" w:rsidRPr="00AF7E6E" w:rsidRDefault="00AF7E6E" w:rsidP="00AF7E6E">
      <w:pPr>
        <w:pStyle w:val="Akapitzlist"/>
        <w:autoSpaceDE w:val="0"/>
        <w:autoSpaceDN w:val="0"/>
        <w:adjustRightInd w:val="0"/>
        <w:jc w:val="both"/>
        <w:rPr>
          <w:bCs/>
          <w:szCs w:val="24"/>
        </w:rPr>
      </w:pPr>
    </w:p>
    <w:p w:rsidR="00456CF5" w:rsidRPr="00456CF5" w:rsidRDefault="007D6535" w:rsidP="00456CF5">
      <w:pPr>
        <w:contextualSpacing/>
        <w:rPr>
          <w:rFonts w:eastAsia="Calibri"/>
          <w:b/>
          <w:szCs w:val="24"/>
          <w:u w:val="single"/>
          <w:lang w:eastAsia="en-US"/>
        </w:rPr>
      </w:pPr>
      <w:r w:rsidRPr="00456CF5">
        <w:rPr>
          <w:b/>
          <w:szCs w:val="24"/>
          <w:u w:val="single"/>
        </w:rPr>
        <w:t>X</w:t>
      </w:r>
      <w:r w:rsidR="00666E44">
        <w:rPr>
          <w:b/>
          <w:szCs w:val="24"/>
          <w:u w:val="single"/>
        </w:rPr>
        <w:t>IV</w:t>
      </w:r>
      <w:r w:rsidR="00366A1C">
        <w:rPr>
          <w:b/>
          <w:szCs w:val="24"/>
          <w:u w:val="single"/>
        </w:rPr>
        <w:t>.</w:t>
      </w:r>
      <w:r w:rsidR="00456CF5" w:rsidRPr="00456CF5">
        <w:rPr>
          <w:rFonts w:eastAsia="Calibri"/>
          <w:b/>
          <w:bCs/>
          <w:kern w:val="16"/>
          <w:szCs w:val="24"/>
          <w:u w:val="single"/>
          <w:lang w:eastAsia="de-DE"/>
        </w:rPr>
        <w:t xml:space="preserve"> INFORMACJE DODATKOWE </w:t>
      </w:r>
      <w:r w:rsidR="00456CF5" w:rsidRPr="00456CF5">
        <w:rPr>
          <w:rFonts w:eastAsia="Calibri"/>
          <w:b/>
          <w:bCs/>
          <w:kern w:val="16"/>
          <w:szCs w:val="24"/>
          <w:u w:val="single"/>
          <w:lang w:eastAsia="de-DE"/>
        </w:rPr>
        <w:br/>
      </w:r>
    </w:p>
    <w:p w:rsidR="00456CF5" w:rsidRPr="00456CF5" w:rsidRDefault="00456CF5" w:rsidP="00456CF5">
      <w:pPr>
        <w:spacing w:after="160" w:line="259" w:lineRule="auto"/>
        <w:jc w:val="both"/>
        <w:rPr>
          <w:rFonts w:eastAsia="Calibri"/>
          <w:kern w:val="16"/>
          <w:szCs w:val="24"/>
          <w:lang w:eastAsia="de-DE"/>
        </w:rPr>
      </w:pPr>
      <w:r w:rsidRPr="00456CF5">
        <w:rPr>
          <w:rFonts w:eastAsia="Calibri"/>
          <w:kern w:val="16"/>
          <w:szCs w:val="24"/>
          <w:lang w:eastAsia="de-DE"/>
        </w:rPr>
        <w:t xml:space="preserve">Osobami uprawnionymi do kontaktów z Oferentami oraz udzielania szczegółowych informacji w przedmiocie postępowania konkursowego jest Kierownictwo Biura Spraw Społecznych i Zdrowia Urzędu Miasta Brzegu, ul. Robotnicza 12, tel. /77/ 416 99 81. </w:t>
      </w:r>
    </w:p>
    <w:p w:rsidR="001559A9" w:rsidRDefault="001559A9" w:rsidP="001559A9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br/>
      </w:r>
    </w:p>
    <w:p w:rsidR="001559A9" w:rsidRDefault="001559A9" w:rsidP="001559A9">
      <w:pPr>
        <w:spacing w:line="276" w:lineRule="auto"/>
        <w:jc w:val="both"/>
        <w:rPr>
          <w:color w:val="000000"/>
          <w:szCs w:val="24"/>
        </w:rPr>
      </w:pPr>
    </w:p>
    <w:p w:rsidR="009F44FD" w:rsidRDefault="009F44FD" w:rsidP="009F44FD">
      <w:pPr>
        <w:jc w:val="right"/>
      </w:pPr>
      <w:r>
        <w:t>Burmistrz</w:t>
      </w:r>
    </w:p>
    <w:p w:rsidR="009F44FD" w:rsidRDefault="009F44FD" w:rsidP="009F44FD">
      <w:pPr>
        <w:jc w:val="right"/>
      </w:pPr>
      <w:r>
        <w:t xml:space="preserve">(-) Jerzy </w:t>
      </w:r>
      <w:proofErr w:type="spellStart"/>
      <w:r>
        <w:t>Wrębiak</w:t>
      </w:r>
      <w:proofErr w:type="spellEnd"/>
    </w:p>
    <w:p w:rsidR="001559A9" w:rsidRDefault="001559A9" w:rsidP="001559A9">
      <w:pPr>
        <w:spacing w:before="100" w:beforeAutospacing="1" w:after="100" w:afterAutospacing="1" w:line="276" w:lineRule="auto"/>
        <w:jc w:val="both"/>
        <w:rPr>
          <w:szCs w:val="24"/>
        </w:rPr>
      </w:pPr>
    </w:p>
    <w:p w:rsidR="001559A9" w:rsidRDefault="001559A9" w:rsidP="001559A9">
      <w:pPr>
        <w:spacing w:line="276" w:lineRule="auto"/>
      </w:pPr>
    </w:p>
    <w:p w:rsidR="00D80111" w:rsidRDefault="00D80111"/>
    <w:sectPr w:rsidR="00D8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7C6"/>
    <w:multiLevelType w:val="hybridMultilevel"/>
    <w:tmpl w:val="4E58E84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38E1"/>
    <w:multiLevelType w:val="hybridMultilevel"/>
    <w:tmpl w:val="65D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6CA7"/>
    <w:multiLevelType w:val="hybridMultilevel"/>
    <w:tmpl w:val="EAA68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0558"/>
    <w:multiLevelType w:val="hybridMultilevel"/>
    <w:tmpl w:val="86B8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71C"/>
    <w:multiLevelType w:val="hybridMultilevel"/>
    <w:tmpl w:val="75DA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5F1"/>
    <w:multiLevelType w:val="hybridMultilevel"/>
    <w:tmpl w:val="079EB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17F8"/>
    <w:multiLevelType w:val="hybridMultilevel"/>
    <w:tmpl w:val="7BFCEC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52046B"/>
    <w:multiLevelType w:val="hybridMultilevel"/>
    <w:tmpl w:val="C9487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7662"/>
    <w:multiLevelType w:val="hybridMultilevel"/>
    <w:tmpl w:val="8D24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12BCA"/>
    <w:multiLevelType w:val="hybridMultilevel"/>
    <w:tmpl w:val="51F22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A23F1"/>
    <w:multiLevelType w:val="hybridMultilevel"/>
    <w:tmpl w:val="D97C2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592B"/>
    <w:multiLevelType w:val="hybridMultilevel"/>
    <w:tmpl w:val="3E3A9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075E55"/>
    <w:multiLevelType w:val="hybridMultilevel"/>
    <w:tmpl w:val="62E8D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719D0"/>
    <w:multiLevelType w:val="hybridMultilevel"/>
    <w:tmpl w:val="B8F29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F0CCA"/>
    <w:multiLevelType w:val="hybridMultilevel"/>
    <w:tmpl w:val="EC9E2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6A8A"/>
    <w:multiLevelType w:val="hybridMultilevel"/>
    <w:tmpl w:val="D9040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C84CA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F4B60"/>
    <w:multiLevelType w:val="hybridMultilevel"/>
    <w:tmpl w:val="8D24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85C57"/>
    <w:multiLevelType w:val="hybridMultilevel"/>
    <w:tmpl w:val="88BE75EC"/>
    <w:lvl w:ilvl="0" w:tplc="F3662FC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2100D"/>
    <w:multiLevelType w:val="hybridMultilevel"/>
    <w:tmpl w:val="6968504A"/>
    <w:lvl w:ilvl="0" w:tplc="D5525E4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60BF1"/>
    <w:multiLevelType w:val="hybridMultilevel"/>
    <w:tmpl w:val="98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40D0B"/>
    <w:multiLevelType w:val="hybridMultilevel"/>
    <w:tmpl w:val="045A5F3E"/>
    <w:lvl w:ilvl="0" w:tplc="08CCD6B8">
      <w:start w:val="1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5"/>
  </w:num>
  <w:num w:numId="5">
    <w:abstractNumId w:val="21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16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2"/>
  </w:num>
  <w:num w:numId="17">
    <w:abstractNumId w:val="20"/>
  </w:num>
  <w:num w:numId="18">
    <w:abstractNumId w:val="7"/>
  </w:num>
  <w:num w:numId="19">
    <w:abstractNumId w:val="2"/>
  </w:num>
  <w:num w:numId="20">
    <w:abstractNumId w:val="9"/>
  </w:num>
  <w:num w:numId="21">
    <w:abstractNumId w:val="14"/>
  </w:num>
  <w:num w:numId="22">
    <w:abstractNumId w:val="3"/>
  </w:num>
  <w:num w:numId="23">
    <w:abstractNumId w:val="8"/>
  </w:num>
  <w:num w:numId="24">
    <w:abstractNumId w:val="18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A9"/>
    <w:rsid w:val="00003C2B"/>
    <w:rsid w:val="00006D6F"/>
    <w:rsid w:val="00016FE1"/>
    <w:rsid w:val="00021A66"/>
    <w:rsid w:val="000711A6"/>
    <w:rsid w:val="00086F69"/>
    <w:rsid w:val="000D2F55"/>
    <w:rsid w:val="00117A60"/>
    <w:rsid w:val="001559A9"/>
    <w:rsid w:val="00164D19"/>
    <w:rsid w:val="00165628"/>
    <w:rsid w:val="001835CD"/>
    <w:rsid w:val="001A032F"/>
    <w:rsid w:val="001A0B21"/>
    <w:rsid w:val="001A2F85"/>
    <w:rsid w:val="001C5B8E"/>
    <w:rsid w:val="001F5365"/>
    <w:rsid w:val="0020232F"/>
    <w:rsid w:val="00202999"/>
    <w:rsid w:val="00244AF7"/>
    <w:rsid w:val="00273336"/>
    <w:rsid w:val="002D222E"/>
    <w:rsid w:val="002E650A"/>
    <w:rsid w:val="002E7F36"/>
    <w:rsid w:val="002F5544"/>
    <w:rsid w:val="00335B14"/>
    <w:rsid w:val="003548DE"/>
    <w:rsid w:val="00366A1C"/>
    <w:rsid w:val="003948FF"/>
    <w:rsid w:val="003A11D3"/>
    <w:rsid w:val="003C1B6D"/>
    <w:rsid w:val="003D47C3"/>
    <w:rsid w:val="003F072B"/>
    <w:rsid w:val="003F361C"/>
    <w:rsid w:val="004127D5"/>
    <w:rsid w:val="0042396E"/>
    <w:rsid w:val="00437125"/>
    <w:rsid w:val="00441C6B"/>
    <w:rsid w:val="00445400"/>
    <w:rsid w:val="0045638D"/>
    <w:rsid w:val="00456CF5"/>
    <w:rsid w:val="00462337"/>
    <w:rsid w:val="00465094"/>
    <w:rsid w:val="00474A76"/>
    <w:rsid w:val="00490CEC"/>
    <w:rsid w:val="00495BBB"/>
    <w:rsid w:val="004B0BED"/>
    <w:rsid w:val="004C2025"/>
    <w:rsid w:val="005056E7"/>
    <w:rsid w:val="005758B3"/>
    <w:rsid w:val="005A28CF"/>
    <w:rsid w:val="005A490C"/>
    <w:rsid w:val="005C67AB"/>
    <w:rsid w:val="005E4CA4"/>
    <w:rsid w:val="00600EA2"/>
    <w:rsid w:val="00607ECA"/>
    <w:rsid w:val="006247F1"/>
    <w:rsid w:val="00631F12"/>
    <w:rsid w:val="00633A1F"/>
    <w:rsid w:val="00647E04"/>
    <w:rsid w:val="00654236"/>
    <w:rsid w:val="00666E44"/>
    <w:rsid w:val="00687803"/>
    <w:rsid w:val="006A6A71"/>
    <w:rsid w:val="006C449D"/>
    <w:rsid w:val="006E4CCB"/>
    <w:rsid w:val="007227DA"/>
    <w:rsid w:val="00737E95"/>
    <w:rsid w:val="00750EC5"/>
    <w:rsid w:val="00753253"/>
    <w:rsid w:val="00753792"/>
    <w:rsid w:val="00764BFF"/>
    <w:rsid w:val="007650CE"/>
    <w:rsid w:val="00777A0B"/>
    <w:rsid w:val="00785179"/>
    <w:rsid w:val="00791DCD"/>
    <w:rsid w:val="007D010D"/>
    <w:rsid w:val="007D6535"/>
    <w:rsid w:val="007F37A7"/>
    <w:rsid w:val="007F6C30"/>
    <w:rsid w:val="007F7912"/>
    <w:rsid w:val="00813359"/>
    <w:rsid w:val="00875DE3"/>
    <w:rsid w:val="008A564C"/>
    <w:rsid w:val="008C2F59"/>
    <w:rsid w:val="008C7E74"/>
    <w:rsid w:val="008F1A88"/>
    <w:rsid w:val="008F5705"/>
    <w:rsid w:val="00936BDA"/>
    <w:rsid w:val="0095484B"/>
    <w:rsid w:val="00961C41"/>
    <w:rsid w:val="009655D6"/>
    <w:rsid w:val="009729F9"/>
    <w:rsid w:val="00977B9C"/>
    <w:rsid w:val="009B0337"/>
    <w:rsid w:val="009C7037"/>
    <w:rsid w:val="009D6354"/>
    <w:rsid w:val="009F44FD"/>
    <w:rsid w:val="00A14110"/>
    <w:rsid w:val="00A157E6"/>
    <w:rsid w:val="00A332FF"/>
    <w:rsid w:val="00A37194"/>
    <w:rsid w:val="00A71753"/>
    <w:rsid w:val="00AC4492"/>
    <w:rsid w:val="00AF7E6E"/>
    <w:rsid w:val="00B146D1"/>
    <w:rsid w:val="00B67736"/>
    <w:rsid w:val="00B75E47"/>
    <w:rsid w:val="00B8764F"/>
    <w:rsid w:val="00BA30B6"/>
    <w:rsid w:val="00BA4CF0"/>
    <w:rsid w:val="00BD4FBA"/>
    <w:rsid w:val="00BD7A2F"/>
    <w:rsid w:val="00BF3CCB"/>
    <w:rsid w:val="00C425BB"/>
    <w:rsid w:val="00C53745"/>
    <w:rsid w:val="00C56D50"/>
    <w:rsid w:val="00C609DD"/>
    <w:rsid w:val="00C67FC3"/>
    <w:rsid w:val="00CA4A6B"/>
    <w:rsid w:val="00CA6D1D"/>
    <w:rsid w:val="00CE432C"/>
    <w:rsid w:val="00CF1D79"/>
    <w:rsid w:val="00D16771"/>
    <w:rsid w:val="00D4707B"/>
    <w:rsid w:val="00D74695"/>
    <w:rsid w:val="00D80111"/>
    <w:rsid w:val="00DA4211"/>
    <w:rsid w:val="00DC2151"/>
    <w:rsid w:val="00DC2E66"/>
    <w:rsid w:val="00DD187A"/>
    <w:rsid w:val="00E05129"/>
    <w:rsid w:val="00E17585"/>
    <w:rsid w:val="00E21FAD"/>
    <w:rsid w:val="00E41542"/>
    <w:rsid w:val="00E5113E"/>
    <w:rsid w:val="00E671FC"/>
    <w:rsid w:val="00E87538"/>
    <w:rsid w:val="00E900E3"/>
    <w:rsid w:val="00EB69A3"/>
    <w:rsid w:val="00EC595C"/>
    <w:rsid w:val="00EC62DE"/>
    <w:rsid w:val="00EE3FA6"/>
    <w:rsid w:val="00EF2275"/>
    <w:rsid w:val="00F20F93"/>
    <w:rsid w:val="00F33F22"/>
    <w:rsid w:val="00F42E7D"/>
    <w:rsid w:val="00F70668"/>
    <w:rsid w:val="00F74EF8"/>
    <w:rsid w:val="00F775C4"/>
    <w:rsid w:val="00F82313"/>
    <w:rsid w:val="00FA49F6"/>
    <w:rsid w:val="00FA6B36"/>
    <w:rsid w:val="00FB6E0C"/>
    <w:rsid w:val="00FC7AB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C143"/>
  <w15:chartTrackingRefBased/>
  <w15:docId w15:val="{144E696B-86B0-496A-838C-467730D7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559A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1559A9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59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9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C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2943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192</cp:revision>
  <cp:lastPrinted>2019-02-20T12:11:00Z</cp:lastPrinted>
  <dcterms:created xsi:type="dcterms:W3CDTF">2019-02-19T10:09:00Z</dcterms:created>
  <dcterms:modified xsi:type="dcterms:W3CDTF">2019-02-26T08:50:00Z</dcterms:modified>
</cp:coreProperties>
</file>