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C80991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ds. </w:t>
      </w:r>
      <w:r w:rsidR="000B7CD7">
        <w:rPr>
          <w:rFonts w:ascii="Times New Roman" w:hAnsi="Times New Roman" w:cs="Times New Roman"/>
          <w:b/>
          <w:sz w:val="28"/>
          <w:szCs w:val="28"/>
        </w:rPr>
        <w:t>ochrony środowiska i opieki nad bezdomnymi zwierzętami</w:t>
      </w:r>
      <w:r w:rsidR="000B7CD7">
        <w:rPr>
          <w:rFonts w:ascii="Times New Roman" w:hAnsi="Times New Roman" w:cs="Times New Roman"/>
          <w:b/>
          <w:sz w:val="28"/>
          <w:szCs w:val="28"/>
        </w:rPr>
        <w:br/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DB9">
        <w:rPr>
          <w:rFonts w:ascii="Times New Roman" w:hAnsi="Times New Roman" w:cs="Times New Roman"/>
          <w:b/>
          <w:sz w:val="28"/>
          <w:szCs w:val="28"/>
        </w:rPr>
        <w:t xml:space="preserve">w Biurze </w:t>
      </w:r>
      <w:r w:rsidR="000B7CD7">
        <w:rPr>
          <w:rFonts w:ascii="Times New Roman" w:hAnsi="Times New Roman" w:cs="Times New Roman"/>
          <w:b/>
          <w:sz w:val="28"/>
          <w:szCs w:val="28"/>
        </w:rPr>
        <w:t>Urbanistyki i Ochrony Środowiska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Pr="000B7CD7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0B7CD7">
        <w:rPr>
          <w:rFonts w:ascii="Times New Roman" w:hAnsi="Times New Roman" w:cs="Times New Roman"/>
          <w:sz w:val="28"/>
          <w:szCs w:val="28"/>
        </w:rPr>
        <w:br/>
      </w:r>
      <w:r w:rsidR="000B7CD7" w:rsidRPr="000B7CD7">
        <w:rPr>
          <w:rFonts w:ascii="Times New Roman" w:hAnsi="Times New Roman" w:cs="Times New Roman"/>
          <w:b/>
          <w:sz w:val="28"/>
          <w:szCs w:val="28"/>
        </w:rPr>
        <w:t>nie wyłoniono kandydata.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0B7CD7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Kandydat, który zakwalifikował się do II etapu konkursu nie uzyskał minimalnej łącznej liczby punktów do zdobycia.</w:t>
      </w:r>
    </w:p>
    <w:p w:rsidR="000B7CD7" w:rsidRDefault="000B7CD7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Wobec powyższego nabór został zakończony bez wyboru kandydata.</w:t>
      </w:r>
    </w:p>
    <w:p w:rsidR="000B7CD7" w:rsidRDefault="000B7CD7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D7" w:rsidRPr="00C80991" w:rsidRDefault="000B7CD7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naboru zostanie powtórzona.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4E0" w:rsidRDefault="00D171B2" w:rsidP="00FF0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04E0">
        <w:rPr>
          <w:rFonts w:ascii="Times New Roman" w:hAnsi="Times New Roman" w:cs="Times New Roman"/>
          <w:sz w:val="28"/>
          <w:szCs w:val="28"/>
        </w:rPr>
        <w:t>Burmistrz</w:t>
      </w:r>
    </w:p>
    <w:p w:rsidR="00FF04E0" w:rsidRDefault="00FF04E0" w:rsidP="00FF04E0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Jerzy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57406" w:rsidRPr="00D171B2" w:rsidRDefault="00E57406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0B7CD7"/>
    <w:rsid w:val="00146B61"/>
    <w:rsid w:val="001927DD"/>
    <w:rsid w:val="001D57A9"/>
    <w:rsid w:val="00310282"/>
    <w:rsid w:val="00355939"/>
    <w:rsid w:val="003C5F48"/>
    <w:rsid w:val="00446486"/>
    <w:rsid w:val="004A371A"/>
    <w:rsid w:val="004C2A25"/>
    <w:rsid w:val="004C3DB9"/>
    <w:rsid w:val="0051694E"/>
    <w:rsid w:val="00586B4B"/>
    <w:rsid w:val="005B7138"/>
    <w:rsid w:val="00632D12"/>
    <w:rsid w:val="0066284F"/>
    <w:rsid w:val="0069203D"/>
    <w:rsid w:val="006A01BB"/>
    <w:rsid w:val="00715E65"/>
    <w:rsid w:val="00852D6C"/>
    <w:rsid w:val="00887848"/>
    <w:rsid w:val="008D28D3"/>
    <w:rsid w:val="00971B2B"/>
    <w:rsid w:val="009B7C50"/>
    <w:rsid w:val="00A14942"/>
    <w:rsid w:val="00A27C8B"/>
    <w:rsid w:val="00AF6CF8"/>
    <w:rsid w:val="00B517DA"/>
    <w:rsid w:val="00BB5D41"/>
    <w:rsid w:val="00C80991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61CA4"/>
    <w:rsid w:val="00F9399B"/>
    <w:rsid w:val="00FC3C54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Ewa Rutkowska</cp:lastModifiedBy>
  <cp:revision>4</cp:revision>
  <cp:lastPrinted>2019-03-13T11:06:00Z</cp:lastPrinted>
  <dcterms:created xsi:type="dcterms:W3CDTF">2019-05-29T07:31:00Z</dcterms:created>
  <dcterms:modified xsi:type="dcterms:W3CDTF">2019-05-29T08:39:00Z</dcterms:modified>
</cp:coreProperties>
</file>