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540A71" w:rsidRDefault="00540A71" w:rsidP="00540A71">
      <w:pPr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Celem przyjmowania </w:t>
      </w:r>
      <w:bookmarkStart w:id="0" w:name="_GoBack"/>
      <w:bookmarkEnd w:id="0"/>
      <w:r>
        <w:rPr>
          <w:rFonts w:ascii="Times New Roman" w:hAnsi="Times New Roman" w:cs="Times New Roman"/>
          <w:bCs/>
          <w:sz w:val="40"/>
          <w:szCs w:val="40"/>
        </w:rPr>
        <w:t>dodatkowych zgłoszeń przez komitety wyborcze w sytuacji konieczności uzupełnienia składu komisji Urzędnik Wyborczy będzie pełnił dyżur w dniach:</w:t>
      </w:r>
    </w:p>
    <w:p w:rsidR="009C013D" w:rsidRPr="00540A71" w:rsidRDefault="00540A71" w:rsidP="009C013D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540A71">
        <w:rPr>
          <w:rFonts w:ascii="Times New Roman" w:hAnsi="Times New Roman" w:cs="Times New Roman"/>
          <w:b/>
          <w:bCs/>
          <w:sz w:val="40"/>
          <w:szCs w:val="40"/>
          <w:u w:val="single"/>
        </w:rPr>
        <w:t>29 – 30 kwietnia 2019 r. w godzinach 12:30 – 15: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30</w:t>
      </w:r>
    </w:p>
    <w:p w:rsidR="00FA749F" w:rsidRDefault="009C013D" w:rsidP="00540A71">
      <w:pPr>
        <w:jc w:val="both"/>
      </w:pPr>
      <w:r>
        <w:rPr>
          <w:rFonts w:ascii="Times New Roman" w:hAnsi="Times New Roman" w:cs="Times New Roman"/>
          <w:bCs/>
          <w:sz w:val="40"/>
          <w:szCs w:val="40"/>
        </w:rPr>
        <w:t xml:space="preserve">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</w:t>
      </w:r>
      <w:r w:rsidR="00540A71">
        <w:rPr>
          <w:rFonts w:ascii="Times New Roman" w:hAnsi="Times New Roman" w:cs="Times New Roman"/>
          <w:bCs/>
          <w:sz w:val="40"/>
          <w:szCs w:val="40"/>
        </w:rPr>
        <w:t>. 6A.</w:t>
      </w:r>
    </w:p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269BC"/>
    <w:multiLevelType w:val="hybridMultilevel"/>
    <w:tmpl w:val="54BE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1A0DC2"/>
    <w:rsid w:val="002533F2"/>
    <w:rsid w:val="00540A71"/>
    <w:rsid w:val="00704AC6"/>
    <w:rsid w:val="00851144"/>
    <w:rsid w:val="00995CA9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Kamila Rosińska</cp:lastModifiedBy>
  <cp:revision>2</cp:revision>
  <cp:lastPrinted>2019-04-25T06:07:00Z</cp:lastPrinted>
  <dcterms:created xsi:type="dcterms:W3CDTF">2019-04-25T06:59:00Z</dcterms:created>
  <dcterms:modified xsi:type="dcterms:W3CDTF">2019-04-25T06:59:00Z</dcterms:modified>
</cp:coreProperties>
</file>