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95CA9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Urzędnik wyborczy pełni dyżur 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2533F2">
        <w:rPr>
          <w:rFonts w:ascii="Times New Roman" w:hAnsi="Times New Roman" w:cs="Times New Roman"/>
          <w:bCs/>
          <w:sz w:val="40"/>
          <w:szCs w:val="40"/>
        </w:rPr>
        <w:t xml:space="preserve">. 6A w </w:t>
      </w:r>
      <w:r w:rsidR="00995CA9">
        <w:rPr>
          <w:rFonts w:ascii="Times New Roman" w:hAnsi="Times New Roman" w:cs="Times New Roman"/>
          <w:bCs/>
          <w:sz w:val="40"/>
          <w:szCs w:val="40"/>
        </w:rPr>
        <w:t>następujące dni:</w:t>
      </w:r>
    </w:p>
    <w:p w:rsidR="00995CA9" w:rsidRPr="00995CA9" w:rsidRDefault="00995CA9" w:rsidP="00995C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95CA9">
        <w:rPr>
          <w:rFonts w:ascii="Times New Roman" w:hAnsi="Times New Roman" w:cs="Times New Roman"/>
          <w:bCs/>
          <w:sz w:val="40"/>
          <w:szCs w:val="40"/>
        </w:rPr>
        <w:t>czwartki w godz. 7:15 – 11:15,</w:t>
      </w:r>
    </w:p>
    <w:p w:rsidR="00995CA9" w:rsidRDefault="00995CA9" w:rsidP="00995C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95CA9">
        <w:rPr>
          <w:rFonts w:ascii="Times New Roman" w:hAnsi="Times New Roman" w:cs="Times New Roman"/>
          <w:bCs/>
          <w:sz w:val="40"/>
          <w:szCs w:val="40"/>
        </w:rPr>
        <w:t>piątki w godz. 10:00 – 15:00,</w:t>
      </w:r>
    </w:p>
    <w:p w:rsidR="006E7D7A" w:rsidRDefault="006E7D7A" w:rsidP="006E7D7A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6E7D7A">
        <w:rPr>
          <w:rFonts w:ascii="Times New Roman" w:hAnsi="Times New Roman" w:cs="Times New Roman"/>
          <w:bCs/>
          <w:sz w:val="40"/>
          <w:szCs w:val="40"/>
        </w:rPr>
        <w:t xml:space="preserve">z wyjątkiem </w:t>
      </w:r>
      <w:r>
        <w:rPr>
          <w:rFonts w:ascii="Times New Roman" w:hAnsi="Times New Roman" w:cs="Times New Roman"/>
          <w:bCs/>
          <w:sz w:val="40"/>
          <w:szCs w:val="40"/>
        </w:rPr>
        <w:t>dni:</w:t>
      </w:r>
    </w:p>
    <w:p w:rsidR="006E7D7A" w:rsidRPr="006E7D7A" w:rsidRDefault="006E7D7A" w:rsidP="006E7D7A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02.05.201</w:t>
      </w:r>
      <w:r w:rsidRPr="006E7D7A">
        <w:rPr>
          <w:rFonts w:ascii="Times New Roman" w:hAnsi="Times New Roman" w:cs="Times New Roman"/>
          <w:bCs/>
          <w:sz w:val="40"/>
          <w:szCs w:val="40"/>
        </w:rPr>
        <w:t>9 r. (czwartek) oraz 17.05.2019 r. (piątek)</w:t>
      </w:r>
    </w:p>
    <w:p w:rsidR="006E7D7A" w:rsidRDefault="006E7D7A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bookmarkEnd w:id="0"/>
    </w:p>
    <w:p w:rsidR="009C013D" w:rsidRDefault="00995CA9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oraz</w:t>
      </w:r>
      <w:r w:rsidR="00851144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9C013D">
        <w:rPr>
          <w:rFonts w:ascii="Times New Roman" w:hAnsi="Times New Roman" w:cs="Times New Roman"/>
          <w:bCs/>
          <w:sz w:val="40"/>
          <w:szCs w:val="40"/>
        </w:rPr>
        <w:t xml:space="preserve">pod nr tel. (77) </w:t>
      </w:r>
      <w:r>
        <w:rPr>
          <w:rFonts w:ascii="Times New Roman" w:hAnsi="Times New Roman" w:cs="Times New Roman"/>
          <w:bCs/>
          <w:sz w:val="40"/>
          <w:szCs w:val="40"/>
        </w:rPr>
        <w:t>416 99 82.</w:t>
      </w:r>
    </w:p>
    <w:p w:rsidR="006E7D7A" w:rsidRPr="009C013D" w:rsidRDefault="006E7D7A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A749F" w:rsidRDefault="00FA749F" w:rsidP="00AB34F0"/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69BC"/>
    <w:multiLevelType w:val="hybridMultilevel"/>
    <w:tmpl w:val="54B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1A0DC2"/>
    <w:rsid w:val="002533F2"/>
    <w:rsid w:val="006E7D7A"/>
    <w:rsid w:val="00851144"/>
    <w:rsid w:val="00995CA9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Kamila Rosińska</cp:lastModifiedBy>
  <cp:revision>2</cp:revision>
  <cp:lastPrinted>2019-04-19T09:08:00Z</cp:lastPrinted>
  <dcterms:created xsi:type="dcterms:W3CDTF">2019-04-19T10:14:00Z</dcterms:created>
  <dcterms:modified xsi:type="dcterms:W3CDTF">2019-04-19T10:14:00Z</dcterms:modified>
</cp:coreProperties>
</file>