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951D49">
        <w:rPr>
          <w:b/>
          <w:szCs w:val="24"/>
        </w:rPr>
        <w:t xml:space="preserve"> 5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951D49" w:rsidP="00144724">
      <w:pPr>
        <w:jc w:val="center"/>
        <w:rPr>
          <w:b/>
          <w:szCs w:val="24"/>
        </w:rPr>
      </w:pPr>
      <w:r>
        <w:rPr>
          <w:b/>
          <w:szCs w:val="24"/>
        </w:rPr>
        <w:t>z dnia 22.05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B25AA" w:rsidRDefault="00192C8A" w:rsidP="001B25AA">
      <w:pPr>
        <w:rPr>
          <w:b/>
        </w:rPr>
      </w:pPr>
      <w:r>
        <w:rPr>
          <w:b/>
        </w:rPr>
        <w:t>Porządek obrad:</w:t>
      </w:r>
    </w:p>
    <w:p w:rsidR="007D63E9" w:rsidRDefault="007D63E9" w:rsidP="001B25AA">
      <w:pPr>
        <w:rPr>
          <w:b/>
        </w:rPr>
      </w:pPr>
    </w:p>
    <w:p w:rsidR="007D63E9" w:rsidRPr="002652CF" w:rsidRDefault="00D004AE" w:rsidP="00D004AE">
      <w:pPr>
        <w:pStyle w:val="Akapitzlist"/>
        <w:numPr>
          <w:ilvl w:val="0"/>
          <w:numId w:val="3"/>
        </w:numPr>
        <w:jc w:val="both"/>
      </w:pPr>
      <w:r w:rsidRPr="002652CF">
        <w:t>Opracowanie trybu zgłaszania projektów, określenie uprawnionych wnioskodawców, weryfikacja zgłoszonych projektów do budżetu obywatelskiego oraz opracowanie odpowiednich druków do zgłoszenia projektów i list poparcia.</w:t>
      </w:r>
    </w:p>
    <w:p w:rsidR="00D004AE" w:rsidRPr="002652CF" w:rsidRDefault="00D004AE" w:rsidP="00D004AE">
      <w:pPr>
        <w:pStyle w:val="Akapitzlist"/>
        <w:numPr>
          <w:ilvl w:val="0"/>
          <w:numId w:val="3"/>
        </w:numPr>
        <w:jc w:val="both"/>
      </w:pPr>
      <w:r w:rsidRPr="002652CF">
        <w:t>Opracowanie sposobu głosowania i obliczania</w:t>
      </w:r>
      <w:r w:rsidR="002652CF" w:rsidRPr="002652CF">
        <w:t xml:space="preserve"> wyników głosowania na projekty do budżetu obywatelskiego oraz opracowanie odpowiednich druków do głosowania i ustalania wyników.</w:t>
      </w:r>
    </w:p>
    <w:p w:rsidR="002652CF" w:rsidRPr="002652CF" w:rsidRDefault="002652CF" w:rsidP="00D004AE">
      <w:pPr>
        <w:pStyle w:val="Akapitzlist"/>
        <w:numPr>
          <w:ilvl w:val="0"/>
          <w:numId w:val="3"/>
        </w:numPr>
        <w:jc w:val="both"/>
      </w:pPr>
      <w:r w:rsidRPr="002652CF">
        <w:t>Sprawy różne.</w:t>
      </w:r>
    </w:p>
    <w:p w:rsidR="0056319E" w:rsidRPr="0056319E" w:rsidRDefault="0056319E" w:rsidP="0056319E">
      <w:pPr>
        <w:jc w:val="both"/>
      </w:pPr>
      <w:r>
        <w:rPr>
          <w:b/>
        </w:rPr>
        <w:tab/>
      </w:r>
    </w:p>
    <w:p w:rsidR="00E46DA8" w:rsidRPr="002652CF" w:rsidRDefault="002652CF" w:rsidP="00192C8A">
      <w:pPr>
        <w:jc w:val="both"/>
      </w:pPr>
      <w:r w:rsidRPr="002652CF">
        <w:t xml:space="preserve">Przewodniczący </w:t>
      </w:r>
      <w:r w:rsidRPr="002652CF">
        <w:rPr>
          <w:szCs w:val="24"/>
        </w:rPr>
        <w:t xml:space="preserve">Komisji do spraw opracowania Regulaminu Brzeskiego Budżet Obywatelskiego </w:t>
      </w:r>
      <w:r w:rsidRPr="002652CF">
        <w:t xml:space="preserve"> przedstawił porządek obrad, wniosków do porządku obrad nie było, p</w:t>
      </w:r>
      <w:r w:rsidR="00E46DA8" w:rsidRPr="002652CF">
        <w:t>orządek obrad został przyjęty.</w:t>
      </w:r>
    </w:p>
    <w:p w:rsidR="00E46DA8" w:rsidRPr="00E46DA8" w:rsidRDefault="00E46DA8" w:rsidP="00192C8A">
      <w:pPr>
        <w:jc w:val="both"/>
      </w:pPr>
    </w:p>
    <w:p w:rsidR="002652CF" w:rsidRDefault="0056319E" w:rsidP="002652CF">
      <w:pPr>
        <w:jc w:val="both"/>
        <w:rPr>
          <w:b/>
          <w:u w:val="single"/>
        </w:rPr>
      </w:pPr>
      <w:r w:rsidRPr="00F50517">
        <w:rPr>
          <w:b/>
          <w:u w:val="single"/>
        </w:rPr>
        <w:t xml:space="preserve">Ad.1. </w:t>
      </w:r>
      <w:r w:rsidR="002652CF" w:rsidRPr="00F50517">
        <w:rPr>
          <w:b/>
          <w:u w:val="single"/>
        </w:rPr>
        <w:t>Opracowanie trybu zgłaszania projektów, określenie uprawnionych wnioskodawców, weryfikacja zgłoszonych projektów do budżetu obywatelskiego oraz opracowanie odpowiednich druków do zgłos</w:t>
      </w:r>
      <w:r w:rsidR="004353DF">
        <w:rPr>
          <w:b/>
          <w:u w:val="single"/>
        </w:rPr>
        <w:t>zenia projektów i list poparcia.</w:t>
      </w:r>
    </w:p>
    <w:p w:rsidR="008D2E0D" w:rsidRPr="004353DF" w:rsidRDefault="004353DF" w:rsidP="002652CF">
      <w:pPr>
        <w:jc w:val="both"/>
        <w:rPr>
          <w:szCs w:val="24"/>
        </w:rPr>
      </w:pPr>
      <w:r w:rsidRPr="004353DF">
        <w:t>Opracowanie trybu zgłaszania projektów, określenie uprawnionych wnioskodawców, weryfikacja zgłoszonych projektów do budżetu obywatelskiego oraz opracowanie odpowiednich druków do zgłoszenia projektów</w:t>
      </w:r>
      <w:r>
        <w:t xml:space="preserve"> przedstawił 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>.</w:t>
      </w:r>
    </w:p>
    <w:p w:rsidR="004353DF" w:rsidRDefault="004353DF" w:rsidP="008D2E0D">
      <w:pPr>
        <w:jc w:val="both"/>
      </w:pPr>
    </w:p>
    <w:p w:rsidR="008D2E0D" w:rsidRPr="0065305E" w:rsidRDefault="008D2E0D" w:rsidP="008D2E0D">
      <w:pPr>
        <w:jc w:val="both"/>
        <w:rPr>
          <w:rStyle w:val="Pogrubienie"/>
        </w:rPr>
      </w:pPr>
      <w:r>
        <w:t xml:space="preserve">Głos w dyskusji zabrali: </w:t>
      </w:r>
      <w:r w:rsidR="004353DF">
        <w:t xml:space="preserve">Radca Prawny Agnieszka Dębicka – Krzyśków, Przewodniczący </w:t>
      </w:r>
      <w:r w:rsidR="004353DF" w:rsidRPr="00B020E5">
        <w:rPr>
          <w:szCs w:val="24"/>
        </w:rPr>
        <w:t>Komisji do spraw opracowania Regulaminu Brzeskiego Budżet Obywatelskiego</w:t>
      </w:r>
      <w:r w:rsidR="004353DF">
        <w:rPr>
          <w:szCs w:val="24"/>
        </w:rPr>
        <w:t xml:space="preserve"> </w:t>
      </w:r>
      <w:r w:rsidR="004353DF">
        <w:t xml:space="preserve"> Pan Jacek </w:t>
      </w:r>
      <w:proofErr w:type="spellStart"/>
      <w:r w:rsidR="004353DF">
        <w:t>Niesłuchowski</w:t>
      </w:r>
      <w:proofErr w:type="spellEnd"/>
      <w:r w:rsidR="004353DF">
        <w:t xml:space="preserve">, radny Andrzej Witkowski, radny Dariusz Socha, </w:t>
      </w:r>
      <w:r w:rsidR="0065305E">
        <w:t xml:space="preserve">radny Grzegorz Chrzanowski, Sekretarz Brzegu Krystyna </w:t>
      </w:r>
      <w:proofErr w:type="spellStart"/>
      <w:r w:rsidR="0065305E">
        <w:t>Nowakowska-Bider</w:t>
      </w:r>
      <w:proofErr w:type="spellEnd"/>
      <w:r w:rsidR="0065305E">
        <w:t>.</w:t>
      </w:r>
    </w:p>
    <w:p w:rsidR="00192C8A" w:rsidRPr="0056319E" w:rsidRDefault="00192C8A" w:rsidP="0056319E">
      <w:pPr>
        <w:ind w:firstLine="708"/>
        <w:jc w:val="both"/>
        <w:rPr>
          <w:b/>
          <w:szCs w:val="24"/>
          <w:u w:val="single"/>
        </w:rPr>
      </w:pPr>
    </w:p>
    <w:p w:rsidR="00F50517" w:rsidRPr="00F50517" w:rsidRDefault="0056319E" w:rsidP="00F50517">
      <w:pPr>
        <w:jc w:val="both"/>
        <w:rPr>
          <w:b/>
          <w:u w:val="single"/>
        </w:rPr>
      </w:pPr>
      <w:r w:rsidRPr="00F50517">
        <w:rPr>
          <w:b/>
          <w:u w:val="single"/>
        </w:rPr>
        <w:t>Ad.2</w:t>
      </w:r>
      <w:r w:rsidR="00D358CA" w:rsidRPr="00F50517">
        <w:rPr>
          <w:b/>
          <w:u w:val="single"/>
        </w:rPr>
        <w:t>.</w:t>
      </w:r>
      <w:r w:rsidRPr="00F50517">
        <w:rPr>
          <w:b/>
          <w:u w:val="single"/>
        </w:rPr>
        <w:t xml:space="preserve"> </w:t>
      </w:r>
      <w:r w:rsidR="00F50517" w:rsidRPr="00F50517">
        <w:rPr>
          <w:b/>
          <w:u w:val="single"/>
        </w:rPr>
        <w:t>Opracowanie sposobu głosowania i obliczania wyników głosowania na projekty do budżetu obywatelskiego oraz opracowanie odpowiednich druków do głosowania i ustalania wyników.</w:t>
      </w:r>
    </w:p>
    <w:p w:rsidR="00516DB6" w:rsidRPr="00516DB6" w:rsidRDefault="001B25AA" w:rsidP="00951D49">
      <w:pPr>
        <w:rPr>
          <w:szCs w:val="24"/>
        </w:rPr>
      </w:pPr>
      <w:r w:rsidRPr="001B25AA">
        <w:rPr>
          <w:b/>
          <w:u w:val="single"/>
        </w:rPr>
        <w:t xml:space="preserve"> </w:t>
      </w:r>
    </w:p>
    <w:p w:rsidR="0065305E" w:rsidRPr="0065305E" w:rsidRDefault="0065305E" w:rsidP="0065305E">
      <w:pPr>
        <w:jc w:val="both"/>
        <w:rPr>
          <w:rStyle w:val="Pogrubienie"/>
        </w:rPr>
      </w:pPr>
      <w:r>
        <w:t xml:space="preserve">Głos w dyskusji zabrali: Radca Prawny Agnieszka Dębicka – Krzyśków, 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lastRenderedPageBreak/>
        <w:t>Niesłuchowski</w:t>
      </w:r>
      <w:proofErr w:type="spellEnd"/>
      <w:r>
        <w:t xml:space="preserve">, radny Andrzej Witkowski, radny Dariusz Socha, radny Grzegorz Chrzanowski, Sekretarz Brzegu Krystyna </w:t>
      </w:r>
      <w:proofErr w:type="spellStart"/>
      <w:r>
        <w:t>Nowakowska-Bider</w:t>
      </w:r>
      <w:proofErr w:type="spellEnd"/>
      <w:r>
        <w:t>.</w:t>
      </w:r>
    </w:p>
    <w:p w:rsidR="00AB3664" w:rsidRDefault="00AB3664" w:rsidP="001B25AA">
      <w:pPr>
        <w:jc w:val="both"/>
        <w:rPr>
          <w:b/>
          <w:u w:val="single"/>
        </w:rPr>
      </w:pPr>
    </w:p>
    <w:p w:rsidR="00AB3664" w:rsidRPr="00AB3664" w:rsidRDefault="00AB3664" w:rsidP="00951D49">
      <w:pPr>
        <w:jc w:val="both"/>
        <w:rPr>
          <w:b/>
          <w:u w:val="single"/>
        </w:rPr>
      </w:pPr>
    </w:p>
    <w:p w:rsidR="00AB3664" w:rsidRDefault="00AB3664" w:rsidP="00AB3664">
      <w:pPr>
        <w:jc w:val="both"/>
        <w:rPr>
          <w:b/>
          <w:u w:val="single"/>
        </w:rPr>
      </w:pPr>
    </w:p>
    <w:p w:rsidR="00AB3664" w:rsidRPr="00AB3664" w:rsidRDefault="008D2E0D" w:rsidP="00AB3664">
      <w:pPr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AB3664">
        <w:rPr>
          <w:b/>
          <w:u w:val="single"/>
        </w:rPr>
        <w:t>. Sprawy różne</w:t>
      </w:r>
    </w:p>
    <w:p w:rsidR="00AB3664" w:rsidRPr="005A15A4" w:rsidRDefault="005A15A4" w:rsidP="00192C8A">
      <w:pPr>
        <w:jc w:val="both"/>
      </w:pPr>
      <w:r w:rsidRPr="005A15A4">
        <w:t>Komisja ustaliła termin nast</w:t>
      </w:r>
      <w:r w:rsidR="00951D49">
        <w:t xml:space="preserve">ępnego posiedzenia na </w:t>
      </w:r>
      <w:r w:rsidRPr="005A15A4">
        <w:t xml:space="preserve"> </w:t>
      </w:r>
      <w:r w:rsidR="00F50517">
        <w:t xml:space="preserve">07.06.2019 </w:t>
      </w:r>
      <w:r w:rsidRPr="005A15A4">
        <w:t>na godz. 16.00 w Ratuszu.</w:t>
      </w:r>
    </w:p>
    <w:p w:rsidR="00144724" w:rsidRPr="00AF1CE9" w:rsidRDefault="00144724" w:rsidP="00144724">
      <w:pPr>
        <w:jc w:val="both"/>
        <w:rPr>
          <w:b/>
          <w:u w:val="single"/>
        </w:rPr>
      </w:pPr>
    </w:p>
    <w:p w:rsidR="005B6360" w:rsidRDefault="00042D28" w:rsidP="005B6360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 xml:space="preserve">u Obywatelskiego </w:t>
      </w:r>
      <w:r w:rsidR="005B6360">
        <w:t xml:space="preserve">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27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0140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E86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22E1"/>
    <w:multiLevelType w:val="hybridMultilevel"/>
    <w:tmpl w:val="979A6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42D28"/>
    <w:rsid w:val="00076190"/>
    <w:rsid w:val="00144724"/>
    <w:rsid w:val="0018416B"/>
    <w:rsid w:val="00192C8A"/>
    <w:rsid w:val="001B25AA"/>
    <w:rsid w:val="001D3B19"/>
    <w:rsid w:val="001F1684"/>
    <w:rsid w:val="002652CF"/>
    <w:rsid w:val="002933D0"/>
    <w:rsid w:val="002B6C2D"/>
    <w:rsid w:val="00304DE7"/>
    <w:rsid w:val="003C55E4"/>
    <w:rsid w:val="004176A7"/>
    <w:rsid w:val="004353DF"/>
    <w:rsid w:val="004943EE"/>
    <w:rsid w:val="004C4627"/>
    <w:rsid w:val="00516DB6"/>
    <w:rsid w:val="00530A41"/>
    <w:rsid w:val="00553F25"/>
    <w:rsid w:val="0056319E"/>
    <w:rsid w:val="005A15A4"/>
    <w:rsid w:val="005B6360"/>
    <w:rsid w:val="005B7E74"/>
    <w:rsid w:val="0065305E"/>
    <w:rsid w:val="006A3062"/>
    <w:rsid w:val="006B1395"/>
    <w:rsid w:val="006B26B3"/>
    <w:rsid w:val="006D736E"/>
    <w:rsid w:val="006F3E39"/>
    <w:rsid w:val="00700AC7"/>
    <w:rsid w:val="0073108C"/>
    <w:rsid w:val="00741F24"/>
    <w:rsid w:val="00761A77"/>
    <w:rsid w:val="007B2BCE"/>
    <w:rsid w:val="007D63E9"/>
    <w:rsid w:val="008162BE"/>
    <w:rsid w:val="008D2E0D"/>
    <w:rsid w:val="00951CEB"/>
    <w:rsid w:val="00951D49"/>
    <w:rsid w:val="009F2AFC"/>
    <w:rsid w:val="00A2307C"/>
    <w:rsid w:val="00A801FC"/>
    <w:rsid w:val="00AB3664"/>
    <w:rsid w:val="00AF1CE9"/>
    <w:rsid w:val="00B020E5"/>
    <w:rsid w:val="00B474DF"/>
    <w:rsid w:val="00B70F3F"/>
    <w:rsid w:val="00B72E50"/>
    <w:rsid w:val="00BE5DD1"/>
    <w:rsid w:val="00C023E4"/>
    <w:rsid w:val="00CD050A"/>
    <w:rsid w:val="00D004AE"/>
    <w:rsid w:val="00D0182A"/>
    <w:rsid w:val="00D072C8"/>
    <w:rsid w:val="00D358CA"/>
    <w:rsid w:val="00D82616"/>
    <w:rsid w:val="00E411A2"/>
    <w:rsid w:val="00E46DA8"/>
    <w:rsid w:val="00EB66B0"/>
    <w:rsid w:val="00EC382A"/>
    <w:rsid w:val="00EC6A1B"/>
    <w:rsid w:val="00F404B3"/>
    <w:rsid w:val="00F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19</cp:revision>
  <cp:lastPrinted>2019-05-22T10:19:00Z</cp:lastPrinted>
  <dcterms:created xsi:type="dcterms:W3CDTF">2019-03-20T09:03:00Z</dcterms:created>
  <dcterms:modified xsi:type="dcterms:W3CDTF">2019-06-05T08:20:00Z</dcterms:modified>
</cp:coreProperties>
</file>