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49" w:rsidRPr="00756A49" w:rsidRDefault="00756A49" w:rsidP="0075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A49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6575E">
        <w:rPr>
          <w:rFonts w:ascii="Times New Roman" w:hAnsi="Times New Roman" w:cs="Times New Roman"/>
          <w:b/>
          <w:sz w:val="28"/>
          <w:szCs w:val="28"/>
        </w:rPr>
        <w:t>575</w:t>
      </w:r>
      <w:r w:rsidRPr="00756A49">
        <w:rPr>
          <w:rFonts w:ascii="Times New Roman" w:hAnsi="Times New Roman" w:cs="Times New Roman"/>
          <w:b/>
          <w:sz w:val="28"/>
          <w:szCs w:val="28"/>
        </w:rPr>
        <w:t xml:space="preserve"> /2019</w:t>
      </w:r>
    </w:p>
    <w:p w:rsidR="00756A49" w:rsidRPr="00756A49" w:rsidRDefault="00756A49" w:rsidP="0075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49">
        <w:rPr>
          <w:rFonts w:ascii="Times New Roman" w:hAnsi="Times New Roman" w:cs="Times New Roman"/>
          <w:b/>
          <w:sz w:val="28"/>
          <w:szCs w:val="28"/>
        </w:rPr>
        <w:t>Burmistrza Brzeg</w:t>
      </w:r>
      <w:r w:rsidR="00060B04">
        <w:rPr>
          <w:rFonts w:ascii="Times New Roman" w:hAnsi="Times New Roman" w:cs="Times New Roman"/>
          <w:b/>
          <w:sz w:val="28"/>
          <w:szCs w:val="28"/>
        </w:rPr>
        <w:t>u</w:t>
      </w:r>
    </w:p>
    <w:p w:rsidR="00756A49" w:rsidRPr="00756A49" w:rsidRDefault="00756A49" w:rsidP="0075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4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6575E">
        <w:rPr>
          <w:rFonts w:ascii="Times New Roman" w:hAnsi="Times New Roman" w:cs="Times New Roman"/>
          <w:b/>
          <w:sz w:val="28"/>
          <w:szCs w:val="28"/>
        </w:rPr>
        <w:t>11 lipca 2019 r.</w:t>
      </w:r>
    </w:p>
    <w:p w:rsidR="00756A49" w:rsidRDefault="00756A49" w:rsidP="00756A49"/>
    <w:p w:rsidR="00756A49" w:rsidRDefault="00756A49" w:rsidP="00756A49"/>
    <w:p w:rsidR="00756A49" w:rsidRDefault="00756A49" w:rsidP="00756A4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49">
        <w:rPr>
          <w:rFonts w:ascii="Times New Roman" w:hAnsi="Times New Roman" w:cs="Times New Roman"/>
          <w:sz w:val="28"/>
          <w:szCs w:val="28"/>
        </w:rPr>
        <w:t>w sprawie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6A49">
        <w:rPr>
          <w:rFonts w:ascii="Times New Roman" w:hAnsi="Times New Roman" w:cs="Times New Roman"/>
          <w:sz w:val="28"/>
          <w:szCs w:val="28"/>
        </w:rPr>
        <w:t xml:space="preserve"> </w:t>
      </w:r>
      <w:r w:rsidRPr="00756A49">
        <w:rPr>
          <w:rFonts w:ascii="Times New Roman" w:hAnsi="Times New Roman" w:cs="Times New Roman"/>
          <w:b/>
          <w:sz w:val="28"/>
          <w:szCs w:val="28"/>
        </w:rPr>
        <w:t xml:space="preserve">ogłoszenia zasad postępowania w sprawach udzielania dotacji celowych podmiotom uprawnionym do wykonywania ratownictwa wodnego. </w:t>
      </w:r>
    </w:p>
    <w:p w:rsidR="00756A49" w:rsidRDefault="00756A49" w:rsidP="00756A49">
      <w:pPr>
        <w:rPr>
          <w:rFonts w:ascii="Times New Roman" w:hAnsi="Times New Roman" w:cs="Times New Roman"/>
          <w:sz w:val="28"/>
          <w:szCs w:val="28"/>
        </w:rPr>
      </w:pPr>
    </w:p>
    <w:p w:rsidR="00756A49" w:rsidRDefault="00756A49" w:rsidP="00D623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49">
        <w:rPr>
          <w:rFonts w:ascii="Times New Roman" w:hAnsi="Times New Roman" w:cs="Times New Roman"/>
          <w:sz w:val="28"/>
          <w:szCs w:val="28"/>
        </w:rPr>
        <w:t>Na podstawie art. 7 ust. 1 pkt. 14 i art. 30 ust. 1 ustawy z dnia 8 marca 1990 r. o samorządzie gminnym (Dz.U. 2019 poz. 506</w:t>
      </w:r>
      <w:r w:rsidR="00115FFE">
        <w:rPr>
          <w:rFonts w:ascii="Times New Roman" w:hAnsi="Times New Roman" w:cs="Times New Roman"/>
          <w:sz w:val="28"/>
          <w:szCs w:val="28"/>
        </w:rPr>
        <w:t xml:space="preserve">) </w:t>
      </w:r>
      <w:r w:rsidRPr="00756A49">
        <w:rPr>
          <w:rFonts w:ascii="Times New Roman" w:hAnsi="Times New Roman" w:cs="Times New Roman"/>
          <w:sz w:val="28"/>
          <w:szCs w:val="28"/>
        </w:rPr>
        <w:t xml:space="preserve">w związku z art. 22 </w:t>
      </w:r>
      <w:r w:rsidR="0006697C">
        <w:rPr>
          <w:rFonts w:ascii="Times New Roman" w:hAnsi="Times New Roman" w:cs="Times New Roman"/>
          <w:sz w:val="28"/>
          <w:szCs w:val="28"/>
        </w:rPr>
        <w:br/>
      </w:r>
      <w:r w:rsidRPr="00756A49">
        <w:rPr>
          <w:rFonts w:ascii="Times New Roman" w:hAnsi="Times New Roman" w:cs="Times New Roman"/>
          <w:sz w:val="28"/>
          <w:szCs w:val="28"/>
        </w:rPr>
        <w:t>ust. 4</w:t>
      </w:r>
      <w:r w:rsidR="0006697C">
        <w:rPr>
          <w:rFonts w:ascii="Times New Roman" w:hAnsi="Times New Roman" w:cs="Times New Roman"/>
          <w:sz w:val="28"/>
          <w:szCs w:val="28"/>
        </w:rPr>
        <w:t xml:space="preserve">, ust. 5, ust. 6, </w:t>
      </w:r>
      <w:r w:rsidRPr="00756A49">
        <w:rPr>
          <w:rFonts w:ascii="Times New Roman" w:hAnsi="Times New Roman" w:cs="Times New Roman"/>
          <w:sz w:val="28"/>
          <w:szCs w:val="28"/>
        </w:rPr>
        <w:t>ust. 7 ustawy z dnia 18 sierpnia 2011 r. o bezpieczeństwie osób przebywających na obszarach wodn</w:t>
      </w:r>
      <w:r w:rsidR="004501AB">
        <w:rPr>
          <w:rFonts w:ascii="Times New Roman" w:hAnsi="Times New Roman" w:cs="Times New Roman"/>
          <w:sz w:val="28"/>
          <w:szCs w:val="28"/>
        </w:rPr>
        <w:t>ych (Dz. U. z 2018 r. poz.</w:t>
      </w:r>
      <w:r w:rsidR="0006697C">
        <w:rPr>
          <w:rFonts w:ascii="Times New Roman" w:hAnsi="Times New Roman" w:cs="Times New Roman"/>
          <w:sz w:val="28"/>
          <w:szCs w:val="28"/>
        </w:rPr>
        <w:t xml:space="preserve"> </w:t>
      </w:r>
      <w:r w:rsidR="004501AB">
        <w:rPr>
          <w:rFonts w:ascii="Times New Roman" w:hAnsi="Times New Roman" w:cs="Times New Roman"/>
          <w:sz w:val="28"/>
          <w:szCs w:val="28"/>
        </w:rPr>
        <w:t>1482</w:t>
      </w:r>
      <w:r w:rsidR="00115FFE">
        <w:rPr>
          <w:rFonts w:ascii="Times New Roman" w:hAnsi="Times New Roman" w:cs="Times New Roman"/>
          <w:sz w:val="28"/>
          <w:szCs w:val="28"/>
        </w:rPr>
        <w:t xml:space="preserve"> zpóźn.zm.</w:t>
      </w:r>
      <w:r w:rsidR="004501AB">
        <w:rPr>
          <w:rFonts w:ascii="Times New Roman" w:hAnsi="Times New Roman" w:cs="Times New Roman"/>
          <w:sz w:val="28"/>
          <w:szCs w:val="28"/>
        </w:rPr>
        <w:t xml:space="preserve">) </w:t>
      </w:r>
      <w:r w:rsidRPr="00756A49">
        <w:rPr>
          <w:rFonts w:ascii="Times New Roman" w:hAnsi="Times New Roman" w:cs="Times New Roman"/>
          <w:sz w:val="28"/>
          <w:szCs w:val="28"/>
        </w:rPr>
        <w:t>zarządza się,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49">
        <w:rPr>
          <w:rFonts w:ascii="Times New Roman" w:hAnsi="Times New Roman" w:cs="Times New Roman"/>
          <w:sz w:val="28"/>
          <w:szCs w:val="28"/>
        </w:rPr>
        <w:t>co następuje:</w:t>
      </w:r>
    </w:p>
    <w:p w:rsidR="00E46B51" w:rsidRPr="00756A49" w:rsidRDefault="00E46B51" w:rsidP="00E46B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A49" w:rsidRPr="004501AB" w:rsidRDefault="00756A49" w:rsidP="00450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B">
        <w:rPr>
          <w:rFonts w:ascii="Times New Roman" w:hAnsi="Times New Roman" w:cs="Times New Roman"/>
          <w:b/>
          <w:sz w:val="28"/>
          <w:szCs w:val="28"/>
        </w:rPr>
        <w:t>§ 1</w:t>
      </w:r>
    </w:p>
    <w:p w:rsidR="00756A49" w:rsidRPr="004501AB" w:rsidRDefault="00756A49" w:rsidP="0045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1. W związku z odstąpieniem od otwartego konkursu ofert</w:t>
      </w:r>
      <w:r w:rsidR="00B54E7A">
        <w:rPr>
          <w:rFonts w:ascii="Times New Roman" w:hAnsi="Times New Roman" w:cs="Times New Roman"/>
          <w:sz w:val="28"/>
          <w:szCs w:val="28"/>
        </w:rPr>
        <w:t xml:space="preserve"> ustala się zasady postępowania </w:t>
      </w:r>
      <w:r w:rsidRPr="004501AB">
        <w:rPr>
          <w:rFonts w:ascii="Times New Roman" w:hAnsi="Times New Roman" w:cs="Times New Roman"/>
          <w:sz w:val="28"/>
          <w:szCs w:val="28"/>
        </w:rPr>
        <w:t>przy udzielaniu dotacji celowych podmiotom uprawni</w:t>
      </w:r>
      <w:r w:rsidR="004501AB">
        <w:rPr>
          <w:rFonts w:ascii="Times New Roman" w:hAnsi="Times New Roman" w:cs="Times New Roman"/>
          <w:sz w:val="28"/>
          <w:szCs w:val="28"/>
        </w:rPr>
        <w:t xml:space="preserve">onym do wykonywania ratownictwa </w:t>
      </w:r>
      <w:r w:rsidRPr="004501AB">
        <w:rPr>
          <w:rFonts w:ascii="Times New Roman" w:hAnsi="Times New Roman" w:cs="Times New Roman"/>
          <w:sz w:val="28"/>
          <w:szCs w:val="28"/>
        </w:rPr>
        <w:t xml:space="preserve">wodnego na terenie </w:t>
      </w:r>
      <w:r w:rsidR="004501AB">
        <w:rPr>
          <w:rFonts w:ascii="Times New Roman" w:hAnsi="Times New Roman" w:cs="Times New Roman"/>
          <w:sz w:val="28"/>
          <w:szCs w:val="28"/>
        </w:rPr>
        <w:t>Gminy Brzeg</w:t>
      </w:r>
      <w:r w:rsidRPr="004501AB">
        <w:rPr>
          <w:rFonts w:ascii="Times New Roman" w:hAnsi="Times New Roman" w:cs="Times New Roman"/>
          <w:sz w:val="28"/>
          <w:szCs w:val="28"/>
        </w:rPr>
        <w:t xml:space="preserve">, określonym w </w:t>
      </w:r>
      <w:r w:rsidR="00D623F8">
        <w:rPr>
          <w:rFonts w:ascii="Times New Roman" w:hAnsi="Times New Roman" w:cs="Times New Roman"/>
          <w:sz w:val="28"/>
          <w:szCs w:val="28"/>
        </w:rPr>
        <w:br/>
      </w:r>
      <w:r w:rsidRPr="004501AB">
        <w:rPr>
          <w:rFonts w:ascii="Times New Roman" w:hAnsi="Times New Roman" w:cs="Times New Roman"/>
          <w:sz w:val="28"/>
          <w:szCs w:val="28"/>
        </w:rPr>
        <w:t>art. 12 us</w:t>
      </w:r>
      <w:r w:rsidR="004501AB">
        <w:rPr>
          <w:rFonts w:ascii="Times New Roman" w:hAnsi="Times New Roman" w:cs="Times New Roman"/>
          <w:sz w:val="28"/>
          <w:szCs w:val="28"/>
        </w:rPr>
        <w:t xml:space="preserve">tawy z dnia 18 sierpnia 2011 r. </w:t>
      </w:r>
      <w:r w:rsidRPr="004501AB">
        <w:rPr>
          <w:rFonts w:ascii="Times New Roman" w:hAnsi="Times New Roman" w:cs="Times New Roman"/>
          <w:sz w:val="28"/>
          <w:szCs w:val="28"/>
        </w:rPr>
        <w:t>o bezpieczeństwie osób przebywających na obszarach wodnych (</w:t>
      </w:r>
      <w:proofErr w:type="spellStart"/>
      <w:r w:rsidRPr="004501AB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4501AB">
        <w:rPr>
          <w:rFonts w:ascii="Times New Roman" w:hAnsi="Times New Roman" w:cs="Times New Roman"/>
          <w:sz w:val="28"/>
          <w:szCs w:val="28"/>
        </w:rPr>
        <w:t xml:space="preserve"> U. z 2018 r. poz.1482</w:t>
      </w:r>
      <w:r w:rsidR="00115FFE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115FF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115FFE">
        <w:rPr>
          <w:rFonts w:ascii="Times New Roman" w:hAnsi="Times New Roman" w:cs="Times New Roman"/>
          <w:sz w:val="28"/>
          <w:szCs w:val="28"/>
        </w:rPr>
        <w:t>. zm.</w:t>
      </w:r>
      <w:r w:rsidRPr="004501AB">
        <w:rPr>
          <w:rFonts w:ascii="Times New Roman" w:hAnsi="Times New Roman" w:cs="Times New Roman"/>
          <w:sz w:val="28"/>
          <w:szCs w:val="28"/>
        </w:rPr>
        <w:t>).</w:t>
      </w:r>
    </w:p>
    <w:p w:rsidR="00756A49" w:rsidRPr="004501AB" w:rsidRDefault="00756A49" w:rsidP="0045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2. Dotacje, o których mowa w ust. 1 mają charakter majątkow</w:t>
      </w:r>
      <w:r w:rsidR="004501AB">
        <w:rPr>
          <w:rFonts w:ascii="Times New Roman" w:hAnsi="Times New Roman" w:cs="Times New Roman"/>
          <w:sz w:val="28"/>
          <w:szCs w:val="28"/>
        </w:rPr>
        <w:t xml:space="preserve">y i udzielane są na następujące </w:t>
      </w:r>
      <w:r w:rsidRPr="004501AB">
        <w:rPr>
          <w:rFonts w:ascii="Times New Roman" w:hAnsi="Times New Roman" w:cs="Times New Roman"/>
          <w:sz w:val="28"/>
          <w:szCs w:val="28"/>
        </w:rPr>
        <w:t>zadania z zakresu ratownictwa wodnego:</w:t>
      </w:r>
    </w:p>
    <w:p w:rsidR="00756A49" w:rsidRPr="004501AB" w:rsidRDefault="00756A49" w:rsidP="004501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utrzymanie gotowości ratowniczej,</w:t>
      </w:r>
    </w:p>
    <w:p w:rsidR="004501AB" w:rsidRPr="004501AB" w:rsidRDefault="004501AB" w:rsidP="004501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organizowanie i prowadzenie szkoleń ratowników wodnych oraz psów</w:t>
      </w:r>
    </w:p>
    <w:p w:rsidR="004501AB" w:rsidRPr="004501AB" w:rsidRDefault="004501AB" w:rsidP="004501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ratowniczych i ich przewodników</w:t>
      </w:r>
      <w:r w:rsidR="00D623F8">
        <w:rPr>
          <w:rFonts w:ascii="Times New Roman" w:hAnsi="Times New Roman" w:cs="Times New Roman"/>
          <w:sz w:val="28"/>
          <w:szCs w:val="28"/>
        </w:rPr>
        <w:t>,</w:t>
      </w:r>
    </w:p>
    <w:p w:rsidR="00756A49" w:rsidRPr="004501AB" w:rsidRDefault="00756A49" w:rsidP="004501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utrzymanie gotowości operacyjnej sprzętu ratowniczego.</w:t>
      </w:r>
    </w:p>
    <w:p w:rsidR="004501AB" w:rsidRDefault="004501AB" w:rsidP="00756A49"/>
    <w:p w:rsidR="00756A49" w:rsidRPr="004501AB" w:rsidRDefault="00756A49" w:rsidP="00450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B">
        <w:rPr>
          <w:rFonts w:ascii="Times New Roman" w:hAnsi="Times New Roman" w:cs="Times New Roman"/>
          <w:b/>
          <w:sz w:val="28"/>
          <w:szCs w:val="28"/>
        </w:rPr>
        <w:t>§ 2</w:t>
      </w:r>
    </w:p>
    <w:p w:rsidR="00756A49" w:rsidRPr="004501AB" w:rsidRDefault="00756A49" w:rsidP="0045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Zasady postępowania o udzielenie dotacj</w:t>
      </w:r>
      <w:r w:rsidR="004501AB">
        <w:rPr>
          <w:rFonts w:ascii="Times New Roman" w:hAnsi="Times New Roman" w:cs="Times New Roman"/>
          <w:sz w:val="28"/>
          <w:szCs w:val="28"/>
        </w:rPr>
        <w:t xml:space="preserve">i celowej podmiotom uprawnionym </w:t>
      </w:r>
      <w:r w:rsidRPr="004501AB">
        <w:rPr>
          <w:rFonts w:ascii="Times New Roman" w:hAnsi="Times New Roman" w:cs="Times New Roman"/>
          <w:sz w:val="28"/>
          <w:szCs w:val="28"/>
        </w:rPr>
        <w:t xml:space="preserve">do wykonywania ratownictwa wodnego na terenie </w:t>
      </w:r>
      <w:r w:rsidR="004501AB">
        <w:rPr>
          <w:rFonts w:ascii="Times New Roman" w:hAnsi="Times New Roman" w:cs="Times New Roman"/>
          <w:sz w:val="28"/>
          <w:szCs w:val="28"/>
        </w:rPr>
        <w:t xml:space="preserve">Gminy Brzeg określa załącznik </w:t>
      </w:r>
      <w:r w:rsidR="00B54E7A">
        <w:rPr>
          <w:rFonts w:ascii="Times New Roman" w:hAnsi="Times New Roman" w:cs="Times New Roman"/>
          <w:sz w:val="28"/>
          <w:szCs w:val="28"/>
        </w:rPr>
        <w:t xml:space="preserve">nr 1 </w:t>
      </w:r>
      <w:r w:rsidRPr="004501AB">
        <w:rPr>
          <w:rFonts w:ascii="Times New Roman" w:hAnsi="Times New Roman" w:cs="Times New Roman"/>
          <w:sz w:val="28"/>
          <w:szCs w:val="28"/>
        </w:rPr>
        <w:t>do niniejszego Zarządzenia.</w:t>
      </w:r>
    </w:p>
    <w:p w:rsidR="004501AB" w:rsidRDefault="004501AB" w:rsidP="00756A49"/>
    <w:p w:rsidR="00756A49" w:rsidRPr="004501AB" w:rsidRDefault="00756A49" w:rsidP="00450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B">
        <w:rPr>
          <w:rFonts w:ascii="Times New Roman" w:hAnsi="Times New Roman" w:cs="Times New Roman"/>
          <w:b/>
          <w:sz w:val="28"/>
          <w:szCs w:val="28"/>
        </w:rPr>
        <w:t>§ 3</w:t>
      </w:r>
    </w:p>
    <w:p w:rsidR="004501AB" w:rsidRPr="00E46B51" w:rsidRDefault="00756A49" w:rsidP="004501AB">
      <w:pPr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W sprawie przyznania dotacji celowej dla podmiotu uprawnionego do wykonywania</w:t>
      </w:r>
      <w:r w:rsidR="004501AB">
        <w:rPr>
          <w:rFonts w:ascii="Times New Roman" w:hAnsi="Times New Roman" w:cs="Times New Roman"/>
          <w:sz w:val="28"/>
          <w:szCs w:val="28"/>
        </w:rPr>
        <w:t xml:space="preserve"> </w:t>
      </w:r>
      <w:r w:rsidRPr="004501AB">
        <w:rPr>
          <w:rFonts w:ascii="Times New Roman" w:hAnsi="Times New Roman" w:cs="Times New Roman"/>
          <w:sz w:val="28"/>
          <w:szCs w:val="28"/>
        </w:rPr>
        <w:t xml:space="preserve">ratownictwa wodnego, rozstrzyga w sposób samodzielny i wyłączny </w:t>
      </w:r>
      <w:r w:rsidR="004501AB">
        <w:rPr>
          <w:rFonts w:ascii="Times New Roman" w:hAnsi="Times New Roman" w:cs="Times New Roman"/>
          <w:sz w:val="28"/>
          <w:szCs w:val="28"/>
        </w:rPr>
        <w:t>Burmistrz Brzegu.</w:t>
      </w:r>
    </w:p>
    <w:p w:rsidR="00756A49" w:rsidRPr="004501AB" w:rsidRDefault="00756A49" w:rsidP="00450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B">
        <w:rPr>
          <w:rFonts w:ascii="Times New Roman" w:hAnsi="Times New Roman" w:cs="Times New Roman"/>
          <w:b/>
          <w:sz w:val="28"/>
          <w:szCs w:val="28"/>
        </w:rPr>
        <w:lastRenderedPageBreak/>
        <w:t>§ 4</w:t>
      </w:r>
    </w:p>
    <w:p w:rsidR="004501AB" w:rsidRPr="00C530FE" w:rsidRDefault="00756A49" w:rsidP="00E46B51">
      <w:pPr>
        <w:jc w:val="both"/>
        <w:rPr>
          <w:rFonts w:ascii="Times New Roman" w:hAnsi="Times New Roman" w:cs="Times New Roman"/>
          <w:sz w:val="28"/>
          <w:szCs w:val="28"/>
        </w:rPr>
      </w:pPr>
      <w:r w:rsidRPr="00C530FE">
        <w:rPr>
          <w:rFonts w:ascii="Times New Roman" w:hAnsi="Times New Roman" w:cs="Times New Roman"/>
          <w:sz w:val="28"/>
          <w:szCs w:val="28"/>
        </w:rPr>
        <w:t>Przekazanie dotacji na realizację zadania nastąpi na podsta</w:t>
      </w:r>
      <w:r w:rsidR="004501AB" w:rsidRPr="00C530FE">
        <w:rPr>
          <w:rFonts w:ascii="Times New Roman" w:hAnsi="Times New Roman" w:cs="Times New Roman"/>
          <w:sz w:val="28"/>
          <w:szCs w:val="28"/>
        </w:rPr>
        <w:t xml:space="preserve">wie pisemnej umowy, której wzór </w:t>
      </w:r>
      <w:r w:rsidRPr="00C530FE">
        <w:rPr>
          <w:rFonts w:ascii="Times New Roman" w:hAnsi="Times New Roman" w:cs="Times New Roman"/>
          <w:sz w:val="28"/>
          <w:szCs w:val="28"/>
        </w:rPr>
        <w:t xml:space="preserve">określa </w:t>
      </w:r>
      <w:r w:rsidR="00115FFE" w:rsidRPr="00115FFE">
        <w:rPr>
          <w:rFonts w:ascii="Times New Roman" w:hAnsi="Times New Roman" w:cs="Times New Roman"/>
          <w:sz w:val="28"/>
          <w:szCs w:val="28"/>
        </w:rPr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115FFE">
        <w:rPr>
          <w:rFonts w:ascii="Times New Roman" w:hAnsi="Times New Roman" w:cs="Times New Roman"/>
          <w:sz w:val="28"/>
          <w:szCs w:val="28"/>
        </w:rPr>
        <w:t xml:space="preserve"> (Dz.U.  2018 poz. 2057)</w:t>
      </w:r>
    </w:p>
    <w:p w:rsidR="00756A49" w:rsidRPr="004501AB" w:rsidRDefault="00756A49" w:rsidP="00450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B">
        <w:rPr>
          <w:rFonts w:ascii="Times New Roman" w:hAnsi="Times New Roman" w:cs="Times New Roman"/>
          <w:b/>
          <w:sz w:val="28"/>
          <w:szCs w:val="28"/>
        </w:rPr>
        <w:t>§ 5</w:t>
      </w:r>
    </w:p>
    <w:p w:rsidR="00756A49" w:rsidRPr="004501AB" w:rsidRDefault="00756A49" w:rsidP="00756A49">
      <w:pPr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 xml:space="preserve">Wykonanie zarządzenia powierza się Kierownikowi </w:t>
      </w:r>
      <w:r w:rsidR="00E46B51">
        <w:rPr>
          <w:rFonts w:ascii="Times New Roman" w:hAnsi="Times New Roman" w:cs="Times New Roman"/>
          <w:sz w:val="28"/>
          <w:szCs w:val="28"/>
        </w:rPr>
        <w:t>Biura Promocji, Kultury, Sportu i Turystyki.</w:t>
      </w:r>
    </w:p>
    <w:p w:rsidR="00756A49" w:rsidRPr="00E46B51" w:rsidRDefault="00756A49" w:rsidP="00E46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51">
        <w:rPr>
          <w:rFonts w:ascii="Times New Roman" w:hAnsi="Times New Roman" w:cs="Times New Roman"/>
          <w:b/>
          <w:sz w:val="28"/>
          <w:szCs w:val="28"/>
        </w:rPr>
        <w:t>§ 6</w:t>
      </w:r>
    </w:p>
    <w:p w:rsidR="00D037B9" w:rsidRDefault="00756A49" w:rsidP="00756A49">
      <w:pPr>
        <w:rPr>
          <w:rFonts w:ascii="Times New Roman" w:hAnsi="Times New Roman" w:cs="Times New Roman"/>
          <w:sz w:val="28"/>
          <w:szCs w:val="28"/>
        </w:rPr>
      </w:pPr>
      <w:r w:rsidRPr="00E46B51">
        <w:rPr>
          <w:rFonts w:ascii="Times New Roman" w:hAnsi="Times New Roman" w:cs="Times New Roman"/>
          <w:sz w:val="28"/>
          <w:szCs w:val="28"/>
        </w:rPr>
        <w:t xml:space="preserve">Zarządzenie wchodzi w życie z dniem podjęcia. </w:t>
      </w:r>
      <w:r w:rsidRPr="00E46B51">
        <w:rPr>
          <w:rFonts w:ascii="Times New Roman" w:hAnsi="Times New Roman" w:cs="Times New Roman"/>
          <w:sz w:val="28"/>
          <w:szCs w:val="28"/>
        </w:rPr>
        <w:cr/>
      </w:r>
    </w:p>
    <w:p w:rsidR="00E46B51" w:rsidRDefault="0046575E" w:rsidP="0075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(-) Burmistrz Brzegu</w:t>
      </w:r>
    </w:p>
    <w:p w:rsidR="0046575E" w:rsidRDefault="0046575E" w:rsidP="0075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Wrębiak</w:t>
      </w:r>
      <w:proofErr w:type="spellEnd"/>
    </w:p>
    <w:p w:rsidR="0046575E" w:rsidRDefault="0046575E" w:rsidP="00756A49">
      <w:pPr>
        <w:rPr>
          <w:rFonts w:ascii="Times New Roman" w:hAnsi="Times New Roman" w:cs="Times New Roman"/>
          <w:sz w:val="28"/>
          <w:szCs w:val="28"/>
        </w:rPr>
      </w:pPr>
    </w:p>
    <w:p w:rsidR="0046575E" w:rsidRDefault="0046575E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B54E7A" w:rsidRDefault="00B54E7A" w:rsidP="00756A49">
      <w:pPr>
        <w:rPr>
          <w:rFonts w:ascii="Times New Roman" w:hAnsi="Times New Roman" w:cs="Times New Roman"/>
          <w:sz w:val="28"/>
          <w:szCs w:val="28"/>
        </w:rPr>
      </w:pPr>
    </w:p>
    <w:p w:rsidR="00B54E7A" w:rsidRDefault="00B54E7A" w:rsidP="00756A49">
      <w:pPr>
        <w:rPr>
          <w:rFonts w:ascii="Times New Roman" w:hAnsi="Times New Roman" w:cs="Times New Roman"/>
          <w:sz w:val="28"/>
          <w:szCs w:val="28"/>
        </w:rPr>
      </w:pPr>
    </w:p>
    <w:p w:rsidR="00B54E7A" w:rsidRDefault="00B54E7A" w:rsidP="00756A49">
      <w:pPr>
        <w:rPr>
          <w:rFonts w:ascii="Times New Roman" w:hAnsi="Times New Roman" w:cs="Times New Roman"/>
          <w:sz w:val="28"/>
          <w:szCs w:val="28"/>
        </w:rPr>
      </w:pPr>
    </w:p>
    <w:p w:rsidR="00B54E7A" w:rsidRDefault="00B54E7A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Pr="00E46B51" w:rsidRDefault="00E46B51" w:rsidP="00E46B5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46B51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B54E7A">
        <w:rPr>
          <w:rFonts w:ascii="Times New Roman" w:hAnsi="Times New Roman" w:cs="Times New Roman"/>
          <w:sz w:val="20"/>
          <w:szCs w:val="20"/>
        </w:rPr>
        <w:t xml:space="preserve">Nr 1 </w:t>
      </w:r>
      <w:r w:rsidR="0046575E">
        <w:rPr>
          <w:rFonts w:ascii="Times New Roman" w:hAnsi="Times New Roman" w:cs="Times New Roman"/>
          <w:sz w:val="20"/>
          <w:szCs w:val="20"/>
        </w:rPr>
        <w:t>do Zarządzenia Nr 575/2019</w:t>
      </w:r>
    </w:p>
    <w:p w:rsidR="00E46B51" w:rsidRPr="00E46B51" w:rsidRDefault="00E46B51" w:rsidP="00E46B51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46B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E46B51">
        <w:rPr>
          <w:rFonts w:ascii="Times New Roman" w:hAnsi="Times New Roman" w:cs="Times New Roman"/>
          <w:sz w:val="20"/>
          <w:szCs w:val="20"/>
        </w:rPr>
        <w:t xml:space="preserve">Burmistrza Brzegu z dnia </w:t>
      </w:r>
      <w:r w:rsidR="0046575E">
        <w:rPr>
          <w:rFonts w:ascii="Times New Roman" w:hAnsi="Times New Roman" w:cs="Times New Roman"/>
          <w:sz w:val="20"/>
          <w:szCs w:val="20"/>
        </w:rPr>
        <w:t>11 lipca 2019 r.</w:t>
      </w:r>
    </w:p>
    <w:p w:rsidR="00E46B51" w:rsidRDefault="00E46B51" w:rsidP="00E46B51">
      <w:pPr>
        <w:rPr>
          <w:rFonts w:ascii="Times New Roman" w:hAnsi="Times New Roman" w:cs="Times New Roman"/>
          <w:b/>
          <w:sz w:val="28"/>
          <w:szCs w:val="28"/>
        </w:rPr>
      </w:pPr>
    </w:p>
    <w:p w:rsidR="00005126" w:rsidRPr="00ED3C1F" w:rsidRDefault="00005126" w:rsidP="00E46B51">
      <w:pPr>
        <w:rPr>
          <w:rFonts w:ascii="Times New Roman" w:hAnsi="Times New Roman" w:cs="Times New Roman"/>
          <w:b/>
          <w:sz w:val="28"/>
          <w:szCs w:val="28"/>
        </w:rPr>
      </w:pPr>
    </w:p>
    <w:p w:rsidR="00E46B51" w:rsidRPr="00ED3C1F" w:rsidRDefault="00E46B51" w:rsidP="00005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1F">
        <w:rPr>
          <w:rFonts w:ascii="Times New Roman" w:hAnsi="Times New Roman" w:cs="Times New Roman"/>
          <w:b/>
          <w:sz w:val="28"/>
          <w:szCs w:val="28"/>
        </w:rPr>
        <w:t xml:space="preserve">Zasady postępowania w sprawach udzielania dotacji </w:t>
      </w:r>
    </w:p>
    <w:p w:rsidR="00E46B51" w:rsidRPr="00ED3C1F" w:rsidRDefault="00E46B51" w:rsidP="00005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1F">
        <w:rPr>
          <w:rFonts w:ascii="Times New Roman" w:hAnsi="Times New Roman" w:cs="Times New Roman"/>
          <w:b/>
          <w:sz w:val="28"/>
          <w:szCs w:val="28"/>
        </w:rPr>
        <w:t>w zakresie ratownictwa wodnego</w:t>
      </w:r>
    </w:p>
    <w:p w:rsidR="00E46B51" w:rsidRPr="00ED3C1F" w:rsidRDefault="00E46B51" w:rsidP="00E46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51" w:rsidRPr="00ED3C1F" w:rsidRDefault="00E46B51" w:rsidP="00E46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1F">
        <w:rPr>
          <w:rFonts w:ascii="Times New Roman" w:hAnsi="Times New Roman" w:cs="Times New Roman"/>
          <w:b/>
          <w:sz w:val="28"/>
          <w:szCs w:val="28"/>
        </w:rPr>
        <w:t>§1</w:t>
      </w:r>
    </w:p>
    <w:p w:rsidR="00E46B51" w:rsidRPr="00ED3C1F" w:rsidRDefault="00E46B51" w:rsidP="00E46B51">
      <w:pPr>
        <w:rPr>
          <w:rFonts w:ascii="Times New Roman" w:hAnsi="Times New Roman" w:cs="Times New Roman"/>
          <w:sz w:val="28"/>
          <w:szCs w:val="28"/>
        </w:rPr>
      </w:pPr>
      <w:r w:rsidRPr="00ED3C1F">
        <w:rPr>
          <w:rFonts w:ascii="Times New Roman" w:hAnsi="Times New Roman" w:cs="Times New Roman"/>
          <w:sz w:val="28"/>
          <w:szCs w:val="28"/>
        </w:rPr>
        <w:t xml:space="preserve">Ilekroć jest mowa o: </w:t>
      </w:r>
    </w:p>
    <w:p w:rsidR="00E46B51" w:rsidRPr="00ED3C1F" w:rsidRDefault="00E46B51" w:rsidP="00E46B51">
      <w:pPr>
        <w:jc w:val="both"/>
        <w:rPr>
          <w:rFonts w:ascii="Times New Roman" w:hAnsi="Times New Roman" w:cs="Times New Roman"/>
          <w:sz w:val="28"/>
          <w:szCs w:val="28"/>
        </w:rPr>
      </w:pPr>
      <w:r w:rsidRPr="00ED3C1F">
        <w:rPr>
          <w:rFonts w:ascii="Times New Roman" w:hAnsi="Times New Roman" w:cs="Times New Roman"/>
          <w:sz w:val="28"/>
          <w:szCs w:val="28"/>
        </w:rPr>
        <w:t>1) ustawie – rozumie się przez to ustawę z dnia 24 kwietnia 2003 r. o działalności pożytku publicznego i o wolontariacie (</w:t>
      </w:r>
      <w:r w:rsidR="00ED3C1F" w:rsidRPr="00ED3C1F">
        <w:rPr>
          <w:rFonts w:ascii="Times New Roman" w:hAnsi="Times New Roman" w:cs="Times New Roman"/>
          <w:sz w:val="28"/>
          <w:szCs w:val="28"/>
        </w:rPr>
        <w:t xml:space="preserve">Dz.U. 2019 poz. 688 </w:t>
      </w:r>
      <w:r w:rsidR="00F954C8">
        <w:rPr>
          <w:rFonts w:ascii="Times New Roman" w:hAnsi="Times New Roman" w:cs="Times New Roman"/>
          <w:sz w:val="28"/>
          <w:szCs w:val="28"/>
        </w:rPr>
        <w:t>z późn.</w:t>
      </w:r>
      <w:r w:rsidRPr="00ED3C1F">
        <w:rPr>
          <w:rFonts w:ascii="Times New Roman" w:hAnsi="Times New Roman" w:cs="Times New Roman"/>
          <w:sz w:val="28"/>
          <w:szCs w:val="28"/>
        </w:rPr>
        <w:t xml:space="preserve">zm.); </w:t>
      </w:r>
    </w:p>
    <w:p w:rsidR="00E46B51" w:rsidRPr="00ED3C1F" w:rsidRDefault="00E46B51" w:rsidP="00E46B51">
      <w:pPr>
        <w:jc w:val="both"/>
        <w:rPr>
          <w:rFonts w:ascii="Times New Roman" w:hAnsi="Times New Roman" w:cs="Times New Roman"/>
          <w:sz w:val="28"/>
          <w:szCs w:val="28"/>
        </w:rPr>
      </w:pPr>
      <w:r w:rsidRPr="00ED3C1F">
        <w:rPr>
          <w:rFonts w:ascii="Times New Roman" w:hAnsi="Times New Roman" w:cs="Times New Roman"/>
          <w:sz w:val="28"/>
          <w:szCs w:val="28"/>
        </w:rPr>
        <w:t xml:space="preserve">2) rozporządzeniu – rozumie się </w:t>
      </w:r>
      <w:r w:rsidR="00F954C8" w:rsidRPr="00F954C8">
        <w:rPr>
          <w:rFonts w:ascii="Times New Roman" w:hAnsi="Times New Roman" w:cs="Times New Roman"/>
          <w:sz w:val="28"/>
          <w:szCs w:val="28"/>
        </w:rPr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F954C8">
        <w:rPr>
          <w:rFonts w:ascii="Times New Roman" w:hAnsi="Times New Roman" w:cs="Times New Roman"/>
          <w:sz w:val="28"/>
          <w:szCs w:val="28"/>
        </w:rPr>
        <w:t xml:space="preserve"> </w:t>
      </w:r>
      <w:r w:rsidR="00F954C8" w:rsidRPr="00F954C8">
        <w:rPr>
          <w:rFonts w:ascii="Times New Roman" w:hAnsi="Times New Roman" w:cs="Times New Roman"/>
          <w:sz w:val="28"/>
          <w:szCs w:val="28"/>
        </w:rPr>
        <w:t>(Dz.U.  2018 poz. 2057)</w:t>
      </w:r>
    </w:p>
    <w:p w:rsidR="00E46B51" w:rsidRDefault="00005126" w:rsidP="00E46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6B51" w:rsidRPr="00ED3C1F">
        <w:rPr>
          <w:rFonts w:ascii="Times New Roman" w:hAnsi="Times New Roman" w:cs="Times New Roman"/>
          <w:sz w:val="28"/>
          <w:szCs w:val="28"/>
        </w:rPr>
        <w:t>ratownictwie wodnym – rozumie się przez to prowadzenie działań ratowniczych, określonych w art. 2 pkt 4 ustawy z dnia 18 sierpnia 2011 r. o bezpieczeństwie osób przeb</w:t>
      </w:r>
      <w:r w:rsidR="00ED3C1F">
        <w:rPr>
          <w:rFonts w:ascii="Times New Roman" w:hAnsi="Times New Roman" w:cs="Times New Roman"/>
          <w:sz w:val="28"/>
          <w:szCs w:val="28"/>
        </w:rPr>
        <w:t>ywających na obszarach wodnych (</w:t>
      </w:r>
      <w:r w:rsidR="00ED3C1F" w:rsidRPr="00ED3C1F">
        <w:rPr>
          <w:rFonts w:ascii="Times New Roman" w:hAnsi="Times New Roman" w:cs="Times New Roman"/>
          <w:sz w:val="28"/>
          <w:szCs w:val="28"/>
        </w:rPr>
        <w:t>Dz.U. 2018 poz. 1482</w:t>
      </w:r>
      <w:r w:rsidR="00F954C8">
        <w:rPr>
          <w:rFonts w:ascii="Times New Roman" w:hAnsi="Times New Roman" w:cs="Times New Roman"/>
          <w:sz w:val="28"/>
          <w:szCs w:val="28"/>
        </w:rPr>
        <w:t xml:space="preserve"> z późn.zm.</w:t>
      </w:r>
      <w:r w:rsidR="00ED3C1F">
        <w:rPr>
          <w:rFonts w:ascii="Times New Roman" w:hAnsi="Times New Roman" w:cs="Times New Roman"/>
          <w:sz w:val="28"/>
          <w:szCs w:val="28"/>
        </w:rPr>
        <w:t>);</w:t>
      </w:r>
    </w:p>
    <w:p w:rsidR="00005126" w:rsidRDefault="00E46B51" w:rsidP="00D623F8">
      <w:pPr>
        <w:jc w:val="both"/>
        <w:rPr>
          <w:rFonts w:ascii="Times New Roman" w:hAnsi="Times New Roman" w:cs="Times New Roman"/>
          <w:sz w:val="28"/>
          <w:szCs w:val="28"/>
        </w:rPr>
      </w:pPr>
      <w:r w:rsidRPr="00ED3C1F">
        <w:rPr>
          <w:rFonts w:ascii="Times New Roman" w:hAnsi="Times New Roman" w:cs="Times New Roman"/>
          <w:sz w:val="28"/>
          <w:szCs w:val="28"/>
        </w:rPr>
        <w:t>4) podmiotach uprawnionych do wykonywania ratownictwa wodnego – rozumie się przez to podmioty wymienione w art.12 ustawy z dnia 18 sierpnia 2011 r. o bezpieczeństwie osób prze</w:t>
      </w:r>
      <w:r w:rsidR="00005126">
        <w:rPr>
          <w:rFonts w:ascii="Times New Roman" w:hAnsi="Times New Roman" w:cs="Times New Roman"/>
          <w:sz w:val="28"/>
          <w:szCs w:val="28"/>
        </w:rPr>
        <w:t>bywających na obszarach wodnych (</w:t>
      </w:r>
      <w:r w:rsidR="00005126" w:rsidRPr="00ED3C1F">
        <w:rPr>
          <w:rFonts w:ascii="Times New Roman" w:hAnsi="Times New Roman" w:cs="Times New Roman"/>
          <w:sz w:val="28"/>
          <w:szCs w:val="28"/>
        </w:rPr>
        <w:t>Dz.U. 2018 poz. 1482</w:t>
      </w:r>
      <w:r w:rsidR="00F954C8">
        <w:rPr>
          <w:rFonts w:ascii="Times New Roman" w:hAnsi="Times New Roman" w:cs="Times New Roman"/>
          <w:sz w:val="28"/>
          <w:szCs w:val="28"/>
        </w:rPr>
        <w:t xml:space="preserve"> z późn.zm.</w:t>
      </w:r>
      <w:r w:rsidR="00005126">
        <w:rPr>
          <w:rFonts w:ascii="Times New Roman" w:hAnsi="Times New Roman" w:cs="Times New Roman"/>
          <w:sz w:val="28"/>
          <w:szCs w:val="28"/>
        </w:rPr>
        <w:t>);</w:t>
      </w:r>
    </w:p>
    <w:p w:rsidR="00005126" w:rsidRPr="00005126" w:rsidRDefault="00005126" w:rsidP="00005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Pr="00005126">
        <w:rPr>
          <w:rFonts w:ascii="Times New Roman" w:hAnsi="Times New Roman" w:cs="Times New Roman"/>
          <w:b/>
          <w:sz w:val="28"/>
          <w:szCs w:val="28"/>
        </w:rPr>
        <w:t>2</w:t>
      </w:r>
    </w:p>
    <w:p w:rsidR="00005126" w:rsidRPr="00005126" w:rsidRDefault="00005126" w:rsidP="00005126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 xml:space="preserve">1. Prawo otrzymania dotacji celowej z budżetu </w:t>
      </w:r>
      <w:r>
        <w:rPr>
          <w:rFonts w:ascii="Times New Roman" w:hAnsi="Times New Roman" w:cs="Times New Roman"/>
          <w:sz w:val="28"/>
          <w:szCs w:val="28"/>
        </w:rPr>
        <w:t xml:space="preserve">Gminy Brzeg przysługuje podmiotom </w:t>
      </w:r>
      <w:r w:rsidRPr="00005126">
        <w:rPr>
          <w:rFonts w:ascii="Times New Roman" w:hAnsi="Times New Roman" w:cs="Times New Roman"/>
          <w:sz w:val="28"/>
          <w:szCs w:val="28"/>
        </w:rPr>
        <w:t>uprawnionym do wykonywania ratownictwa wodnego.</w:t>
      </w:r>
    </w:p>
    <w:p w:rsidR="00005126" w:rsidRPr="00005126" w:rsidRDefault="00005126" w:rsidP="00005126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2. Dotacje, o których mowa w ust. 1, mogą być udzielane na:</w:t>
      </w:r>
    </w:p>
    <w:p w:rsidR="00005126" w:rsidRDefault="00005126" w:rsidP="0000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 xml:space="preserve"> a. utrzymanie gotowości ratowniczej;</w:t>
      </w:r>
    </w:p>
    <w:p w:rsidR="00005126" w:rsidRPr="00005126" w:rsidRDefault="00005126" w:rsidP="00005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b.</w:t>
      </w:r>
      <w:r w:rsidR="00F954C8">
        <w:rPr>
          <w:rFonts w:ascii="Times New Roman" w:hAnsi="Times New Roman" w:cs="Times New Roman"/>
          <w:sz w:val="28"/>
          <w:szCs w:val="28"/>
        </w:rPr>
        <w:t xml:space="preserve"> </w:t>
      </w:r>
      <w:r w:rsidRPr="00005126">
        <w:rPr>
          <w:rFonts w:ascii="Times New Roman" w:hAnsi="Times New Roman" w:cs="Times New Roman"/>
          <w:sz w:val="28"/>
          <w:szCs w:val="28"/>
        </w:rPr>
        <w:t>organizowanie i prowadzenie szkol</w:t>
      </w:r>
      <w:r>
        <w:rPr>
          <w:rFonts w:ascii="Times New Roman" w:hAnsi="Times New Roman" w:cs="Times New Roman"/>
          <w:sz w:val="28"/>
          <w:szCs w:val="28"/>
        </w:rPr>
        <w:t xml:space="preserve">eń ratowników wodnych oraz psów </w:t>
      </w:r>
      <w:r w:rsidRPr="00005126">
        <w:rPr>
          <w:rFonts w:ascii="Times New Roman" w:hAnsi="Times New Roman" w:cs="Times New Roman"/>
          <w:sz w:val="28"/>
          <w:szCs w:val="28"/>
        </w:rPr>
        <w:t>ratowniczych i ich przewodników</w:t>
      </w:r>
      <w:r w:rsidR="00D623F8">
        <w:rPr>
          <w:rFonts w:ascii="Times New Roman" w:hAnsi="Times New Roman" w:cs="Times New Roman"/>
          <w:sz w:val="28"/>
          <w:szCs w:val="28"/>
        </w:rPr>
        <w:t>;</w:t>
      </w:r>
    </w:p>
    <w:p w:rsidR="00005126" w:rsidRPr="00ED3C1F" w:rsidRDefault="00005126" w:rsidP="00005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05126">
        <w:rPr>
          <w:rFonts w:ascii="Times New Roman" w:hAnsi="Times New Roman" w:cs="Times New Roman"/>
          <w:sz w:val="28"/>
          <w:szCs w:val="28"/>
        </w:rPr>
        <w:t>. utrzymanie gotowości operacyjnej sprzętu ratowniczego;</w:t>
      </w:r>
      <w:r w:rsidRPr="0000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126">
        <w:rPr>
          <w:rFonts w:ascii="Times New Roman" w:hAnsi="Times New Roman" w:cs="Times New Roman"/>
          <w:b/>
          <w:sz w:val="28"/>
          <w:szCs w:val="28"/>
        </w:rPr>
        <w:cr/>
      </w: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005126" w:rsidRPr="00005126" w:rsidRDefault="00005126" w:rsidP="00005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26">
        <w:rPr>
          <w:rFonts w:ascii="Times New Roman" w:hAnsi="Times New Roman" w:cs="Times New Roman"/>
          <w:b/>
          <w:sz w:val="28"/>
          <w:szCs w:val="28"/>
        </w:rPr>
        <w:t>§ 3</w:t>
      </w:r>
    </w:p>
    <w:p w:rsidR="00005126" w:rsidRPr="00005126" w:rsidRDefault="00005126" w:rsidP="00005126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1. Dotację przyznaje się po złożeniu przez po</w:t>
      </w:r>
      <w:r>
        <w:rPr>
          <w:rFonts w:ascii="Times New Roman" w:hAnsi="Times New Roman" w:cs="Times New Roman"/>
          <w:sz w:val="28"/>
          <w:szCs w:val="28"/>
        </w:rPr>
        <w:t xml:space="preserve">dmiot uprawniony do wykonywania </w:t>
      </w:r>
      <w:r w:rsidRPr="00005126">
        <w:rPr>
          <w:rFonts w:ascii="Times New Roman" w:hAnsi="Times New Roman" w:cs="Times New Roman"/>
          <w:sz w:val="28"/>
          <w:szCs w:val="28"/>
        </w:rPr>
        <w:t>ratownictwa wodnego oferty</w:t>
      </w:r>
      <w:r w:rsidR="00037BA7">
        <w:rPr>
          <w:rFonts w:ascii="Times New Roman" w:hAnsi="Times New Roman" w:cs="Times New Roman"/>
          <w:sz w:val="28"/>
          <w:szCs w:val="28"/>
        </w:rPr>
        <w:t xml:space="preserve"> realizacji zadania publicznego zawartej w załączniku nr 1 do rozporządzenia.</w:t>
      </w:r>
    </w:p>
    <w:p w:rsidR="00005126" w:rsidRPr="00005126" w:rsidRDefault="00005126" w:rsidP="00005126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2. Oferta winna zawierać w szczególności:</w:t>
      </w:r>
    </w:p>
    <w:p w:rsidR="00005126" w:rsidRPr="00005126" w:rsidRDefault="00005126" w:rsidP="00B5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a. szczegółowy zakres rzeczowy zadani</w:t>
      </w:r>
      <w:r>
        <w:rPr>
          <w:rFonts w:ascii="Times New Roman" w:hAnsi="Times New Roman" w:cs="Times New Roman"/>
          <w:sz w:val="28"/>
          <w:szCs w:val="28"/>
        </w:rPr>
        <w:t xml:space="preserve">a publicznego proponowanego do </w:t>
      </w:r>
      <w:r w:rsidRPr="00005126">
        <w:rPr>
          <w:rFonts w:ascii="Times New Roman" w:hAnsi="Times New Roman" w:cs="Times New Roman"/>
          <w:sz w:val="28"/>
          <w:szCs w:val="28"/>
        </w:rPr>
        <w:t>realizacji,</w:t>
      </w:r>
    </w:p>
    <w:p w:rsidR="00005126" w:rsidRPr="00005126" w:rsidRDefault="00005126" w:rsidP="00B5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b. termin i miejsce realizacji zadania publicznego,</w:t>
      </w:r>
    </w:p>
    <w:p w:rsidR="00005126" w:rsidRPr="00005126" w:rsidRDefault="00B05F86" w:rsidP="00B5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szacunkową </w:t>
      </w:r>
      <w:r w:rsidR="00005126" w:rsidRPr="00005126">
        <w:rPr>
          <w:rFonts w:ascii="Times New Roman" w:hAnsi="Times New Roman" w:cs="Times New Roman"/>
          <w:sz w:val="28"/>
          <w:szCs w:val="28"/>
        </w:rPr>
        <w:t xml:space="preserve">kalkulację przewidywanych kosztów realizacji zadania publicznego, </w:t>
      </w:r>
    </w:p>
    <w:p w:rsidR="00005126" w:rsidRPr="00005126" w:rsidRDefault="00005126" w:rsidP="00B5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d. informację o wcześniejszej działalności w zakresie, którego dotyczy zadanie publiczne,</w:t>
      </w:r>
    </w:p>
    <w:p w:rsidR="00005126" w:rsidRDefault="00005126" w:rsidP="00B5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 xml:space="preserve">e. </w:t>
      </w:r>
      <w:r w:rsidR="00B05F86">
        <w:rPr>
          <w:rFonts w:ascii="Times New Roman" w:hAnsi="Times New Roman" w:cs="Times New Roman"/>
          <w:sz w:val="28"/>
          <w:szCs w:val="28"/>
        </w:rPr>
        <w:t>opis zakładanych rezultatów</w:t>
      </w:r>
      <w:r w:rsidR="00C530FE">
        <w:rPr>
          <w:rFonts w:ascii="Times New Roman" w:hAnsi="Times New Roman" w:cs="Times New Roman"/>
          <w:sz w:val="28"/>
          <w:szCs w:val="28"/>
        </w:rPr>
        <w:t xml:space="preserve"> realizacji zadania publicznego,</w:t>
      </w:r>
    </w:p>
    <w:p w:rsidR="00C530FE" w:rsidRDefault="00C530FE" w:rsidP="00B5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informacje o posiadanych zasobach rzeczowych i kadrowych zapewniających wykonanie zadania publicznego oraz o planowanej wysokości środków finansowych pochodzących z innych źródeł.</w:t>
      </w:r>
    </w:p>
    <w:p w:rsidR="00B05F86" w:rsidRPr="00005126" w:rsidRDefault="00B05F86" w:rsidP="00B54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126" w:rsidRPr="00005126" w:rsidRDefault="00005126" w:rsidP="00005126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3. Ofertę, o której mowa ust. 1, należy składać na formul</w:t>
      </w:r>
      <w:r>
        <w:rPr>
          <w:rFonts w:ascii="Times New Roman" w:hAnsi="Times New Roman" w:cs="Times New Roman"/>
          <w:sz w:val="28"/>
          <w:szCs w:val="28"/>
        </w:rPr>
        <w:t>arzu wg wzoru ofe</w:t>
      </w:r>
      <w:r w:rsidR="00037BA7">
        <w:rPr>
          <w:rFonts w:ascii="Times New Roman" w:hAnsi="Times New Roman" w:cs="Times New Roman"/>
          <w:sz w:val="28"/>
          <w:szCs w:val="28"/>
        </w:rPr>
        <w:t>rt określonego w rozporządzeniu- załącznik nr 1.</w:t>
      </w:r>
    </w:p>
    <w:p w:rsidR="00E46B51" w:rsidRDefault="00005126" w:rsidP="00005126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4. Oferty realizacji zadania publiczne</w:t>
      </w:r>
      <w:r>
        <w:rPr>
          <w:rFonts w:ascii="Times New Roman" w:hAnsi="Times New Roman" w:cs="Times New Roman"/>
          <w:sz w:val="28"/>
          <w:szCs w:val="28"/>
        </w:rPr>
        <w:t xml:space="preserve">go przez podmioty uprawnione do ratownictwa wodnego </w:t>
      </w:r>
      <w:r w:rsidRPr="00005126">
        <w:rPr>
          <w:rFonts w:ascii="Times New Roman" w:hAnsi="Times New Roman" w:cs="Times New Roman"/>
          <w:sz w:val="28"/>
          <w:szCs w:val="28"/>
        </w:rPr>
        <w:t>mogą być składane przez cały rok kalendarz</w:t>
      </w:r>
      <w:r>
        <w:rPr>
          <w:rFonts w:ascii="Times New Roman" w:hAnsi="Times New Roman" w:cs="Times New Roman"/>
          <w:sz w:val="28"/>
          <w:szCs w:val="28"/>
        </w:rPr>
        <w:t xml:space="preserve">owy i rozpatrywane w zależności </w:t>
      </w:r>
      <w:r w:rsidRPr="00005126">
        <w:rPr>
          <w:rFonts w:ascii="Times New Roman" w:hAnsi="Times New Roman" w:cs="Times New Roman"/>
          <w:sz w:val="28"/>
          <w:szCs w:val="28"/>
        </w:rPr>
        <w:t>od posiadanych środków w budżecie miasta.</w:t>
      </w:r>
    </w:p>
    <w:p w:rsidR="00005126" w:rsidRDefault="00005126" w:rsidP="00005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26" w:rsidRPr="00005126" w:rsidRDefault="00005126" w:rsidP="00005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26">
        <w:rPr>
          <w:rFonts w:ascii="Times New Roman" w:hAnsi="Times New Roman" w:cs="Times New Roman"/>
          <w:b/>
          <w:sz w:val="28"/>
          <w:szCs w:val="28"/>
        </w:rPr>
        <w:t>§ 4</w:t>
      </w:r>
    </w:p>
    <w:p w:rsidR="00005126" w:rsidRPr="00005126" w:rsidRDefault="00005126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1. Złożenie oferty nie jest równoznaczne z przyznaniem dotacji lub przyznanie</w:t>
      </w:r>
      <w:r>
        <w:rPr>
          <w:rFonts w:ascii="Times New Roman" w:hAnsi="Times New Roman" w:cs="Times New Roman"/>
          <w:sz w:val="28"/>
          <w:szCs w:val="28"/>
        </w:rPr>
        <w:t xml:space="preserve">m dotacji w </w:t>
      </w:r>
      <w:r w:rsidRPr="00005126">
        <w:rPr>
          <w:rFonts w:ascii="Times New Roman" w:hAnsi="Times New Roman" w:cs="Times New Roman"/>
          <w:sz w:val="28"/>
          <w:szCs w:val="28"/>
        </w:rPr>
        <w:t>wysokości wnioskowanej.</w:t>
      </w:r>
    </w:p>
    <w:p w:rsidR="00005126" w:rsidRPr="00005126" w:rsidRDefault="00005126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2. W sprawie przyznania dotacji celowych podmi</w:t>
      </w:r>
      <w:r>
        <w:rPr>
          <w:rFonts w:ascii="Times New Roman" w:hAnsi="Times New Roman" w:cs="Times New Roman"/>
          <w:sz w:val="28"/>
          <w:szCs w:val="28"/>
        </w:rPr>
        <w:t xml:space="preserve">otom uprawnionym do wykonywania </w:t>
      </w:r>
      <w:r w:rsidRPr="00005126">
        <w:rPr>
          <w:rFonts w:ascii="Times New Roman" w:hAnsi="Times New Roman" w:cs="Times New Roman"/>
          <w:sz w:val="28"/>
          <w:szCs w:val="28"/>
        </w:rPr>
        <w:t xml:space="preserve">ratownictwa wodnego rozstrzyga </w:t>
      </w:r>
      <w:r w:rsidR="009B284F">
        <w:rPr>
          <w:rFonts w:ascii="Times New Roman" w:hAnsi="Times New Roman" w:cs="Times New Roman"/>
          <w:sz w:val="28"/>
          <w:szCs w:val="28"/>
        </w:rPr>
        <w:t>Burmistrz Brzegu.</w:t>
      </w:r>
    </w:p>
    <w:p w:rsidR="00005126" w:rsidRPr="00005126" w:rsidRDefault="00005126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3. Kryteria oceny złożonych ofert:</w:t>
      </w:r>
    </w:p>
    <w:p w:rsidR="00005126" w:rsidRPr="00005126" w:rsidRDefault="00005126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 xml:space="preserve"> 1) wartość merytoryczna i walory promocyjne projektu (ce</w:t>
      </w:r>
      <w:r w:rsidR="009B284F">
        <w:rPr>
          <w:rFonts w:ascii="Times New Roman" w:hAnsi="Times New Roman" w:cs="Times New Roman"/>
          <w:sz w:val="28"/>
          <w:szCs w:val="28"/>
        </w:rPr>
        <w:t>lowość oferty, zakres rzeczowy, zasięg)</w:t>
      </w:r>
    </w:p>
    <w:p w:rsidR="00005126" w:rsidRPr="00005126" w:rsidRDefault="00005126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 xml:space="preserve"> 2) koszty realizacji projektu, w tym rodzaj i celowość planowanych kosztów,</w:t>
      </w:r>
    </w:p>
    <w:p w:rsidR="00005126" w:rsidRPr="00005126" w:rsidRDefault="00005126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lastRenderedPageBreak/>
        <w:t>4) możliwość realizacji zadania przez oferenta, w tym posiadanie zasobów rzeczowych</w:t>
      </w:r>
      <w:r w:rsidR="009B284F">
        <w:rPr>
          <w:rFonts w:ascii="Times New Roman" w:hAnsi="Times New Roman" w:cs="Times New Roman"/>
          <w:sz w:val="28"/>
          <w:szCs w:val="28"/>
        </w:rPr>
        <w:t xml:space="preserve"> </w:t>
      </w:r>
      <w:r w:rsidRPr="00005126">
        <w:rPr>
          <w:rFonts w:ascii="Times New Roman" w:hAnsi="Times New Roman" w:cs="Times New Roman"/>
          <w:sz w:val="28"/>
          <w:szCs w:val="28"/>
        </w:rPr>
        <w:t>i kadrowych,</w:t>
      </w:r>
    </w:p>
    <w:p w:rsidR="00005126" w:rsidRPr="00005126" w:rsidRDefault="00005126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 xml:space="preserve"> 5) doświadczenie oferenta w realizacji zadań o podobnym charakterze i zasięgu.</w:t>
      </w:r>
    </w:p>
    <w:p w:rsidR="009B284F" w:rsidRDefault="00005126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005126">
        <w:rPr>
          <w:rFonts w:ascii="Times New Roman" w:hAnsi="Times New Roman" w:cs="Times New Roman"/>
          <w:sz w:val="28"/>
          <w:szCs w:val="28"/>
        </w:rPr>
        <w:t>4. W przypadku otrzymania dotacji w wysokości niższej niż wniosk</w:t>
      </w:r>
      <w:r w:rsidR="009B284F">
        <w:rPr>
          <w:rFonts w:ascii="Times New Roman" w:hAnsi="Times New Roman" w:cs="Times New Roman"/>
          <w:sz w:val="28"/>
          <w:szCs w:val="28"/>
        </w:rPr>
        <w:t xml:space="preserve">owana, podmiot </w:t>
      </w:r>
      <w:r w:rsidRPr="00005126">
        <w:rPr>
          <w:rFonts w:ascii="Times New Roman" w:hAnsi="Times New Roman" w:cs="Times New Roman"/>
          <w:sz w:val="28"/>
          <w:szCs w:val="28"/>
        </w:rPr>
        <w:t>uprawniony do wykonywania ratownictwa wodnego z</w:t>
      </w:r>
      <w:r w:rsidR="009B284F">
        <w:rPr>
          <w:rFonts w:ascii="Times New Roman" w:hAnsi="Times New Roman" w:cs="Times New Roman"/>
          <w:sz w:val="28"/>
          <w:szCs w:val="28"/>
        </w:rPr>
        <w:t xml:space="preserve">obowiązany jest do aktualizacji </w:t>
      </w:r>
      <w:r w:rsidRPr="00005126">
        <w:rPr>
          <w:rFonts w:ascii="Times New Roman" w:hAnsi="Times New Roman" w:cs="Times New Roman"/>
          <w:sz w:val="28"/>
          <w:szCs w:val="28"/>
        </w:rPr>
        <w:t>kosztorysu realizacj</w:t>
      </w:r>
      <w:r w:rsidR="009B284F">
        <w:rPr>
          <w:rFonts w:ascii="Times New Roman" w:hAnsi="Times New Roman" w:cs="Times New Roman"/>
          <w:sz w:val="28"/>
          <w:szCs w:val="28"/>
        </w:rPr>
        <w:t xml:space="preserve">i zadania. Zakres rzeczowy oraz </w:t>
      </w:r>
      <w:r w:rsidRPr="00005126">
        <w:rPr>
          <w:rFonts w:ascii="Times New Roman" w:hAnsi="Times New Roman" w:cs="Times New Roman"/>
          <w:sz w:val="28"/>
          <w:szCs w:val="28"/>
        </w:rPr>
        <w:t>harm</w:t>
      </w:r>
      <w:r w:rsidR="009B284F">
        <w:rPr>
          <w:rFonts w:ascii="Times New Roman" w:hAnsi="Times New Roman" w:cs="Times New Roman"/>
          <w:sz w:val="28"/>
          <w:szCs w:val="28"/>
        </w:rPr>
        <w:t xml:space="preserve">onogram realizacji zadania mogą </w:t>
      </w:r>
      <w:r w:rsidRPr="00005126">
        <w:rPr>
          <w:rFonts w:ascii="Times New Roman" w:hAnsi="Times New Roman" w:cs="Times New Roman"/>
          <w:sz w:val="28"/>
          <w:szCs w:val="28"/>
        </w:rPr>
        <w:t xml:space="preserve">ulec zmianie proporcjonalnie do wysokości udzielonej dotacji. </w:t>
      </w:r>
      <w:r w:rsidRPr="00005126">
        <w:rPr>
          <w:rFonts w:ascii="Times New Roman" w:hAnsi="Times New Roman" w:cs="Times New Roman"/>
          <w:sz w:val="28"/>
          <w:szCs w:val="28"/>
        </w:rPr>
        <w:cr/>
      </w:r>
    </w:p>
    <w:p w:rsidR="009B284F" w:rsidRPr="009B284F" w:rsidRDefault="009B284F" w:rsidP="009B2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4F">
        <w:rPr>
          <w:rFonts w:ascii="Times New Roman" w:hAnsi="Times New Roman" w:cs="Times New Roman"/>
          <w:b/>
          <w:sz w:val="28"/>
          <w:szCs w:val="28"/>
        </w:rPr>
        <w:t>§5</w:t>
      </w:r>
    </w:p>
    <w:p w:rsidR="009B284F" w:rsidRPr="009B284F" w:rsidRDefault="009B284F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9B284F">
        <w:t xml:space="preserve"> </w:t>
      </w:r>
      <w:r w:rsidRPr="009B284F">
        <w:rPr>
          <w:rFonts w:ascii="Times New Roman" w:hAnsi="Times New Roman" w:cs="Times New Roman"/>
          <w:sz w:val="28"/>
          <w:szCs w:val="28"/>
        </w:rPr>
        <w:t>1. Wysokość udzielonej dotacji, cel lub opis dotowanego zadania, termin wykor</w:t>
      </w:r>
      <w:r>
        <w:rPr>
          <w:rFonts w:ascii="Times New Roman" w:hAnsi="Times New Roman" w:cs="Times New Roman"/>
          <w:sz w:val="28"/>
          <w:szCs w:val="28"/>
        </w:rPr>
        <w:t xml:space="preserve">zystania </w:t>
      </w:r>
      <w:r w:rsidRPr="009B284F">
        <w:rPr>
          <w:rFonts w:ascii="Times New Roman" w:hAnsi="Times New Roman" w:cs="Times New Roman"/>
          <w:sz w:val="28"/>
          <w:szCs w:val="28"/>
        </w:rPr>
        <w:t>dotacji, termin i sposób rozliczenia udzielonej dotacji oraz</w:t>
      </w:r>
      <w:r>
        <w:rPr>
          <w:rFonts w:ascii="Times New Roman" w:hAnsi="Times New Roman" w:cs="Times New Roman"/>
          <w:sz w:val="28"/>
          <w:szCs w:val="28"/>
        </w:rPr>
        <w:t xml:space="preserve"> termin zwrotu niewykorzystanej </w:t>
      </w:r>
      <w:r w:rsidRPr="009B284F">
        <w:rPr>
          <w:rFonts w:ascii="Times New Roman" w:hAnsi="Times New Roman" w:cs="Times New Roman"/>
          <w:sz w:val="28"/>
          <w:szCs w:val="28"/>
        </w:rPr>
        <w:t xml:space="preserve">części dotacji zawiera umowa pomiędzy </w:t>
      </w:r>
      <w:r>
        <w:rPr>
          <w:rFonts w:ascii="Times New Roman" w:hAnsi="Times New Roman" w:cs="Times New Roman"/>
          <w:sz w:val="28"/>
          <w:szCs w:val="28"/>
        </w:rPr>
        <w:t xml:space="preserve">Gminą Brzeg a podmiotem, któremu udzielono </w:t>
      </w:r>
      <w:r w:rsidRPr="009B284F">
        <w:rPr>
          <w:rFonts w:ascii="Times New Roman" w:hAnsi="Times New Roman" w:cs="Times New Roman"/>
          <w:sz w:val="28"/>
          <w:szCs w:val="28"/>
        </w:rPr>
        <w:t>dotacji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B51" w:rsidRDefault="009B284F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 w:rsidRPr="009B284F">
        <w:rPr>
          <w:rFonts w:ascii="Times New Roman" w:hAnsi="Times New Roman" w:cs="Times New Roman"/>
          <w:sz w:val="28"/>
          <w:szCs w:val="28"/>
        </w:rPr>
        <w:t>2. Sprawozdanie składane jest na formularzu wg wzoru zawartego w rozporządzeniu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84F" w:rsidRDefault="009B284F" w:rsidP="009B2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75E" w:rsidRDefault="0046575E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(-) Burmistrz Brzegu</w:t>
      </w:r>
    </w:p>
    <w:p w:rsidR="0046575E" w:rsidRDefault="0046575E" w:rsidP="009B2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Wrębiak</w:t>
      </w:r>
      <w:proofErr w:type="spellEnd"/>
    </w:p>
    <w:p w:rsidR="009B284F" w:rsidRDefault="009B284F" w:rsidP="009B2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p w:rsidR="00E46B51" w:rsidRP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sectPr w:rsidR="00E46B51" w:rsidRPr="00E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2B12"/>
    <w:multiLevelType w:val="hybridMultilevel"/>
    <w:tmpl w:val="4CCC8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9"/>
    <w:rsid w:val="00005126"/>
    <w:rsid w:val="00037BA7"/>
    <w:rsid w:val="00060B04"/>
    <w:rsid w:val="0006697C"/>
    <w:rsid w:val="00115FFE"/>
    <w:rsid w:val="00207ACC"/>
    <w:rsid w:val="004501AB"/>
    <w:rsid w:val="0046575E"/>
    <w:rsid w:val="006547D8"/>
    <w:rsid w:val="006852CF"/>
    <w:rsid w:val="00756A49"/>
    <w:rsid w:val="007B6B74"/>
    <w:rsid w:val="008928D3"/>
    <w:rsid w:val="009B284F"/>
    <w:rsid w:val="00A87F1B"/>
    <w:rsid w:val="00B05F86"/>
    <w:rsid w:val="00B54E7A"/>
    <w:rsid w:val="00C530FE"/>
    <w:rsid w:val="00D037B9"/>
    <w:rsid w:val="00D623F8"/>
    <w:rsid w:val="00E46B51"/>
    <w:rsid w:val="00ED3C1F"/>
    <w:rsid w:val="00EE4644"/>
    <w:rsid w:val="00F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0D84-A739-4E3A-8551-C63BEBB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2019-07-29T07:37:00Z</cp:lastPrinted>
  <dcterms:created xsi:type="dcterms:W3CDTF">2019-07-29T12:45:00Z</dcterms:created>
  <dcterms:modified xsi:type="dcterms:W3CDTF">2019-07-29T12:45:00Z</dcterms:modified>
</cp:coreProperties>
</file>