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F" w:rsidRPr="00113F7A" w:rsidRDefault="00E5437F" w:rsidP="00E5437F">
      <w:pPr>
        <w:spacing w:after="0" w:line="280" w:lineRule="exact"/>
        <w:ind w:firstLine="360"/>
        <w:jc w:val="center"/>
        <w:rPr>
          <w:rFonts w:eastAsia="Times New Roman" w:cs="Times New Roman"/>
          <w:b/>
          <w:i/>
          <w:sz w:val="28"/>
          <w:szCs w:val="28"/>
          <w:lang w:bidi="en-US"/>
        </w:rPr>
      </w:pPr>
      <w:bookmarkStart w:id="0" w:name="_GoBack"/>
      <w:bookmarkEnd w:id="0"/>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r w:rsidRPr="00113F7A">
        <w:rPr>
          <w:rFonts w:eastAsia="Times New Roman" w:cs="Times New Roman"/>
          <w:b/>
          <w:i/>
          <w:sz w:val="28"/>
          <w:szCs w:val="28"/>
          <w:lang w:bidi="en-US"/>
        </w:rPr>
        <w:t xml:space="preserve">INFORMACJA </w:t>
      </w:r>
    </w:p>
    <w:p w:rsidR="00E5437F" w:rsidRPr="00113F7A" w:rsidRDefault="00E5437F" w:rsidP="00E5437F">
      <w:pPr>
        <w:spacing w:after="0" w:line="280" w:lineRule="exact"/>
        <w:ind w:firstLine="360"/>
        <w:jc w:val="center"/>
        <w:rPr>
          <w:rFonts w:eastAsia="Times New Roman" w:cs="Times New Roman"/>
          <w:b/>
          <w:i/>
          <w:sz w:val="28"/>
          <w:szCs w:val="28"/>
          <w:lang w:bidi="en-US"/>
        </w:rPr>
      </w:pPr>
      <w:r w:rsidRPr="00113F7A">
        <w:rPr>
          <w:rFonts w:eastAsia="Times New Roman" w:cs="Times New Roman"/>
          <w:b/>
          <w:bCs/>
          <w:i/>
          <w:kern w:val="36"/>
          <w:sz w:val="28"/>
          <w:szCs w:val="28"/>
          <w:lang w:bidi="en-US"/>
        </w:rPr>
        <w:t xml:space="preserve">O STANIE REALIZACJI ZADAŃ OŚWIATOWYCH, </w:t>
      </w:r>
      <w:r w:rsidRPr="00113F7A">
        <w:rPr>
          <w:rFonts w:eastAsia="Times New Roman" w:cs="Times New Roman"/>
          <w:b/>
          <w:bCs/>
          <w:i/>
          <w:kern w:val="36"/>
          <w:sz w:val="28"/>
          <w:szCs w:val="28"/>
          <w:lang w:bidi="en-US"/>
        </w:rPr>
        <w:br/>
      </w:r>
      <w:r w:rsidRPr="00113F7A">
        <w:rPr>
          <w:rFonts w:eastAsia="Times New Roman" w:cs="Times New Roman"/>
          <w:b/>
          <w:i/>
          <w:sz w:val="28"/>
          <w:szCs w:val="28"/>
          <w:lang w:bidi="en-US"/>
        </w:rPr>
        <w:t xml:space="preserve">W TYM O WYNIKACH EGZAMINU </w:t>
      </w:r>
      <w:r w:rsidRPr="00113F7A">
        <w:rPr>
          <w:rFonts w:eastAsia="Times New Roman" w:cs="Times New Roman"/>
          <w:b/>
          <w:i/>
          <w:sz w:val="28"/>
          <w:szCs w:val="28"/>
          <w:lang w:bidi="en-US"/>
        </w:rPr>
        <w:br/>
      </w:r>
      <w:r w:rsidRPr="00113F7A">
        <w:rPr>
          <w:rFonts w:eastAsia="Times New Roman" w:cs="Times New Roman"/>
          <w:b/>
          <w:bCs/>
          <w:i/>
          <w:kern w:val="36"/>
          <w:sz w:val="28"/>
          <w:szCs w:val="28"/>
          <w:lang w:bidi="en-US"/>
        </w:rPr>
        <w:t>GMINY BRZEG W ROKU SZKOLNYM 201</w:t>
      </w:r>
      <w:r w:rsidR="00DE1E19">
        <w:rPr>
          <w:rFonts w:eastAsia="Times New Roman" w:cs="Times New Roman"/>
          <w:b/>
          <w:bCs/>
          <w:i/>
          <w:kern w:val="36"/>
          <w:sz w:val="28"/>
          <w:szCs w:val="28"/>
          <w:lang w:bidi="en-US"/>
        </w:rPr>
        <w:t>7</w:t>
      </w:r>
      <w:r w:rsidRPr="00113F7A">
        <w:rPr>
          <w:rFonts w:eastAsia="Times New Roman" w:cs="Times New Roman"/>
          <w:b/>
          <w:bCs/>
          <w:i/>
          <w:kern w:val="36"/>
          <w:sz w:val="28"/>
          <w:szCs w:val="28"/>
          <w:lang w:bidi="en-US"/>
        </w:rPr>
        <w:t>/201</w:t>
      </w:r>
      <w:r w:rsidR="00DE1E19">
        <w:rPr>
          <w:rFonts w:eastAsia="Times New Roman" w:cs="Times New Roman"/>
          <w:b/>
          <w:bCs/>
          <w:i/>
          <w:kern w:val="36"/>
          <w:sz w:val="28"/>
          <w:szCs w:val="28"/>
          <w:lang w:bidi="en-US"/>
        </w:rPr>
        <w:t>8</w:t>
      </w: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r w:rsidRPr="00113F7A">
        <w:rPr>
          <w:rFonts w:ascii="Calibri" w:eastAsia="Times New Roman" w:hAnsi="Calibri" w:cs="Times New Roman"/>
          <w:sz w:val="20"/>
          <w:szCs w:val="20"/>
          <w:lang w:bidi="en-US"/>
        </w:rPr>
        <w:t>PAŹDZIERNIK 201</w:t>
      </w:r>
      <w:r w:rsidR="00DE1E19">
        <w:rPr>
          <w:rFonts w:ascii="Calibri" w:eastAsia="Times New Roman" w:hAnsi="Calibri" w:cs="Times New Roman"/>
          <w:sz w:val="20"/>
          <w:szCs w:val="20"/>
          <w:lang w:bidi="en-US"/>
        </w:rPr>
        <w:t>8</w:t>
      </w:r>
      <w:r w:rsidRPr="00113F7A">
        <w:rPr>
          <w:rFonts w:ascii="Calibri" w:eastAsia="Times New Roman" w:hAnsi="Calibri" w:cs="Times New Roman"/>
          <w:sz w:val="20"/>
          <w:szCs w:val="20"/>
          <w:lang w:bidi="en-US"/>
        </w:rPr>
        <w:t xml:space="preserve"> R.</w:t>
      </w: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numPr>
          <w:ilvl w:val="0"/>
          <w:numId w:val="7"/>
        </w:numPr>
        <w:spacing w:after="0" w:line="280" w:lineRule="exact"/>
        <w:contextualSpacing/>
        <w:rPr>
          <w:rFonts w:eastAsia="Times New Roman" w:cs="Times New Roman"/>
          <w:b/>
          <w:sz w:val="24"/>
          <w:szCs w:val="24"/>
          <w:lang w:bidi="en-US"/>
        </w:rPr>
      </w:pPr>
      <w:r w:rsidRPr="00113F7A">
        <w:rPr>
          <w:rFonts w:eastAsia="Times New Roman" w:cs="Times New Roman"/>
          <w:b/>
          <w:sz w:val="24"/>
          <w:szCs w:val="24"/>
          <w:lang w:bidi="en-US"/>
        </w:rPr>
        <w:lastRenderedPageBreak/>
        <w:t>WSTĘP</w:t>
      </w:r>
    </w:p>
    <w:p w:rsidR="00E5437F" w:rsidRPr="00113F7A"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113F7A">
        <w:rPr>
          <w:rFonts w:eastAsia="Times New Roman" w:cs="TT1177o00"/>
          <w:sz w:val="24"/>
          <w:szCs w:val="24"/>
          <w:lang w:bidi="en-US"/>
        </w:rPr>
        <w:t>Informacja jest przedstawiona Radzie Miasta Brzegu w związku  z art. 11 ust. 7 ustawy z dnia 14 grudnia 2016 r. - Prawo oświatowe (Dz.U. z 2017 poz.59 z dnia 2017.01.11).</w:t>
      </w:r>
    </w:p>
    <w:p w:rsidR="00E5437F" w:rsidRPr="003913E3" w:rsidRDefault="00E5437F" w:rsidP="00E5437F">
      <w:pPr>
        <w:autoSpaceDE w:val="0"/>
        <w:autoSpaceDN w:val="0"/>
        <w:adjustRightInd w:val="0"/>
        <w:spacing w:after="0" w:line="276" w:lineRule="auto"/>
        <w:ind w:firstLine="360"/>
        <w:jc w:val="both"/>
        <w:rPr>
          <w:rFonts w:eastAsia="Times New Roman" w:cs="TT1177o00"/>
          <w:sz w:val="24"/>
          <w:szCs w:val="24"/>
          <w:lang w:bidi="en-US"/>
        </w:rPr>
      </w:pPr>
      <w:r w:rsidRPr="003913E3">
        <w:rPr>
          <w:rFonts w:eastAsia="Times New Roman" w:cs="TT1177o00"/>
          <w:sz w:val="24"/>
          <w:szCs w:val="24"/>
          <w:lang w:eastAsia="pl-PL"/>
        </w:rPr>
        <w:t>Zarządzanie oświatą w Gminie Brzeg jest zgodne z obowiązującymi przepisami, wydawanymi na podstawie wskazanych poniżej ustaw:</w:t>
      </w:r>
    </w:p>
    <w:p w:rsidR="00E5437F" w:rsidRPr="003913E3" w:rsidRDefault="00E5437F" w:rsidP="00E5437F">
      <w:pPr>
        <w:autoSpaceDE w:val="0"/>
        <w:autoSpaceDN w:val="0"/>
        <w:adjustRightInd w:val="0"/>
        <w:spacing w:after="0" w:line="276" w:lineRule="auto"/>
        <w:ind w:firstLine="360"/>
        <w:jc w:val="both"/>
        <w:rPr>
          <w:rFonts w:eastAsia="Times New Roman" w:cs="TT1177o00"/>
          <w:sz w:val="24"/>
          <w:szCs w:val="24"/>
          <w:lang w:bidi="en-US"/>
        </w:rPr>
      </w:pPr>
      <w:r w:rsidRPr="003913E3">
        <w:rPr>
          <w:rFonts w:eastAsia="Times New Roman" w:cs="TT1177o00"/>
          <w:sz w:val="24"/>
          <w:szCs w:val="24"/>
          <w:lang w:bidi="en-US"/>
        </w:rPr>
        <w:t xml:space="preserve">- ustawie z dnia 8 marca 1990 r. </w:t>
      </w:r>
      <w:r w:rsidRPr="003913E3">
        <w:rPr>
          <w:rFonts w:eastAsia="Times New Roman" w:cs="TT1166o00"/>
          <w:sz w:val="24"/>
          <w:szCs w:val="24"/>
          <w:lang w:bidi="en-US"/>
        </w:rPr>
        <w:t xml:space="preserve">o samorządzie gminnym </w:t>
      </w:r>
      <w:r w:rsidRPr="003913E3">
        <w:rPr>
          <w:rFonts w:eastAsia="Times New Roman" w:cs="TT1177o00"/>
          <w:sz w:val="24"/>
          <w:szCs w:val="24"/>
          <w:lang w:bidi="en-US"/>
        </w:rPr>
        <w:t>(Dz.U. z 2017 poz. 1875 tekst jednolity z dnia 2017.10.09), w której znajduje się zapis, iż zadaniem gminy jest zaspokajanie zbiorowych potrzeb wspólnoty, m.in. w zakresie edukacji publicznej,</w:t>
      </w:r>
    </w:p>
    <w:p w:rsidR="00E92A39" w:rsidRPr="003913E3"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7 września 1991 r. </w:t>
      </w:r>
      <w:r w:rsidRPr="003913E3">
        <w:rPr>
          <w:rFonts w:eastAsia="Times New Roman" w:cs="TT1166o00"/>
          <w:sz w:val="24"/>
          <w:szCs w:val="24"/>
          <w:lang w:bidi="en-US"/>
        </w:rPr>
        <w:t xml:space="preserve">o systemie oświaty </w:t>
      </w:r>
      <w:r w:rsidR="00E92A39" w:rsidRPr="003913E3">
        <w:rPr>
          <w:rFonts w:eastAsia="Times New Roman" w:cs="TT1177o00"/>
          <w:sz w:val="24"/>
          <w:szCs w:val="24"/>
          <w:lang w:bidi="en-US"/>
        </w:rPr>
        <w:t>(Dz.U.2018.1457 z dnia 31.07.2018</w:t>
      </w:r>
      <w:r w:rsidRPr="003913E3">
        <w:rPr>
          <w:rFonts w:eastAsia="Times New Roman" w:cs="TT1177o00"/>
          <w:sz w:val="24"/>
          <w:szCs w:val="24"/>
          <w:lang w:bidi="en-US"/>
        </w:rPr>
        <w:t xml:space="preserve">), </w:t>
      </w:r>
    </w:p>
    <w:p w:rsidR="00E92A39" w:rsidRPr="003913E3" w:rsidRDefault="00E92A39"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26 stycznia 1982 r. – </w:t>
      </w:r>
      <w:r w:rsidRPr="003913E3">
        <w:rPr>
          <w:rFonts w:eastAsia="Times New Roman" w:cs="TT1166o00"/>
          <w:sz w:val="24"/>
          <w:szCs w:val="24"/>
          <w:lang w:bidi="en-US"/>
        </w:rPr>
        <w:t xml:space="preserve">Karta Nauczyciela </w:t>
      </w:r>
      <w:r w:rsidRPr="003913E3">
        <w:t>(Dz.U.2018.967 z dnia 22.05.2018)</w:t>
      </w:r>
      <w:r w:rsidRPr="003913E3">
        <w:rPr>
          <w:rFonts w:eastAsia="Times New Roman" w:cs="TT1177o00"/>
          <w:sz w:val="24"/>
          <w:szCs w:val="24"/>
          <w:lang w:bidi="en-US"/>
        </w:rPr>
        <w:t>,</w:t>
      </w:r>
    </w:p>
    <w:p w:rsidR="00E92A39" w:rsidRPr="003913E3" w:rsidRDefault="00E92A39"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w:t>
      </w:r>
      <w:r w:rsidR="003913E3" w:rsidRPr="003913E3">
        <w:rPr>
          <w:rFonts w:eastAsia="Times New Roman" w:cs="TT1177o00"/>
          <w:sz w:val="24"/>
          <w:szCs w:val="24"/>
          <w:lang w:bidi="en-US"/>
        </w:rPr>
        <w:t>14 grudnia 2016 r.</w:t>
      </w:r>
      <w:r w:rsidRPr="003913E3">
        <w:rPr>
          <w:rFonts w:eastAsia="Times New Roman" w:cs="TT1177o00"/>
          <w:sz w:val="24"/>
          <w:szCs w:val="24"/>
          <w:lang w:bidi="en-US"/>
        </w:rPr>
        <w:t xml:space="preserve"> - Przepisy wprowadzające ustawę – Prawo oświatowe (Dz.U.2017.60 z dnia 11.01.2017 r.),</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 </w:t>
      </w:r>
      <w:r w:rsidR="003913E3" w:rsidRPr="003913E3">
        <w:rPr>
          <w:rFonts w:eastAsia="Times New Roman" w:cs="TT1177o00"/>
          <w:sz w:val="24"/>
          <w:szCs w:val="24"/>
          <w:lang w:bidi="en-US"/>
        </w:rPr>
        <w:t>14 grudnia 2016 r.</w:t>
      </w:r>
      <w:r w:rsidR="00E92A39" w:rsidRPr="003913E3">
        <w:rPr>
          <w:rFonts w:eastAsia="Times New Roman" w:cs="TT1177o00"/>
          <w:sz w:val="24"/>
          <w:szCs w:val="24"/>
          <w:lang w:bidi="en-US"/>
        </w:rPr>
        <w:t xml:space="preserve"> - Prawo oświatowe (Dz.U.996 z dnia 24.05.2018),</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w:t>
      </w:r>
      <w:r w:rsidR="003913E3" w:rsidRPr="003913E3">
        <w:rPr>
          <w:rFonts w:eastAsia="Times New Roman" w:cs="TT1177o00"/>
          <w:sz w:val="24"/>
          <w:szCs w:val="24"/>
          <w:lang w:bidi="en-US"/>
        </w:rPr>
        <w:t xml:space="preserve"> 27 października 2017 r.</w:t>
      </w:r>
      <w:r w:rsidR="00E92A39" w:rsidRPr="003913E3">
        <w:rPr>
          <w:rFonts w:eastAsia="Times New Roman" w:cs="TT1177o00"/>
          <w:sz w:val="24"/>
          <w:szCs w:val="24"/>
          <w:lang w:bidi="en-US"/>
        </w:rPr>
        <w:t xml:space="preserve"> – Finansowanie zadań oświatowych (Dz.U.2017.2203 z dnia 27.10.2017),</w:t>
      </w:r>
    </w:p>
    <w:p w:rsidR="003913E3" w:rsidRPr="003913E3" w:rsidRDefault="003913E3"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 z dnia 15 kwietnia 2011 r. o systemie informacji oświatowej (Dz.U.2017.2159 z dnia 23.11.2017)</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 </w:t>
      </w:r>
      <w:r w:rsidR="003913E3" w:rsidRPr="003913E3">
        <w:rPr>
          <w:rFonts w:eastAsia="Times New Roman" w:cs="TT1177o00"/>
          <w:sz w:val="24"/>
          <w:szCs w:val="24"/>
          <w:lang w:bidi="en-US"/>
        </w:rPr>
        <w:t>21 kwietnia 2017 r.</w:t>
      </w:r>
      <w:r w:rsidR="00E92A39" w:rsidRPr="003913E3">
        <w:rPr>
          <w:rFonts w:eastAsia="Times New Roman" w:cs="TT1177o00"/>
          <w:sz w:val="24"/>
          <w:szCs w:val="24"/>
          <w:lang w:bidi="en-US"/>
        </w:rPr>
        <w:t xml:space="preserve"> </w:t>
      </w:r>
      <w:r w:rsidR="003913E3" w:rsidRPr="003913E3">
        <w:rPr>
          <w:rFonts w:eastAsia="Times New Roman" w:cs="TT1177o00"/>
          <w:sz w:val="24"/>
          <w:szCs w:val="24"/>
          <w:lang w:bidi="en-US"/>
        </w:rPr>
        <w:t>–</w:t>
      </w:r>
      <w:r w:rsidR="00E92A39" w:rsidRPr="003913E3">
        <w:rPr>
          <w:rFonts w:eastAsia="Times New Roman" w:cs="TT1177o00"/>
          <w:sz w:val="24"/>
          <w:szCs w:val="24"/>
          <w:lang w:bidi="en-US"/>
        </w:rPr>
        <w:t xml:space="preserve"> Zmiana ustawy o systemie informacji oświatowej</w:t>
      </w:r>
      <w:r w:rsidRPr="003913E3">
        <w:rPr>
          <w:rFonts w:eastAsia="Times New Roman" w:cs="TT1177o00"/>
          <w:sz w:val="24"/>
          <w:szCs w:val="24"/>
          <w:lang w:bidi="en-US"/>
        </w:rPr>
        <w:t xml:space="preserve"> i innyc</w:t>
      </w:r>
      <w:r w:rsidR="003913E3" w:rsidRPr="003913E3">
        <w:rPr>
          <w:rFonts w:eastAsia="Times New Roman" w:cs="TT1177o00"/>
          <w:sz w:val="24"/>
          <w:szCs w:val="24"/>
          <w:lang w:bidi="en-US"/>
        </w:rPr>
        <w:t>h ustaw (Dz.U.2017.949 z dnia 16.05</w:t>
      </w:r>
      <w:r w:rsidRPr="003913E3">
        <w:rPr>
          <w:rFonts w:eastAsia="Times New Roman" w:cs="TT1177o00"/>
          <w:sz w:val="24"/>
          <w:szCs w:val="24"/>
          <w:lang w:bidi="en-US"/>
        </w:rPr>
        <w:t>.2017)</w:t>
      </w:r>
      <w:r w:rsidR="003913E3" w:rsidRPr="003913E3">
        <w:rPr>
          <w:rFonts w:eastAsia="Times New Roman" w:cs="TT1177o00"/>
          <w:sz w:val="24"/>
          <w:szCs w:val="24"/>
          <w:lang w:bidi="en-US"/>
        </w:rPr>
        <w:t>,</w:t>
      </w:r>
    </w:p>
    <w:p w:rsidR="00E5437F" w:rsidRPr="003913E3" w:rsidRDefault="00E5437F" w:rsidP="00291B7E">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gdzie ustawodawca wskazał, iż zadaniem gminy jest m.in. zakładanie i prowadzenie przedszkoli, szkół podstawowych i gimnazjów; zapewnienie kształcenia, wychowania i opieki, w tym profilaktyki społecznej; a także wyposażenie szkoły lub placówki w pomoce dydaktyczne i sprzęt niezbędny do pełnej realizacji programów nauczania, programów wychowawczych, przeprowadzania egzaminów oraz wykony</w:t>
      </w:r>
      <w:r w:rsidR="00291B7E" w:rsidRPr="003913E3">
        <w:rPr>
          <w:rFonts w:eastAsia="Times New Roman" w:cs="TT1177o00"/>
          <w:sz w:val="24"/>
          <w:szCs w:val="24"/>
          <w:lang w:bidi="en-US"/>
        </w:rPr>
        <w:t>wania innych zadań statutowych. Ponadto</w:t>
      </w:r>
      <w:r w:rsidRPr="003913E3">
        <w:rPr>
          <w:rFonts w:eastAsia="Times New Roman" w:cs="TT1177o00"/>
          <w:sz w:val="24"/>
          <w:szCs w:val="24"/>
          <w:lang w:bidi="en-US"/>
        </w:rPr>
        <w:t xml:space="preserve"> stanowienie o wysokości niektórych składników wynagrodzenia nauczycieli,</w:t>
      </w:r>
      <w:r w:rsidR="00291B7E" w:rsidRPr="003913E3">
        <w:rPr>
          <w:rFonts w:eastAsia="Times New Roman" w:cs="TT1177o00"/>
          <w:sz w:val="24"/>
          <w:szCs w:val="24"/>
          <w:lang w:bidi="en-US"/>
        </w:rPr>
        <w:t xml:space="preserve"> udzielania dotacji,</w:t>
      </w:r>
      <w:r w:rsidRPr="003913E3">
        <w:rPr>
          <w:rFonts w:eastAsia="Times New Roman" w:cs="TT1177o00"/>
          <w:sz w:val="24"/>
          <w:szCs w:val="24"/>
          <w:lang w:bidi="en-US"/>
        </w:rPr>
        <w:t xml:space="preserve"> wspieranie nauczycieli w pr</w:t>
      </w:r>
      <w:r w:rsidR="00291B7E" w:rsidRPr="003913E3">
        <w:rPr>
          <w:rFonts w:eastAsia="Times New Roman" w:cs="TT1177o00"/>
          <w:sz w:val="24"/>
          <w:szCs w:val="24"/>
          <w:lang w:bidi="en-US"/>
        </w:rPr>
        <w:t>ocesie dydaktyczno-wychowawczym,</w:t>
      </w:r>
      <w:r w:rsidR="00291B7E" w:rsidRPr="003913E3">
        <w:t xml:space="preserve"> </w:t>
      </w:r>
      <w:r w:rsidR="00291B7E" w:rsidRPr="003913E3">
        <w:rPr>
          <w:rFonts w:eastAsia="Times New Roman" w:cs="TT1177o00"/>
          <w:sz w:val="24"/>
          <w:szCs w:val="24"/>
          <w:lang w:bidi="en-US"/>
        </w:rPr>
        <w:t>uzyskiwaniu danych niezbędnych do: efektywnego funkcjonowania systemu finansowania zadań oświatowych.</w:t>
      </w:r>
    </w:p>
    <w:p w:rsidR="00E92A39" w:rsidRPr="0065494D" w:rsidRDefault="00E92A39" w:rsidP="00E5437F">
      <w:pPr>
        <w:autoSpaceDE w:val="0"/>
        <w:autoSpaceDN w:val="0"/>
        <w:adjustRightInd w:val="0"/>
        <w:spacing w:after="0" w:line="276" w:lineRule="auto"/>
        <w:ind w:firstLine="360"/>
        <w:jc w:val="both"/>
        <w:rPr>
          <w:rFonts w:eastAsia="Times New Roman" w:cs="TT1177o00"/>
          <w:color w:val="FF0000"/>
          <w:sz w:val="24"/>
          <w:szCs w:val="24"/>
          <w:lang w:bidi="en-US"/>
        </w:rPr>
      </w:pPr>
    </w:p>
    <w:p w:rsidR="00E5437F" w:rsidRPr="003913E3" w:rsidRDefault="00E5437F" w:rsidP="00E5437F">
      <w:pPr>
        <w:spacing w:after="0" w:line="276" w:lineRule="auto"/>
        <w:ind w:firstLine="708"/>
        <w:contextualSpacing/>
        <w:jc w:val="both"/>
        <w:rPr>
          <w:rFonts w:eastAsia="Times New Roman" w:cs="Arial"/>
          <w:bCs/>
          <w:sz w:val="24"/>
          <w:szCs w:val="24"/>
          <w:lang w:eastAsia="pl-PL"/>
        </w:rPr>
      </w:pPr>
      <w:r w:rsidRPr="003913E3">
        <w:rPr>
          <w:rFonts w:eastAsia="Times New Roman" w:cs="Arial"/>
          <w:sz w:val="24"/>
          <w:szCs w:val="24"/>
          <w:lang w:eastAsia="pl-PL"/>
        </w:rPr>
        <w:t xml:space="preserve">Polityka oświatowa gminy stanowi część „Strategii Rozwoju Gminy Miasta Brzegu na lata 2016-2022” przyjętej Uchwałą NR XVI/145/16 Rady Miejskiej Brzegu z dnia 29 stycznia 2016 r. </w:t>
      </w:r>
    </w:p>
    <w:p w:rsidR="00E5437F" w:rsidRPr="00113F7A" w:rsidRDefault="00E5437F" w:rsidP="00E5437F">
      <w:pPr>
        <w:spacing w:after="0" w:line="276" w:lineRule="auto"/>
        <w:ind w:firstLine="708"/>
        <w:contextualSpacing/>
        <w:jc w:val="both"/>
        <w:rPr>
          <w:rFonts w:eastAsia="Times New Roman" w:cs="Arial"/>
          <w:sz w:val="24"/>
          <w:szCs w:val="24"/>
          <w:lang w:eastAsia="pl-PL"/>
        </w:rPr>
      </w:pPr>
      <w:r w:rsidRPr="00113F7A">
        <w:rPr>
          <w:rFonts w:eastAsia="Times New Roman" w:cs="Arial"/>
          <w:bCs/>
          <w:sz w:val="24"/>
          <w:szCs w:val="24"/>
          <w:lang w:eastAsia="pl-PL"/>
        </w:rPr>
        <w:t xml:space="preserve"> </w:t>
      </w:r>
      <w:r w:rsidRPr="00113F7A">
        <w:rPr>
          <w:rFonts w:eastAsia="Times New Roman" w:cs="Arial"/>
          <w:sz w:val="24"/>
          <w:szCs w:val="24"/>
          <w:lang w:eastAsia="pl-PL"/>
        </w:rPr>
        <w:t xml:space="preserve">Od 2006 r. w Realizację zadań w zakresie oświaty w gminie wspiera „Zintegrowany System Zarządzania Oświatą w Brzegu” zapewniający jednolity system oprogramowania </w:t>
      </w:r>
      <w:r w:rsidRPr="00113F7A">
        <w:rPr>
          <w:rFonts w:eastAsia="Times New Roman" w:cs="Arial"/>
          <w:sz w:val="24"/>
          <w:szCs w:val="24"/>
          <w:lang w:eastAsia="pl-PL"/>
        </w:rPr>
        <w:br/>
        <w:t xml:space="preserve">i przepływu informacji elektronicznej pomiędzy szkołami i przedszkolami a organem prowadzącym. System ten obejmuje: organizację pracy szkoły, bazę danych ogólnych oraz sprawy kadrowe, płacowe i finansowe. </w:t>
      </w:r>
    </w:p>
    <w:p w:rsidR="00E5437F" w:rsidRPr="00113F7A"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113F7A">
        <w:rPr>
          <w:rFonts w:eastAsia="Times New Roman" w:cs="TT1177o00"/>
          <w:sz w:val="24"/>
          <w:szCs w:val="24"/>
          <w:lang w:bidi="en-US"/>
        </w:rPr>
        <w:lastRenderedPageBreak/>
        <w:t xml:space="preserve">Dane zawarte w informacji zostały zaczerpnięte z Systemu Informacji Oświatowej, dokumentacji Okręgowej Komisji Egzaminacyjnej we Wrocławiu oraz informacji uzyskanych od dyrektorów szkół i przedszkoli, których organem prowadzącym jest Gmina Brzeg. </w:t>
      </w:r>
    </w:p>
    <w:p w:rsidR="00E5437F" w:rsidRPr="00113F7A" w:rsidRDefault="00E5437F" w:rsidP="00E5437F">
      <w:pPr>
        <w:autoSpaceDE w:val="0"/>
        <w:autoSpaceDN w:val="0"/>
        <w:adjustRightInd w:val="0"/>
        <w:spacing w:after="0" w:line="280" w:lineRule="exact"/>
        <w:ind w:firstLine="360"/>
        <w:jc w:val="both"/>
        <w:rPr>
          <w:rFonts w:eastAsia="Times New Roman" w:cs="Arial"/>
          <w:sz w:val="24"/>
          <w:szCs w:val="24"/>
          <w:lang w:bidi="en-US"/>
        </w:rPr>
      </w:pPr>
    </w:p>
    <w:p w:rsidR="00E5437F" w:rsidRPr="00113F7A" w:rsidRDefault="00E5437F" w:rsidP="00E5437F">
      <w:pPr>
        <w:numPr>
          <w:ilvl w:val="0"/>
          <w:numId w:val="7"/>
        </w:numPr>
        <w:autoSpaceDE w:val="0"/>
        <w:autoSpaceDN w:val="0"/>
        <w:adjustRightInd w:val="0"/>
        <w:spacing w:after="0" w:line="276" w:lineRule="auto"/>
        <w:contextualSpacing/>
        <w:rPr>
          <w:rFonts w:eastAsia="Times New Roman" w:cs="TT1176o00"/>
          <w:b/>
          <w:sz w:val="24"/>
          <w:szCs w:val="24"/>
          <w:lang w:bidi="en-US"/>
        </w:rPr>
      </w:pPr>
      <w:r w:rsidRPr="00113F7A">
        <w:rPr>
          <w:rFonts w:eastAsia="Times New Roman" w:cs="TT1176o00"/>
          <w:b/>
          <w:sz w:val="24"/>
          <w:szCs w:val="24"/>
          <w:lang w:bidi="en-US"/>
        </w:rPr>
        <w:t>ORGANIZACJA SZKÓŁ PODSTAWOWYCH, GIMNAZJÓW I PRZEDSZKOLI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bCs/>
          <w:sz w:val="24"/>
          <w:szCs w:val="24"/>
          <w:lang w:bidi="en-US"/>
        </w:rPr>
        <w:t xml:space="preserve">Gmina Brzeg jest organem prowadzącym dla </w:t>
      </w:r>
      <w:r w:rsidR="00DE1E19">
        <w:rPr>
          <w:rFonts w:eastAsia="Times New Roman" w:cs="Arial"/>
          <w:iCs/>
          <w:sz w:val="24"/>
          <w:szCs w:val="24"/>
          <w:lang w:bidi="en-US"/>
        </w:rPr>
        <w:t>5</w:t>
      </w:r>
      <w:r w:rsidRPr="00113F7A">
        <w:rPr>
          <w:rFonts w:eastAsia="Times New Roman" w:cs="Arial"/>
          <w:iCs/>
          <w:sz w:val="24"/>
          <w:szCs w:val="24"/>
          <w:lang w:bidi="en-US"/>
        </w:rPr>
        <w:t xml:space="preserve"> szkół i 10 przedszkoli, w tym:</w:t>
      </w:r>
    </w:p>
    <w:p w:rsidR="00E5437F" w:rsidRPr="00113F7A" w:rsidRDefault="00E5437F" w:rsidP="00E5437F">
      <w:pPr>
        <w:spacing w:after="0" w:line="276" w:lineRule="auto"/>
        <w:ind w:left="360"/>
        <w:jc w:val="both"/>
        <w:rPr>
          <w:rFonts w:eastAsia="Times New Roman" w:cs="Arial"/>
          <w:iCs/>
          <w:sz w:val="24"/>
          <w:szCs w:val="24"/>
          <w:lang w:bidi="en-US"/>
        </w:rPr>
      </w:pPr>
      <w:r w:rsidRPr="00113F7A">
        <w:rPr>
          <w:rFonts w:eastAsia="Times New Roman" w:cs="Arial"/>
          <w:b/>
          <w:iCs/>
          <w:sz w:val="24"/>
          <w:szCs w:val="24"/>
          <w:lang w:bidi="en-US"/>
        </w:rPr>
        <w:t>-</w:t>
      </w:r>
      <w:r w:rsidRPr="00113F7A">
        <w:rPr>
          <w:rFonts w:eastAsia="Times New Roman" w:cs="Arial"/>
          <w:iCs/>
          <w:sz w:val="24"/>
          <w:szCs w:val="24"/>
          <w:lang w:bidi="en-US"/>
        </w:rPr>
        <w:t xml:space="preserve"> </w:t>
      </w:r>
      <w:r w:rsidR="00DE1E19">
        <w:rPr>
          <w:rFonts w:eastAsia="Times New Roman" w:cs="Arial"/>
          <w:b/>
          <w:iCs/>
          <w:sz w:val="24"/>
          <w:szCs w:val="24"/>
          <w:lang w:bidi="en-US"/>
        </w:rPr>
        <w:t>pięć szkół podstawowych</w:t>
      </w:r>
      <w:r w:rsidRPr="00113F7A">
        <w:rPr>
          <w:rFonts w:eastAsia="Times New Roman" w:cs="Arial"/>
          <w:b/>
          <w:iCs/>
          <w:sz w:val="24"/>
          <w:szCs w:val="24"/>
          <w:lang w:bidi="en-US"/>
        </w:rPr>
        <w:t xml:space="preserve"> (PSP)</w:t>
      </w:r>
      <w:r w:rsidRPr="00113F7A">
        <w:rPr>
          <w:rFonts w:eastAsia="Times New Roman" w:cs="Arial"/>
          <w:iCs/>
          <w:sz w:val="24"/>
          <w:szCs w:val="24"/>
          <w:lang w:bidi="en-US"/>
        </w:rPr>
        <w:t xml:space="preserve">, </w:t>
      </w:r>
      <w:r w:rsidR="00DE1E19">
        <w:rPr>
          <w:rFonts w:eastAsia="Times New Roman" w:cs="Arial"/>
          <w:iCs/>
          <w:sz w:val="24"/>
          <w:szCs w:val="24"/>
          <w:lang w:bidi="en-US"/>
        </w:rPr>
        <w:t>w tym PSP nr 5 oraz PSP nr 6 z oddziałami sportowymi, PSP nr 8 z oddziałami integracyjnymi,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 xml:space="preserve">- </w:t>
      </w:r>
      <w:r w:rsidRPr="00113F7A">
        <w:rPr>
          <w:rFonts w:eastAsia="Times New Roman" w:cs="Arial"/>
          <w:b/>
          <w:iCs/>
          <w:sz w:val="24"/>
          <w:szCs w:val="24"/>
          <w:lang w:bidi="en-US"/>
        </w:rPr>
        <w:t>10 przedszkoli (PP),</w:t>
      </w:r>
      <w:r w:rsidRPr="00113F7A">
        <w:rPr>
          <w:rFonts w:eastAsia="Times New Roman" w:cs="Arial"/>
          <w:iCs/>
          <w:sz w:val="24"/>
          <w:szCs w:val="24"/>
          <w:lang w:bidi="en-US"/>
        </w:rPr>
        <w:t xml:space="preserve"> w tym jedno integracyjne (PP nr 7 Integracyjne).</w:t>
      </w:r>
    </w:p>
    <w:p w:rsidR="00E5437F" w:rsidRPr="00113F7A" w:rsidRDefault="00E5437F" w:rsidP="00E5437F">
      <w:pPr>
        <w:autoSpaceDE w:val="0"/>
        <w:autoSpaceDN w:val="0"/>
        <w:adjustRightInd w:val="0"/>
        <w:spacing w:after="0" w:line="276" w:lineRule="auto"/>
        <w:ind w:left="360" w:firstLine="348"/>
        <w:rPr>
          <w:rFonts w:eastAsia="Times New Roman" w:cs="Arial"/>
          <w:iCs/>
          <w:sz w:val="24"/>
          <w:szCs w:val="24"/>
          <w:lang w:bidi="en-US"/>
        </w:rPr>
      </w:pPr>
      <w:r w:rsidRPr="00113F7A">
        <w:rPr>
          <w:rFonts w:eastAsia="Times New Roman" w:cs="Arial"/>
          <w:iCs/>
          <w:sz w:val="24"/>
          <w:szCs w:val="24"/>
          <w:lang w:bidi="en-US"/>
        </w:rPr>
        <w:t xml:space="preserve">Na terenie Gminy Brzeg działalność prowadzi 1 niepubliczna szkoła podstawowa </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 xml:space="preserve">oraz 2 niepubliczne przedszkolna. Wpis do ewidencji szkół i placówek niepublicznych posiada: </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Niepubliczna Szkoła Podstawowa (NSP) im. Św. Tomasza z Akwinu</w:t>
      </w:r>
      <w:r w:rsidR="00DE1E19">
        <w:rPr>
          <w:rFonts w:eastAsia="Times New Roman" w:cs="Arial"/>
          <w:iCs/>
          <w:sz w:val="24"/>
          <w:szCs w:val="24"/>
          <w:lang w:bidi="en-US"/>
        </w:rPr>
        <w:t xml:space="preserve"> w Brzegu – 3</w:t>
      </w:r>
      <w:r w:rsidRPr="00113F7A">
        <w:rPr>
          <w:rFonts w:eastAsia="Times New Roman" w:cs="Arial"/>
          <w:iCs/>
          <w:sz w:val="24"/>
          <w:szCs w:val="24"/>
          <w:lang w:bidi="en-US"/>
        </w:rPr>
        <w:t>6 dzieci,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Niepubliczne Przedszkole „Akademia Skrzata”</w:t>
      </w:r>
      <w:r w:rsidR="0069657D">
        <w:rPr>
          <w:rFonts w:eastAsia="Times New Roman" w:cs="Arial"/>
          <w:iCs/>
          <w:sz w:val="24"/>
          <w:szCs w:val="24"/>
          <w:lang w:bidi="en-US"/>
        </w:rPr>
        <w:t xml:space="preserve"> – 30</w:t>
      </w:r>
      <w:r w:rsidRPr="00113F7A">
        <w:rPr>
          <w:rFonts w:eastAsia="Times New Roman" w:cs="Arial"/>
          <w:iCs/>
          <w:sz w:val="24"/>
          <w:szCs w:val="24"/>
          <w:lang w:bidi="en-US"/>
        </w:rPr>
        <w:t xml:space="preserve"> dzieci,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Niepubliczne Przedszkole „Akademia Skrzata Bis”</w:t>
      </w:r>
      <w:r w:rsidR="0069657D">
        <w:rPr>
          <w:rFonts w:eastAsia="Times New Roman" w:cs="Arial"/>
          <w:iCs/>
          <w:sz w:val="24"/>
          <w:szCs w:val="24"/>
          <w:lang w:bidi="en-US"/>
        </w:rPr>
        <w:t xml:space="preserve"> - 30</w:t>
      </w:r>
      <w:r w:rsidRPr="00113F7A">
        <w:rPr>
          <w:rFonts w:eastAsia="Times New Roman" w:cs="Arial"/>
          <w:iCs/>
          <w:sz w:val="24"/>
          <w:szCs w:val="24"/>
          <w:lang w:bidi="en-US"/>
        </w:rPr>
        <w:t xml:space="preserve"> dzieci.</w:t>
      </w:r>
    </w:p>
    <w:p w:rsidR="00E5437F" w:rsidRPr="00113F7A" w:rsidRDefault="00E5437F" w:rsidP="00E5437F">
      <w:pPr>
        <w:autoSpaceDE w:val="0"/>
        <w:autoSpaceDN w:val="0"/>
        <w:adjustRightInd w:val="0"/>
        <w:spacing w:after="0" w:line="280" w:lineRule="exact"/>
        <w:ind w:left="360"/>
        <w:rPr>
          <w:rFonts w:eastAsia="Times New Roman" w:cs="TT1177o00"/>
          <w:sz w:val="20"/>
          <w:szCs w:val="20"/>
          <w:lang w:bidi="en-US"/>
        </w:rPr>
      </w:pPr>
    </w:p>
    <w:p w:rsidR="00E5437F" w:rsidRPr="00392433" w:rsidRDefault="00E5437F" w:rsidP="00E5437F">
      <w:pPr>
        <w:autoSpaceDE w:val="0"/>
        <w:autoSpaceDN w:val="0"/>
        <w:adjustRightInd w:val="0"/>
        <w:spacing w:after="0" w:line="280" w:lineRule="exact"/>
        <w:rPr>
          <w:rFonts w:eastAsia="Times New Roman" w:cs="TT1177o00"/>
          <w:b/>
          <w:sz w:val="20"/>
          <w:szCs w:val="20"/>
          <w:lang w:bidi="en-US"/>
        </w:rPr>
      </w:pPr>
      <w:r w:rsidRPr="00113F7A">
        <w:rPr>
          <w:rFonts w:eastAsia="Times New Roman" w:cs="TT1177o00"/>
          <w:b/>
          <w:sz w:val="20"/>
          <w:szCs w:val="20"/>
          <w:lang w:bidi="en-US"/>
        </w:rPr>
        <w:t>Tabela 1 – Liczba dzieci i oddziałów w szkołach podstawowych od roku s</w:t>
      </w:r>
      <w:r w:rsidR="00DE1E19">
        <w:rPr>
          <w:rFonts w:eastAsia="Times New Roman" w:cs="TT1177o00"/>
          <w:b/>
          <w:sz w:val="20"/>
          <w:szCs w:val="20"/>
          <w:lang w:bidi="en-US"/>
        </w:rPr>
        <w:t>zkolnego 2013</w:t>
      </w:r>
      <w:r>
        <w:rPr>
          <w:rFonts w:eastAsia="Times New Roman" w:cs="TT1177o00"/>
          <w:b/>
          <w:sz w:val="20"/>
          <w:szCs w:val="20"/>
          <w:lang w:bidi="en-US"/>
        </w:rPr>
        <w:t>/201</w:t>
      </w:r>
      <w:r w:rsidR="00DE1E19">
        <w:rPr>
          <w:rFonts w:eastAsia="Times New Roman" w:cs="TT1177o00"/>
          <w:b/>
          <w:sz w:val="20"/>
          <w:szCs w:val="20"/>
          <w:lang w:bidi="en-US"/>
        </w:rPr>
        <w:t>4 do 2017</w:t>
      </w:r>
      <w:r>
        <w:rPr>
          <w:rFonts w:eastAsia="Times New Roman" w:cs="TT1177o00"/>
          <w:b/>
          <w:sz w:val="20"/>
          <w:szCs w:val="20"/>
          <w:lang w:bidi="en-US"/>
        </w:rPr>
        <w:t>/201</w:t>
      </w:r>
      <w:r w:rsidR="00DE1E19">
        <w:rPr>
          <w:rFonts w:eastAsia="Times New Roman" w:cs="TT1177o00"/>
          <w:b/>
          <w:sz w:val="20"/>
          <w:szCs w:val="20"/>
          <w:lang w:bidi="en-US"/>
        </w:rPr>
        <w:t>8</w:t>
      </w:r>
    </w:p>
    <w:tbl>
      <w:tblPr>
        <w:tblW w:w="5000" w:type="pct"/>
        <w:jc w:val="center"/>
        <w:tblCellMar>
          <w:left w:w="70" w:type="dxa"/>
          <w:right w:w="70" w:type="dxa"/>
        </w:tblCellMar>
        <w:tblLook w:val="04A0" w:firstRow="1" w:lastRow="0" w:firstColumn="1" w:lastColumn="0" w:noHBand="0" w:noVBand="1"/>
      </w:tblPr>
      <w:tblGrid>
        <w:gridCol w:w="1086"/>
        <w:gridCol w:w="998"/>
        <w:gridCol w:w="998"/>
        <w:gridCol w:w="998"/>
        <w:gridCol w:w="999"/>
        <w:gridCol w:w="999"/>
        <w:gridCol w:w="999"/>
        <w:gridCol w:w="999"/>
        <w:gridCol w:w="986"/>
      </w:tblGrid>
      <w:tr w:rsidR="00E5437F" w:rsidRPr="00113F7A" w:rsidTr="00DE1E19">
        <w:trPr>
          <w:trHeight w:val="285"/>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 </w:t>
            </w:r>
          </w:p>
        </w:tc>
        <w:tc>
          <w:tcPr>
            <w:tcW w:w="2203" w:type="pct"/>
            <w:gridSpan w:val="4"/>
            <w:tcBorders>
              <w:top w:val="single" w:sz="4" w:space="0" w:color="000000"/>
              <w:left w:val="nil"/>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Liczba oddziałów</w:t>
            </w:r>
          </w:p>
        </w:tc>
        <w:tc>
          <w:tcPr>
            <w:tcW w:w="2198" w:type="pct"/>
            <w:gridSpan w:val="4"/>
            <w:tcBorders>
              <w:top w:val="single" w:sz="4" w:space="0" w:color="000000"/>
              <w:left w:val="nil"/>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Liczba uczniów</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Rok szkolny</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2017/18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2017/18</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240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263</w:t>
            </w:r>
          </w:p>
        </w:tc>
        <w:tc>
          <w:tcPr>
            <w:tcW w:w="544" w:type="pct"/>
            <w:tcBorders>
              <w:top w:val="nil"/>
              <w:left w:val="nil"/>
              <w:bottom w:val="single" w:sz="4" w:space="0" w:color="000000"/>
              <w:right w:val="single" w:sz="4" w:space="0" w:color="000000"/>
            </w:tcBorders>
            <w:shd w:val="clear" w:color="auto" w:fill="auto"/>
            <w:noWrap/>
            <w:vAlign w:val="bottom"/>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492</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19</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518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448</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489</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358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389</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604</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Pr>
                <w:rFonts w:eastAsia="Times New Roman" w:cs="Arial"/>
                <w:sz w:val="20"/>
                <w:szCs w:val="20"/>
                <w:lang w:eastAsia="pl-PL"/>
              </w:rPr>
              <w:t>PSP-6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38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588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656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603</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905</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310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284</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443</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NSP</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7952D9">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13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22</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3C30BE">
            <w:pPr>
              <w:spacing w:after="0" w:line="280" w:lineRule="exact"/>
              <w:jc w:val="center"/>
              <w:rPr>
                <w:rFonts w:eastAsia="Times New Roman" w:cs="Arial"/>
                <w:sz w:val="20"/>
                <w:szCs w:val="20"/>
                <w:lang w:eastAsia="pl-PL"/>
              </w:rPr>
            </w:pPr>
            <w:r>
              <w:rPr>
                <w:rFonts w:eastAsia="Times New Roman" w:cs="Arial"/>
                <w:sz w:val="20"/>
                <w:szCs w:val="20"/>
                <w:lang w:eastAsia="pl-PL"/>
              </w:rPr>
              <w:t>3</w:t>
            </w:r>
            <w:r w:rsidR="003C30BE">
              <w:rPr>
                <w:rFonts w:eastAsia="Times New Roman" w:cs="Arial"/>
                <w:sz w:val="20"/>
                <w:szCs w:val="20"/>
                <w:lang w:eastAsia="pl-PL"/>
              </w:rPr>
              <w:t>2</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b/>
                <w:sz w:val="20"/>
                <w:szCs w:val="20"/>
                <w:lang w:eastAsia="pl-PL"/>
              </w:rPr>
            </w:pPr>
            <w:r w:rsidRPr="00113F7A">
              <w:rPr>
                <w:rFonts w:eastAsia="Times New Roman" w:cs="Arial"/>
                <w:b/>
                <w:sz w:val="20"/>
                <w:szCs w:val="20"/>
                <w:lang w:eastAsia="pl-PL"/>
              </w:rPr>
              <w:t>Suma</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85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96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92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131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2004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2195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2009</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2965</w:t>
            </w:r>
          </w:p>
        </w:tc>
      </w:tr>
    </w:tbl>
    <w:p w:rsidR="00E5437F" w:rsidRPr="00113F7A" w:rsidRDefault="00E5437F" w:rsidP="00E5437F">
      <w:pPr>
        <w:spacing w:after="0" w:line="240" w:lineRule="auto"/>
        <w:ind w:firstLine="360"/>
        <w:rPr>
          <w:rFonts w:ascii="Calibri" w:eastAsia="Times New Roman" w:hAnsi="Calibri" w:cs="Times New Roman"/>
          <w:lang w:bidi="en-US"/>
        </w:rPr>
      </w:pPr>
    </w:p>
    <w:p w:rsidR="00E5437F" w:rsidRPr="00B562D3" w:rsidRDefault="00E5437F" w:rsidP="00E5437F">
      <w:pPr>
        <w:autoSpaceDE w:val="0"/>
        <w:autoSpaceDN w:val="0"/>
        <w:adjustRightInd w:val="0"/>
        <w:spacing w:after="0" w:line="280" w:lineRule="exact"/>
        <w:rPr>
          <w:rFonts w:eastAsia="Times New Roman" w:cs="TT1177o00"/>
          <w:b/>
          <w:sz w:val="20"/>
          <w:szCs w:val="20"/>
          <w:lang w:bidi="en-US"/>
        </w:rPr>
      </w:pPr>
      <w:r w:rsidRPr="00B562D3">
        <w:rPr>
          <w:rFonts w:eastAsia="Times New Roman" w:cs="TT1177o00"/>
          <w:b/>
          <w:sz w:val="20"/>
          <w:szCs w:val="20"/>
          <w:lang w:bidi="en-US"/>
        </w:rPr>
        <w:t>Tabela 2 – Średnie liczebności klas w szkołach podstawowych</w:t>
      </w:r>
    </w:p>
    <w:tbl>
      <w:tblPr>
        <w:tblW w:w="5000" w:type="pct"/>
        <w:tblCellMar>
          <w:left w:w="70" w:type="dxa"/>
          <w:right w:w="70" w:type="dxa"/>
        </w:tblCellMar>
        <w:tblLook w:val="04A0" w:firstRow="1" w:lastRow="0" w:firstColumn="1" w:lastColumn="0" w:noHBand="0" w:noVBand="1"/>
      </w:tblPr>
      <w:tblGrid>
        <w:gridCol w:w="1813"/>
        <w:gridCol w:w="1813"/>
        <w:gridCol w:w="1812"/>
        <w:gridCol w:w="1812"/>
        <w:gridCol w:w="1812"/>
      </w:tblGrid>
      <w:tr w:rsidR="006F2B0F" w:rsidRPr="006F2B0F" w:rsidTr="00DE1E19">
        <w:trPr>
          <w:trHeight w:val="285"/>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437F" w:rsidRPr="00B562D3" w:rsidRDefault="00E5437F"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 </w:t>
            </w:r>
            <w:r w:rsidR="00B562D3">
              <w:rPr>
                <w:rFonts w:eastAsia="Times New Roman" w:cs="Arial"/>
                <w:sz w:val="20"/>
                <w:szCs w:val="20"/>
                <w:lang w:eastAsia="pl-PL"/>
              </w:rPr>
              <w:t>Rok szkolny/Szkoła</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2014</w:t>
            </w:r>
            <w:r w:rsidR="00E5437F" w:rsidRPr="00B562D3">
              <w:rPr>
                <w:rFonts w:eastAsia="Times New Roman" w:cs="Arial"/>
                <w:sz w:val="20"/>
                <w:szCs w:val="20"/>
                <w:lang w:eastAsia="pl-PL"/>
              </w:rPr>
              <w:t>/201</w:t>
            </w:r>
            <w:r w:rsidRPr="00B562D3">
              <w:rPr>
                <w:rFonts w:eastAsia="Times New Roman" w:cs="Arial"/>
                <w:sz w:val="20"/>
                <w:szCs w:val="20"/>
                <w:lang w:eastAsia="pl-PL"/>
              </w:rPr>
              <w:t>5</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2015</w:t>
            </w:r>
            <w:r w:rsidR="00E5437F" w:rsidRPr="00B562D3">
              <w:rPr>
                <w:rFonts w:eastAsia="Times New Roman" w:cs="Arial"/>
                <w:sz w:val="20"/>
                <w:szCs w:val="20"/>
                <w:lang w:eastAsia="pl-PL"/>
              </w:rPr>
              <w:t>/20</w:t>
            </w:r>
            <w:r w:rsidRPr="00B562D3">
              <w:rPr>
                <w:rFonts w:eastAsia="Times New Roman" w:cs="Arial"/>
                <w:sz w:val="20"/>
                <w:szCs w:val="20"/>
                <w:lang w:eastAsia="pl-PL"/>
              </w:rPr>
              <w:t>16</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E5437F"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w:t>
            </w:r>
            <w:r w:rsidR="00BF6402" w:rsidRPr="00B562D3">
              <w:rPr>
                <w:rFonts w:eastAsia="Times New Roman" w:cs="Arial"/>
                <w:sz w:val="20"/>
                <w:szCs w:val="20"/>
                <w:lang w:eastAsia="pl-PL"/>
              </w:rPr>
              <w:t>016/2017</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02F49" w:rsidRDefault="00BF6402" w:rsidP="00BF6402">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w:t>
            </w:r>
            <w:r w:rsidR="00E5437F" w:rsidRPr="00B02F49">
              <w:rPr>
                <w:rFonts w:eastAsia="Times New Roman" w:cs="Arial"/>
                <w:sz w:val="20"/>
                <w:szCs w:val="20"/>
                <w:lang w:eastAsia="pl-PL"/>
              </w:rPr>
              <w:t>/201</w:t>
            </w:r>
            <w:r w:rsidRPr="00B02F49">
              <w:rPr>
                <w:rFonts w:eastAsia="Times New Roman" w:cs="Arial"/>
                <w:sz w:val="20"/>
                <w:szCs w:val="20"/>
                <w:lang w:eastAsia="pl-PL"/>
              </w:rPr>
              <w:t>8</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21,8</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21,9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22,4</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24,7</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24,5</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PSP5</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24,4</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24,2</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BF6402"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25,6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23,2</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23,8</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BF6402"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PSP-8</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21,1</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NSP</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5,5</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5,2</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6,0</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02F49" w:rsidRDefault="003C30BE"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6,4</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b/>
                <w:sz w:val="20"/>
                <w:szCs w:val="20"/>
                <w:lang w:eastAsia="pl-PL"/>
              </w:rPr>
            </w:pPr>
            <w:r w:rsidRPr="00B562D3">
              <w:rPr>
                <w:rFonts w:eastAsia="Times New Roman" w:cs="Arial"/>
                <w:b/>
                <w:sz w:val="20"/>
                <w:szCs w:val="20"/>
                <w:lang w:eastAsia="pl-PL"/>
              </w:rPr>
              <w:t>Suma</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23,6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23,1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22,4</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B02F49" w:rsidP="00DE1E19">
            <w:pPr>
              <w:spacing w:after="0" w:line="280" w:lineRule="exact"/>
              <w:jc w:val="center"/>
              <w:rPr>
                <w:rFonts w:eastAsia="Times New Roman" w:cs="Arial"/>
                <w:b/>
                <w:sz w:val="20"/>
                <w:szCs w:val="20"/>
                <w:lang w:eastAsia="pl-PL"/>
              </w:rPr>
            </w:pPr>
            <w:r w:rsidRPr="00B02F49">
              <w:rPr>
                <w:rFonts w:eastAsia="Times New Roman" w:cs="Arial"/>
                <w:b/>
                <w:sz w:val="20"/>
                <w:szCs w:val="20"/>
                <w:lang w:eastAsia="pl-PL"/>
              </w:rPr>
              <w:t>23,2</w:t>
            </w:r>
          </w:p>
        </w:tc>
      </w:tr>
    </w:tbl>
    <w:p w:rsidR="00E5437F" w:rsidRPr="00113F7A" w:rsidRDefault="00E5437F" w:rsidP="00E5437F">
      <w:pPr>
        <w:spacing w:after="0" w:line="280" w:lineRule="exact"/>
        <w:ind w:firstLine="708"/>
        <w:jc w:val="both"/>
        <w:rPr>
          <w:rFonts w:eastAsia="Times New Roman" w:cs="TT1177o00"/>
          <w:sz w:val="20"/>
          <w:szCs w:val="20"/>
          <w:lang w:bidi="en-US"/>
        </w:rPr>
      </w:pPr>
    </w:p>
    <w:p w:rsidR="00E5437F" w:rsidRPr="00113F7A" w:rsidRDefault="00E5437F" w:rsidP="00E5437F">
      <w:pPr>
        <w:autoSpaceDE w:val="0"/>
        <w:autoSpaceDN w:val="0"/>
        <w:adjustRightInd w:val="0"/>
        <w:spacing w:after="0" w:line="280" w:lineRule="exact"/>
        <w:rPr>
          <w:rFonts w:eastAsia="Times New Roman" w:cs="TT1177o00"/>
          <w:sz w:val="24"/>
          <w:szCs w:val="24"/>
          <w:lang w:bidi="en-US"/>
        </w:rPr>
      </w:pPr>
    </w:p>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Default="00E5437F" w:rsidP="00E5437F">
      <w:pPr>
        <w:autoSpaceDE w:val="0"/>
        <w:autoSpaceDN w:val="0"/>
        <w:adjustRightInd w:val="0"/>
        <w:spacing w:after="0" w:line="280" w:lineRule="exact"/>
        <w:rPr>
          <w:rFonts w:eastAsia="Times New Roman" w:cs="TT1177o00"/>
          <w:sz w:val="20"/>
          <w:szCs w:val="20"/>
          <w:lang w:bidi="en-US"/>
        </w:rPr>
      </w:pPr>
    </w:p>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Pr="00392433" w:rsidRDefault="00E5437F" w:rsidP="00E5437F">
      <w:pPr>
        <w:autoSpaceDE w:val="0"/>
        <w:autoSpaceDN w:val="0"/>
        <w:adjustRightInd w:val="0"/>
        <w:spacing w:after="0" w:line="280" w:lineRule="exact"/>
        <w:rPr>
          <w:rFonts w:eastAsia="Times New Roman" w:cs="TT1177o00"/>
          <w:b/>
          <w:sz w:val="20"/>
          <w:szCs w:val="20"/>
          <w:lang w:bidi="en-US"/>
        </w:rPr>
      </w:pPr>
      <w:r w:rsidRPr="00113F7A">
        <w:rPr>
          <w:rFonts w:eastAsia="Times New Roman" w:cs="TT1177o00"/>
          <w:b/>
          <w:sz w:val="20"/>
          <w:szCs w:val="20"/>
          <w:lang w:bidi="en-US"/>
        </w:rPr>
        <w:lastRenderedPageBreak/>
        <w:t xml:space="preserve">Tabela </w:t>
      </w:r>
      <w:r w:rsidR="00BF6402">
        <w:rPr>
          <w:rFonts w:eastAsia="Times New Roman" w:cs="TT1177o00"/>
          <w:b/>
          <w:sz w:val="20"/>
          <w:szCs w:val="20"/>
          <w:lang w:bidi="en-US"/>
        </w:rPr>
        <w:t>3</w:t>
      </w:r>
      <w:r w:rsidRPr="00113F7A">
        <w:rPr>
          <w:rFonts w:eastAsia="Times New Roman" w:cs="TT1177o00"/>
          <w:b/>
          <w:sz w:val="20"/>
          <w:szCs w:val="20"/>
          <w:lang w:bidi="en-US"/>
        </w:rPr>
        <w:t xml:space="preserve"> – Liczba dzieci i oddziałów w przedszkolach</w:t>
      </w:r>
      <w:r>
        <w:rPr>
          <w:rFonts w:eastAsia="Times New Roman" w:cs="TT1177o00"/>
          <w:b/>
          <w:sz w:val="20"/>
          <w:szCs w:val="20"/>
          <w:lang w:bidi="en-US"/>
        </w:rPr>
        <w:t xml:space="preserve"> w latach 201</w:t>
      </w:r>
      <w:r w:rsidR="00BF6402">
        <w:rPr>
          <w:rFonts w:eastAsia="Times New Roman" w:cs="TT1177o00"/>
          <w:b/>
          <w:sz w:val="20"/>
          <w:szCs w:val="20"/>
          <w:lang w:bidi="en-US"/>
        </w:rPr>
        <w:t>4/2015 – 2017/2018</w:t>
      </w:r>
    </w:p>
    <w:tbl>
      <w:tblPr>
        <w:tblW w:w="5000" w:type="pct"/>
        <w:tblCellMar>
          <w:left w:w="70" w:type="dxa"/>
          <w:right w:w="70" w:type="dxa"/>
        </w:tblCellMar>
        <w:tblLook w:val="04A0" w:firstRow="1" w:lastRow="0" w:firstColumn="1" w:lastColumn="0" w:noHBand="0" w:noVBand="1"/>
      </w:tblPr>
      <w:tblGrid>
        <w:gridCol w:w="1005"/>
        <w:gridCol w:w="1026"/>
        <w:gridCol w:w="1026"/>
        <w:gridCol w:w="1026"/>
        <w:gridCol w:w="1026"/>
        <w:gridCol w:w="930"/>
        <w:gridCol w:w="1006"/>
        <w:gridCol w:w="1006"/>
        <w:gridCol w:w="1011"/>
      </w:tblGrid>
      <w:tr w:rsidR="00E5437F" w:rsidRPr="00113F7A" w:rsidTr="00DE1E19">
        <w:trPr>
          <w:trHeight w:val="285"/>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437F" w:rsidRPr="00113F7A" w:rsidRDefault="00E5437F" w:rsidP="00DE1E19">
            <w:pPr>
              <w:spacing w:after="0" w:line="280" w:lineRule="exact"/>
              <w:rPr>
                <w:rFonts w:eastAsia="Times New Roman" w:cs="Arial"/>
                <w:sz w:val="20"/>
                <w:szCs w:val="20"/>
                <w:lang w:eastAsia="pl-PL"/>
              </w:rPr>
            </w:pP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7F" w:rsidRPr="00113F7A" w:rsidRDefault="00E5437F"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Liczba dzieci</w:t>
            </w:r>
          </w:p>
        </w:tc>
        <w:tc>
          <w:tcPr>
            <w:tcW w:w="218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7F" w:rsidRPr="00113F7A" w:rsidRDefault="00921791"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Liczba grup</w:t>
            </w:r>
          </w:p>
        </w:tc>
      </w:tr>
      <w:tr w:rsidR="00BF6402" w:rsidRPr="00113F7A" w:rsidTr="00DE1E19">
        <w:trPr>
          <w:trHeight w:val="285"/>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Rok szkolny</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B562D3"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2017/18</w:t>
            </w:r>
          </w:p>
        </w:tc>
        <w:tc>
          <w:tcPr>
            <w:tcW w:w="513"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5"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5"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58"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2017/18</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PP1</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123</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2F616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PP2</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71</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73</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74</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3</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PP3</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118</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149</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175</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7</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125</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100</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4</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PP7</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99</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2F616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97</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PP8</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97</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2F616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122</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474FC8" w:rsidRPr="00113F7A" w:rsidTr="00AE6714">
        <w:trPr>
          <w:trHeight w:val="285"/>
        </w:trPr>
        <w:tc>
          <w:tcPr>
            <w:tcW w:w="555"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PP10</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147</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474FC8" w:rsidP="00474FC8">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150</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8"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Pr>
                <w:rFonts w:eastAsia="Times New Roman" w:cs="Arial"/>
                <w:sz w:val="20"/>
                <w:szCs w:val="20"/>
                <w:lang w:eastAsia="pl-PL"/>
              </w:rPr>
              <w:t>6</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PP11</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147</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474FC8" w:rsidP="00474FC8">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147</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8"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Pr>
                <w:rFonts w:eastAsia="Times New Roman" w:cs="Arial"/>
                <w:sz w:val="20"/>
                <w:szCs w:val="20"/>
                <w:lang w:eastAsia="pl-PL"/>
              </w:rPr>
              <w:t>6</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tcPr>
          <w:p w:rsidR="00474FC8" w:rsidRDefault="00474FC8" w:rsidP="00474FC8">
            <w:pPr>
              <w:spacing w:after="0" w:line="280" w:lineRule="exact"/>
              <w:rPr>
                <w:rFonts w:eastAsia="Times New Roman" w:cs="Arial"/>
                <w:sz w:val="20"/>
                <w:szCs w:val="20"/>
                <w:lang w:eastAsia="pl-PL"/>
              </w:rPr>
            </w:pPr>
            <w:r>
              <w:rPr>
                <w:rFonts w:eastAsia="Times New Roman" w:cs="Arial"/>
                <w:sz w:val="20"/>
                <w:szCs w:val="20"/>
                <w:lang w:eastAsia="pl-PL"/>
              </w:rPr>
              <w:t xml:space="preserve">Akademia </w:t>
            </w:r>
          </w:p>
          <w:p w:rsidR="00474FC8" w:rsidRPr="00113F7A" w:rsidRDefault="00474FC8" w:rsidP="00474FC8">
            <w:pPr>
              <w:spacing w:after="0" w:line="280" w:lineRule="exact"/>
              <w:rPr>
                <w:rFonts w:eastAsia="Times New Roman" w:cs="Arial"/>
                <w:sz w:val="20"/>
                <w:szCs w:val="20"/>
                <w:lang w:eastAsia="pl-PL"/>
              </w:rPr>
            </w:pPr>
            <w:r>
              <w:rPr>
                <w:rFonts w:eastAsia="Times New Roman" w:cs="Arial"/>
                <w:sz w:val="20"/>
                <w:szCs w:val="20"/>
                <w:lang w:eastAsia="pl-PL"/>
              </w:rPr>
              <w:t>Skrzata</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43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54</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55</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8" w:type="pct"/>
            <w:tcBorders>
              <w:top w:val="nil"/>
              <w:left w:val="nil"/>
              <w:bottom w:val="single" w:sz="4" w:space="0" w:color="000000"/>
              <w:right w:val="single" w:sz="4" w:space="0" w:color="000000"/>
            </w:tcBorders>
            <w:shd w:val="clear" w:color="auto" w:fill="auto"/>
            <w:noWrap/>
            <w:vAlign w:val="bottom"/>
          </w:tcPr>
          <w:p w:rsidR="00474FC8"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Suma</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1 085</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1037</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1182</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B562D3" w:rsidRDefault="00474FC8" w:rsidP="00474FC8">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1231</w:t>
            </w:r>
          </w:p>
        </w:tc>
        <w:tc>
          <w:tcPr>
            <w:tcW w:w="513"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46</w:t>
            </w:r>
          </w:p>
        </w:tc>
        <w:tc>
          <w:tcPr>
            <w:tcW w:w="555"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43</w:t>
            </w:r>
          </w:p>
        </w:tc>
        <w:tc>
          <w:tcPr>
            <w:tcW w:w="555"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49</w:t>
            </w:r>
          </w:p>
        </w:tc>
        <w:tc>
          <w:tcPr>
            <w:tcW w:w="558"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Pr>
                <w:rFonts w:eastAsia="Times New Roman" w:cs="Arial"/>
                <w:b/>
                <w:sz w:val="20"/>
                <w:szCs w:val="20"/>
                <w:lang w:eastAsia="pl-PL"/>
              </w:rPr>
              <w:t>51</w:t>
            </w:r>
          </w:p>
        </w:tc>
      </w:tr>
    </w:tbl>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Default="00BF6402" w:rsidP="00E5437F">
      <w:pPr>
        <w:autoSpaceDE w:val="0"/>
        <w:autoSpaceDN w:val="0"/>
        <w:adjustRightInd w:val="0"/>
        <w:spacing w:after="0" w:line="276" w:lineRule="auto"/>
        <w:jc w:val="both"/>
        <w:rPr>
          <w:rFonts w:eastAsia="Times New Roman" w:cs="TT1177o00"/>
          <w:sz w:val="24"/>
          <w:szCs w:val="24"/>
          <w:lang w:bidi="en-US"/>
        </w:rPr>
      </w:pPr>
      <w:r>
        <w:rPr>
          <w:rFonts w:eastAsia="Times New Roman" w:cs="TT1177o00"/>
          <w:sz w:val="24"/>
          <w:szCs w:val="24"/>
          <w:lang w:bidi="en-US"/>
        </w:rPr>
        <w:t>Coraz w</w:t>
      </w:r>
      <w:r w:rsidR="00E5437F" w:rsidRPr="00113F7A">
        <w:rPr>
          <w:rFonts w:eastAsia="Times New Roman" w:cs="TT1177o00"/>
          <w:sz w:val="24"/>
          <w:szCs w:val="24"/>
          <w:lang w:bidi="en-US"/>
        </w:rPr>
        <w:t xml:space="preserve">iększe </w:t>
      </w:r>
      <w:r>
        <w:rPr>
          <w:rFonts w:eastAsia="Times New Roman" w:cs="TT1177o00"/>
          <w:sz w:val="24"/>
          <w:szCs w:val="24"/>
          <w:lang w:bidi="en-US"/>
        </w:rPr>
        <w:t xml:space="preserve">jest </w:t>
      </w:r>
      <w:r w:rsidR="00E5437F" w:rsidRPr="00113F7A">
        <w:rPr>
          <w:rFonts w:eastAsia="Times New Roman" w:cs="TT1177o00"/>
          <w:sz w:val="24"/>
          <w:szCs w:val="24"/>
          <w:lang w:bidi="en-US"/>
        </w:rPr>
        <w:t>zapotrzebowanie na re</w:t>
      </w:r>
      <w:r>
        <w:rPr>
          <w:rFonts w:eastAsia="Times New Roman" w:cs="TT1177o00"/>
          <w:sz w:val="24"/>
          <w:szCs w:val="24"/>
          <w:lang w:bidi="en-US"/>
        </w:rPr>
        <w:t>alizację edukacji przedszkolnej.</w:t>
      </w:r>
      <w:r w:rsidR="00E5437F" w:rsidRPr="00113F7A">
        <w:rPr>
          <w:rFonts w:eastAsia="Times New Roman" w:cs="TT1177o00"/>
          <w:sz w:val="24"/>
          <w:szCs w:val="24"/>
          <w:lang w:bidi="en-US"/>
        </w:rPr>
        <w:t xml:space="preserve"> </w:t>
      </w:r>
      <w:r>
        <w:rPr>
          <w:rFonts w:eastAsia="Times New Roman" w:cs="TT1177o00"/>
          <w:sz w:val="24"/>
          <w:szCs w:val="24"/>
          <w:lang w:bidi="en-US"/>
        </w:rPr>
        <w:t>Zmiana</w:t>
      </w:r>
      <w:r w:rsidR="00E5437F" w:rsidRPr="00113F7A">
        <w:rPr>
          <w:rFonts w:eastAsia="Times New Roman" w:cs="TT1177o00"/>
          <w:sz w:val="24"/>
          <w:szCs w:val="24"/>
          <w:lang w:bidi="en-US"/>
        </w:rPr>
        <w:t xml:space="preserve"> przepisów oświatowych</w:t>
      </w:r>
      <w:r>
        <w:rPr>
          <w:rFonts w:eastAsia="Times New Roman" w:cs="TT1177o00"/>
          <w:sz w:val="24"/>
          <w:szCs w:val="24"/>
          <w:lang w:bidi="en-US"/>
        </w:rPr>
        <w:t>, większa liczba rodziców chce posyłać dzieci do przedszkola</w:t>
      </w:r>
      <w:r w:rsidR="00E5437F" w:rsidRPr="00113F7A">
        <w:rPr>
          <w:rFonts w:eastAsia="Times New Roman" w:cs="TT1177o00"/>
          <w:sz w:val="24"/>
          <w:szCs w:val="24"/>
          <w:lang w:bidi="en-US"/>
        </w:rPr>
        <w:t xml:space="preserve"> oraz niewielki wyż demograficzny spowodowały, że liczba oddziałów przedszkolnych i liczba dzieci przyjętych do przedszkola zwiększyła się. Natomiast w 2014/15 i 2015/16 </w:t>
      </w:r>
      <w:r>
        <w:rPr>
          <w:rFonts w:eastAsia="Times New Roman" w:cs="TT1177o00"/>
          <w:sz w:val="24"/>
          <w:szCs w:val="24"/>
          <w:lang w:bidi="en-US"/>
        </w:rPr>
        <w:t>jest mniejsza</w:t>
      </w:r>
      <w:r w:rsidR="00E5437F" w:rsidRPr="00113F7A">
        <w:rPr>
          <w:rFonts w:eastAsia="Times New Roman" w:cs="TT1177o00"/>
          <w:sz w:val="24"/>
          <w:szCs w:val="24"/>
          <w:lang w:bidi="en-US"/>
        </w:rPr>
        <w:t xml:space="preserve"> liczba dzieci, gdyż do szkoły podstawowej uczęszczać zaczęły dzieci sześcioletnie.</w:t>
      </w:r>
    </w:p>
    <w:p w:rsidR="007952D9" w:rsidRPr="00631729" w:rsidRDefault="007952D9" w:rsidP="00E5437F">
      <w:pPr>
        <w:autoSpaceDE w:val="0"/>
        <w:autoSpaceDN w:val="0"/>
        <w:adjustRightInd w:val="0"/>
        <w:spacing w:after="0" w:line="276" w:lineRule="auto"/>
        <w:jc w:val="both"/>
        <w:rPr>
          <w:rFonts w:eastAsia="Times New Roman" w:cs="TT1177o00"/>
          <w:sz w:val="24"/>
          <w:szCs w:val="24"/>
          <w:lang w:bidi="en-US"/>
        </w:rPr>
      </w:pPr>
    </w:p>
    <w:p w:rsidR="00E5437F" w:rsidRPr="00113F7A" w:rsidRDefault="00E5437F" w:rsidP="00E5437F">
      <w:pPr>
        <w:numPr>
          <w:ilvl w:val="0"/>
          <w:numId w:val="7"/>
        </w:numPr>
        <w:autoSpaceDE w:val="0"/>
        <w:autoSpaceDN w:val="0"/>
        <w:adjustRightInd w:val="0"/>
        <w:spacing w:after="0" w:line="280" w:lineRule="exact"/>
        <w:contextualSpacing/>
        <w:jc w:val="both"/>
        <w:rPr>
          <w:rFonts w:eastAsia="Times New Roman" w:cs="Arial"/>
          <w:b/>
          <w:sz w:val="24"/>
          <w:szCs w:val="24"/>
          <w:lang w:bidi="en-US"/>
        </w:rPr>
      </w:pPr>
      <w:r w:rsidRPr="00113F7A">
        <w:rPr>
          <w:rFonts w:eastAsia="Times New Roman" w:cs="Arial"/>
          <w:b/>
          <w:sz w:val="24"/>
          <w:szCs w:val="24"/>
          <w:lang w:bidi="en-US"/>
        </w:rPr>
        <w:t xml:space="preserve">PRIORYTETY </w:t>
      </w:r>
      <w:r w:rsidR="00BF6402">
        <w:rPr>
          <w:rFonts w:eastAsia="Times New Roman" w:cs="Arial"/>
          <w:b/>
          <w:sz w:val="24"/>
          <w:szCs w:val="24"/>
          <w:lang w:bidi="en-US"/>
        </w:rPr>
        <w:t>REALIZOWANE W ROKU SZKOLNYM 2017</w:t>
      </w:r>
      <w:r w:rsidRPr="00113F7A">
        <w:rPr>
          <w:rFonts w:eastAsia="Times New Roman" w:cs="Arial"/>
          <w:b/>
          <w:sz w:val="24"/>
          <w:szCs w:val="24"/>
          <w:lang w:bidi="en-US"/>
        </w:rPr>
        <w:t>/201</w:t>
      </w:r>
      <w:r w:rsidR="00BF6402">
        <w:rPr>
          <w:rFonts w:eastAsia="Times New Roman" w:cs="Arial"/>
          <w:b/>
          <w:sz w:val="24"/>
          <w:szCs w:val="24"/>
          <w:lang w:bidi="en-US"/>
        </w:rPr>
        <w:t>8</w:t>
      </w:r>
    </w:p>
    <w:p w:rsidR="00E5437F" w:rsidRPr="00113F7A" w:rsidRDefault="00E5437F" w:rsidP="00E5437F">
      <w:pPr>
        <w:autoSpaceDE w:val="0"/>
        <w:autoSpaceDN w:val="0"/>
        <w:adjustRightInd w:val="0"/>
        <w:spacing w:after="0" w:line="276" w:lineRule="auto"/>
        <w:contextualSpacing/>
        <w:jc w:val="both"/>
        <w:rPr>
          <w:rFonts w:eastAsia="Times New Roman" w:cs="Arial"/>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t>Jakość kształcenia</w:t>
      </w:r>
    </w:p>
    <w:p w:rsidR="00E5437F" w:rsidRPr="00113F7A" w:rsidRDefault="00E5437F" w:rsidP="00E5437F">
      <w:pPr>
        <w:autoSpaceDE w:val="0"/>
        <w:autoSpaceDN w:val="0"/>
        <w:adjustRightInd w:val="0"/>
        <w:spacing w:after="0" w:line="276" w:lineRule="auto"/>
        <w:ind w:firstLine="360"/>
        <w:jc w:val="both"/>
        <w:rPr>
          <w:rFonts w:eastAsia="Times New Roman" w:cs="Arial"/>
          <w:bCs/>
          <w:sz w:val="24"/>
          <w:szCs w:val="24"/>
          <w:lang w:bidi="en-US"/>
        </w:rPr>
      </w:pPr>
      <w:r w:rsidRPr="00113F7A">
        <w:rPr>
          <w:rFonts w:eastAsia="Times New Roman" w:cs="Arial"/>
          <w:sz w:val="24"/>
          <w:szCs w:val="24"/>
          <w:lang w:bidi="en-US"/>
        </w:rPr>
        <w:t xml:space="preserve">Wobec zmieniających się potrzeb w zakresie edukacji </w:t>
      </w:r>
      <w:r w:rsidRPr="00113F7A">
        <w:rPr>
          <w:rFonts w:eastAsia="Times New Roman" w:cs="Arial"/>
          <w:bCs/>
          <w:sz w:val="24"/>
          <w:szCs w:val="24"/>
          <w:lang w:bidi="en-US"/>
        </w:rPr>
        <w:t xml:space="preserve">podejmowano działania: </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upowszechnianie przykładów dobrej praktyki w zakresie kształcenia, wychowania </w:t>
      </w:r>
      <w:r w:rsidRPr="00113F7A">
        <w:rPr>
          <w:rFonts w:eastAsia="Times New Roman" w:cs="Arial"/>
          <w:sz w:val="24"/>
          <w:szCs w:val="24"/>
          <w:lang w:bidi="en-US"/>
        </w:rPr>
        <w:br/>
        <w:t>i opieki,</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promowanie szkół uzyskujących najlepsze wyniki dydaktyczne i wychowawcze </w:t>
      </w:r>
      <w:r w:rsidRPr="00113F7A">
        <w:rPr>
          <w:rFonts w:eastAsia="Times New Roman" w:cs="Arial"/>
          <w:sz w:val="24"/>
          <w:szCs w:val="24"/>
          <w:lang w:bidi="en-US"/>
        </w:rPr>
        <w:br/>
        <w:t xml:space="preserve">oraz wspieranie szkół mających słabe wyniki nauczania i nieradzących sobie </w:t>
      </w:r>
      <w:r w:rsidRPr="00113F7A">
        <w:rPr>
          <w:rFonts w:eastAsia="Times New Roman" w:cs="Arial"/>
          <w:sz w:val="24"/>
          <w:szCs w:val="24"/>
          <w:lang w:bidi="en-US"/>
        </w:rPr>
        <w:br/>
        <w:t>z problemami wychowawczymi,</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realizacja projektów rozwijających zainteresowania dzieci i młodzieży oraz wyrównujących ich szanse edukacyjne,</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zapewnienie warunków do nauki języków obcych w przedszkolach,</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zapewnienie odpowiednich warunków i jakości kształcenia osób niepełnosprawnych,</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sz w:val="24"/>
          <w:szCs w:val="24"/>
          <w:lang w:bidi="en-US"/>
        </w:rPr>
        <w:t>wspieranie przedsięwzięć inicjowanych przez szkoły i przedszkola promujące edukację prozdrowotną, ekologiczną i kulturalną.</w:t>
      </w:r>
    </w:p>
    <w:p w:rsidR="00E5437F" w:rsidRDefault="00E5437F" w:rsidP="00E5437F">
      <w:pPr>
        <w:spacing w:after="0" w:line="276" w:lineRule="auto"/>
        <w:jc w:val="both"/>
        <w:rPr>
          <w:rFonts w:eastAsia="Times New Roman" w:cs="Arial"/>
          <w:bCs/>
          <w:sz w:val="24"/>
          <w:szCs w:val="24"/>
          <w:lang w:bidi="en-US"/>
        </w:rPr>
      </w:pPr>
    </w:p>
    <w:p w:rsidR="007952D9" w:rsidRPr="00113F7A" w:rsidRDefault="007952D9" w:rsidP="00E5437F">
      <w:pPr>
        <w:spacing w:after="0" w:line="276" w:lineRule="auto"/>
        <w:jc w:val="both"/>
        <w:rPr>
          <w:rFonts w:eastAsia="Times New Roman" w:cs="Arial"/>
          <w:bCs/>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lastRenderedPageBreak/>
        <w:t>Kadra pedagogiczna</w:t>
      </w:r>
    </w:p>
    <w:p w:rsidR="00E5437F" w:rsidRPr="00113F7A" w:rsidRDefault="00E5437F" w:rsidP="00E5437F">
      <w:pPr>
        <w:autoSpaceDE w:val="0"/>
        <w:autoSpaceDN w:val="0"/>
        <w:adjustRightInd w:val="0"/>
        <w:spacing w:after="0" w:line="276" w:lineRule="auto"/>
        <w:ind w:left="360"/>
        <w:jc w:val="both"/>
        <w:rPr>
          <w:rFonts w:eastAsia="Times New Roman" w:cs="Arial"/>
          <w:sz w:val="24"/>
          <w:szCs w:val="24"/>
          <w:lang w:bidi="en-US"/>
        </w:rPr>
      </w:pPr>
      <w:r w:rsidRPr="00113F7A">
        <w:rPr>
          <w:rFonts w:eastAsia="Times New Roman" w:cs="Arial"/>
          <w:sz w:val="24"/>
          <w:szCs w:val="24"/>
          <w:lang w:bidi="en-US"/>
        </w:rPr>
        <w:t>Wzmacniano kadrę pedagogiczną pod kątem aktualizacji wiedzy i umiejętności pedagogów oraz ich potrzeby dające poczucie stabilności. Podejmowane działania poprzez:</w:t>
      </w:r>
    </w:p>
    <w:p w:rsidR="00E5437F" w:rsidRPr="00113F7A" w:rsidRDefault="00E5437F" w:rsidP="00E5437F">
      <w:pPr>
        <w:numPr>
          <w:ilvl w:val="0"/>
          <w:numId w:val="2"/>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tworzenie warunków doskonalenia zawodowego nauczycieli w oparciu o współpracę </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sz w:val="24"/>
          <w:szCs w:val="24"/>
          <w:lang w:bidi="en-US"/>
        </w:rPr>
        <w:t>z ośrodkami doskonalenia, przy wykorzystaniu programów i środków europejskich,</w:t>
      </w:r>
    </w:p>
    <w:p w:rsidR="00E5437F" w:rsidRPr="00113F7A" w:rsidRDefault="00E5437F" w:rsidP="00E5437F">
      <w:pPr>
        <w:numPr>
          <w:ilvl w:val="0"/>
          <w:numId w:val="2"/>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monitorowanie systemu doradztwa metodycznego dla nauczycieli oraz podejmowanie działań na rzecz podnoszenia jego jakości.</w:t>
      </w:r>
    </w:p>
    <w:p w:rsidR="00E5437F" w:rsidRPr="00113F7A" w:rsidRDefault="00E5437F" w:rsidP="00E5437F">
      <w:pPr>
        <w:spacing w:after="0" w:line="276" w:lineRule="auto"/>
        <w:ind w:firstLine="360"/>
        <w:jc w:val="both"/>
        <w:rPr>
          <w:rFonts w:eastAsia="Times New Roman" w:cs="Arial"/>
          <w:bCs/>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t>Zarządzanie oświatą</w:t>
      </w:r>
    </w:p>
    <w:p w:rsidR="00E5437F" w:rsidRPr="00113F7A" w:rsidRDefault="00E5437F" w:rsidP="00E5437F">
      <w:pPr>
        <w:autoSpaceDE w:val="0"/>
        <w:autoSpaceDN w:val="0"/>
        <w:adjustRightInd w:val="0"/>
        <w:spacing w:after="0" w:line="276" w:lineRule="auto"/>
        <w:ind w:left="360"/>
        <w:jc w:val="both"/>
        <w:rPr>
          <w:rFonts w:eastAsia="Times New Roman" w:cs="Arial"/>
          <w:sz w:val="24"/>
          <w:szCs w:val="24"/>
          <w:lang w:bidi="en-US"/>
        </w:rPr>
      </w:pPr>
      <w:r w:rsidRPr="00113F7A">
        <w:rPr>
          <w:rFonts w:eastAsia="Times New Roman" w:cs="Arial"/>
          <w:sz w:val="24"/>
          <w:szCs w:val="24"/>
          <w:lang w:bidi="en-US"/>
        </w:rPr>
        <w:t>Wspierając dyrektorów brzeskich przedszkoli i szkół w podejmowaniu nowych działań oraz lepszego przygotowania do pełnienia funkcji realizowano wsparcie w zakresie poradnictwa prawnego, promowania dobrych praktyk w zakresie zarządzania poprzez między innymi system dodatków funkcyjnych i motywacyjnych czy też wymianę doświadczeń. Zwracano uwagę na autonomię dyrektora w zakresie zarządzania jednostką oświatową.</w:t>
      </w:r>
    </w:p>
    <w:p w:rsidR="00E5437F" w:rsidRPr="00113F7A" w:rsidRDefault="00E5437F" w:rsidP="00E5437F">
      <w:pPr>
        <w:autoSpaceDE w:val="0"/>
        <w:autoSpaceDN w:val="0"/>
        <w:adjustRightInd w:val="0"/>
        <w:spacing w:after="0" w:line="276" w:lineRule="auto"/>
        <w:jc w:val="both"/>
        <w:rPr>
          <w:rFonts w:eastAsia="Times New Roman" w:cs="Arial"/>
          <w:bCs/>
          <w:sz w:val="24"/>
          <w:szCs w:val="24"/>
          <w:lang w:bidi="en-US"/>
        </w:rPr>
      </w:pPr>
    </w:p>
    <w:p w:rsidR="00E5437F" w:rsidRPr="00113F7A" w:rsidRDefault="00E5437F" w:rsidP="00E5437F">
      <w:pPr>
        <w:numPr>
          <w:ilvl w:val="0"/>
          <w:numId w:val="6"/>
        </w:numPr>
        <w:autoSpaceDE w:val="0"/>
        <w:autoSpaceDN w:val="0"/>
        <w:adjustRightInd w:val="0"/>
        <w:spacing w:after="0" w:line="276" w:lineRule="auto"/>
        <w:contextualSpacing/>
        <w:jc w:val="both"/>
        <w:rPr>
          <w:rFonts w:eastAsia="Times New Roman" w:cs="Arial"/>
          <w:sz w:val="24"/>
          <w:szCs w:val="24"/>
          <w:u w:val="single"/>
          <w:lang w:bidi="en-US"/>
        </w:rPr>
      </w:pPr>
      <w:r w:rsidRPr="00113F7A">
        <w:rPr>
          <w:rFonts w:eastAsia="Times New Roman" w:cs="Arial"/>
          <w:bCs/>
          <w:sz w:val="24"/>
          <w:szCs w:val="24"/>
          <w:u w:val="single"/>
          <w:lang w:bidi="en-US"/>
        </w:rPr>
        <w:t>Standardy edukacyjne</w:t>
      </w:r>
    </w:p>
    <w:p w:rsidR="00E5437F" w:rsidRPr="00113F7A" w:rsidRDefault="00E5437F" w:rsidP="00E5437F">
      <w:pPr>
        <w:autoSpaceDE w:val="0"/>
        <w:autoSpaceDN w:val="0"/>
        <w:adjustRightInd w:val="0"/>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 xml:space="preserve">Dla pełnej realizacji kierunków polityki oświatowej ustalono standardy edukacyjne </w:t>
      </w:r>
      <w:r w:rsidRPr="00113F7A">
        <w:rPr>
          <w:rFonts w:eastAsia="Times New Roman" w:cs="Arial"/>
          <w:sz w:val="24"/>
          <w:szCs w:val="24"/>
          <w:lang w:bidi="en-US"/>
        </w:rPr>
        <w:br/>
        <w:t>na wszystkich etapach edukacyjnych.</w:t>
      </w:r>
    </w:p>
    <w:p w:rsidR="00E5437F" w:rsidRPr="00113F7A" w:rsidRDefault="00E5437F" w:rsidP="00E5437F">
      <w:pPr>
        <w:numPr>
          <w:ilvl w:val="0"/>
          <w:numId w:val="3"/>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Przedszkola:</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w:t>
      </w:r>
      <w:r w:rsidRPr="00113F7A">
        <w:rPr>
          <w:rFonts w:eastAsia="Times New Roman" w:cs="Arial"/>
          <w:sz w:val="24"/>
          <w:szCs w:val="24"/>
          <w:lang w:bidi="en-US"/>
        </w:rPr>
        <w:tab/>
        <w:t xml:space="preserve">działania na rzecz kształtowania postaw prozdrowotnych i proekologicznych,  </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w:t>
      </w:r>
      <w:r w:rsidRPr="00113F7A">
        <w:rPr>
          <w:rFonts w:eastAsia="Times New Roman" w:cs="Arial"/>
          <w:sz w:val="24"/>
          <w:szCs w:val="24"/>
          <w:lang w:bidi="en-US"/>
        </w:rPr>
        <w:tab/>
        <w:t>zajęcia wspomagające rozwój fizyczny dziecka,</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podnoszenia doradztwa zawodowego realizując innowację pedagogiczną „Brzeski system doradztwa edukacyjno-zawodowego od przedszkola do gimnazjum”, poprzez poznawanie zawodów i zainteresowań,</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pomoc psychologiczno-pedagogiczna dla dzieci i ich rodziców (logopeda, psycholog, terapeuta, asystent nauczyciela),</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nauka języka obcego,</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 rozwijające uzdolnienia dzieci.</w:t>
      </w:r>
    </w:p>
    <w:p w:rsidR="00E5437F" w:rsidRPr="00113F7A" w:rsidRDefault="00E5437F" w:rsidP="00E5437F">
      <w:pPr>
        <w:numPr>
          <w:ilvl w:val="0"/>
          <w:numId w:val="3"/>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Szkoły podstawowe:</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w:t>
      </w:r>
      <w:r w:rsidRPr="00113F7A">
        <w:rPr>
          <w:rFonts w:eastAsia="Times New Roman" w:cs="Arial"/>
          <w:bCs/>
          <w:sz w:val="24"/>
          <w:szCs w:val="24"/>
          <w:lang w:bidi="en-US"/>
        </w:rPr>
        <w:tab/>
        <w:t>działania na rzecz podnoszenia doradztwa zawodowego realizując innowację</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pedagogiczną „Brzeski system doradztwa edukacyjno-zawodowego od przedszkola do</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gimnazjum”, poprzez rozpoznanie swoich zainteresowań i znajomość wykonywanych</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zawodów w najbliższym otoczeniu,</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bCs/>
          <w:sz w:val="24"/>
          <w:szCs w:val="24"/>
          <w:lang w:bidi="en-US"/>
        </w:rPr>
        <w:t xml:space="preserve">-     </w:t>
      </w:r>
      <w:r w:rsidRPr="00113F7A">
        <w:rPr>
          <w:rFonts w:eastAsia="Times New Roman" w:cs="Arial"/>
          <w:sz w:val="24"/>
          <w:szCs w:val="24"/>
          <w:lang w:bidi="en-US"/>
        </w:rPr>
        <w:t>rozpoznawanie i rozwijanie uzdolnień dzieci, w tym</w:t>
      </w:r>
      <w:r w:rsidRPr="00113F7A">
        <w:t xml:space="preserve"> </w:t>
      </w:r>
      <w:r w:rsidRPr="00113F7A">
        <w:rPr>
          <w:rFonts w:eastAsia="Times New Roman" w:cs="Arial"/>
          <w:sz w:val="24"/>
          <w:szCs w:val="24"/>
          <w:lang w:bidi="en-US"/>
        </w:rPr>
        <w:t>wspomagające rozwój fizyczny</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sz w:val="24"/>
          <w:szCs w:val="24"/>
          <w:lang w:bidi="en-US"/>
        </w:rPr>
        <w:t xml:space="preserve">      dziecka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włączająca dzieci o specjalnych potrzebach edukacyjnych,</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lastRenderedPageBreak/>
        <w:t>pomoc psychologiczno-pedagogiczna (logopeda, psycholog, pedagog, terapeuta, asystent nauczyciela),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pozalekcyjne rozwijające zainteresowania uczniów,</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wyrównawcze,</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proekologiczna i prozdrowotna,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w:t>
      </w:r>
    </w:p>
    <w:p w:rsidR="00E5437F" w:rsidRPr="00113F7A" w:rsidRDefault="00BF6402" w:rsidP="00E5437F">
      <w:pPr>
        <w:numPr>
          <w:ilvl w:val="0"/>
          <w:numId w:val="3"/>
        </w:numPr>
        <w:autoSpaceDE w:val="0"/>
        <w:autoSpaceDN w:val="0"/>
        <w:adjustRightInd w:val="0"/>
        <w:spacing w:after="0" w:line="276" w:lineRule="auto"/>
        <w:contextualSpacing/>
        <w:jc w:val="both"/>
        <w:rPr>
          <w:rFonts w:eastAsia="Times New Roman" w:cs="Arial"/>
          <w:sz w:val="24"/>
          <w:szCs w:val="24"/>
          <w:lang w:bidi="en-US"/>
        </w:rPr>
      </w:pPr>
      <w:r>
        <w:rPr>
          <w:rFonts w:eastAsia="Times New Roman" w:cs="Arial"/>
          <w:sz w:val="24"/>
          <w:szCs w:val="24"/>
          <w:lang w:bidi="en-US"/>
        </w:rPr>
        <w:t>Klasy g</w:t>
      </w:r>
      <w:r w:rsidR="00E5437F" w:rsidRPr="00113F7A">
        <w:rPr>
          <w:rFonts w:eastAsia="Times New Roman" w:cs="Arial"/>
          <w:sz w:val="24"/>
          <w:szCs w:val="24"/>
          <w:lang w:bidi="en-US"/>
        </w:rPr>
        <w:t>imnazja</w:t>
      </w:r>
      <w:r>
        <w:rPr>
          <w:rFonts w:eastAsia="Times New Roman" w:cs="Arial"/>
          <w:sz w:val="24"/>
          <w:szCs w:val="24"/>
          <w:lang w:bidi="en-US"/>
        </w:rPr>
        <w:t>lne</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zapewnianie równych szans w przygotowaniu uczniów do egzaminów zewnętrznych,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podnoszenia doradztwa zawodowego realizując innowację</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pedagogiczną „Brzeski system doradztwa edukacyjno-zawodowego od przedszkola do</w:t>
      </w:r>
    </w:p>
    <w:p w:rsidR="00E5437F" w:rsidRPr="00113F7A" w:rsidRDefault="00E5437F" w:rsidP="00E5437F">
      <w:pPr>
        <w:autoSpaceDE w:val="0"/>
        <w:autoSpaceDN w:val="0"/>
        <w:adjustRightInd w:val="0"/>
        <w:spacing w:after="0" w:line="276" w:lineRule="auto"/>
        <w:ind w:left="708"/>
        <w:contextualSpacing/>
        <w:jc w:val="both"/>
        <w:rPr>
          <w:rFonts w:eastAsia="Times New Roman" w:cs="Arial"/>
          <w:sz w:val="24"/>
          <w:szCs w:val="24"/>
          <w:lang w:bidi="en-US"/>
        </w:rPr>
      </w:pPr>
      <w:r w:rsidRPr="00113F7A">
        <w:rPr>
          <w:rFonts w:eastAsia="Times New Roman" w:cs="Arial"/>
          <w:sz w:val="24"/>
          <w:szCs w:val="24"/>
          <w:lang w:bidi="en-US"/>
        </w:rPr>
        <w:t>gimnazjum”, poprzez poznanie swoich mocnych i słabych stron oraz swoich preferencji zawodowych,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włączająca dzieci o specjalnych potrzebach edukacyjnych,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rozpoznawanie i rozwijanie uzdolnień młodzieży,</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pomoc psychologiczno-pedagogiczna (psycholog, pedagog, doradca zawodowy, asystent nauczyciela, specjalista),</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wyrównawcze,</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rozwijanie przedsiębiorczości i kreatywności uczniów,</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rozwijanie umiejętności uczniów w zakresie stosowania technologii informacyjnych,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przygotowujące młodzież do kontaktów międzykulturowych,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w:t>
      </w:r>
    </w:p>
    <w:p w:rsidR="00E5437F" w:rsidRPr="00113F7A" w:rsidRDefault="00E5437F" w:rsidP="00E5437F">
      <w:pPr>
        <w:autoSpaceDE w:val="0"/>
        <w:autoSpaceDN w:val="0"/>
        <w:adjustRightInd w:val="0"/>
        <w:spacing w:after="0" w:line="276" w:lineRule="auto"/>
        <w:ind w:left="720"/>
        <w:contextualSpacing/>
        <w:rPr>
          <w:rFonts w:eastAsia="Times New Roman" w:cs="TT1177o00"/>
          <w:b/>
          <w:sz w:val="24"/>
          <w:szCs w:val="24"/>
          <w:lang w:bidi="en-US"/>
        </w:rPr>
      </w:pPr>
    </w:p>
    <w:p w:rsidR="00E5437F" w:rsidRPr="00113F7A" w:rsidRDefault="00E5437F" w:rsidP="00E5437F">
      <w:pPr>
        <w:numPr>
          <w:ilvl w:val="0"/>
          <w:numId w:val="7"/>
        </w:numPr>
        <w:autoSpaceDE w:val="0"/>
        <w:autoSpaceDN w:val="0"/>
        <w:adjustRightInd w:val="0"/>
        <w:spacing w:after="0" w:line="276" w:lineRule="auto"/>
        <w:contextualSpacing/>
        <w:rPr>
          <w:rFonts w:eastAsia="Times New Roman" w:cs="TT1177o00"/>
          <w:b/>
          <w:sz w:val="24"/>
          <w:szCs w:val="24"/>
          <w:lang w:bidi="en-US"/>
        </w:rPr>
      </w:pPr>
      <w:r w:rsidRPr="00113F7A">
        <w:rPr>
          <w:rFonts w:eastAsia="Times New Roman" w:cs="Arial"/>
          <w:b/>
          <w:bCs/>
          <w:sz w:val="24"/>
          <w:szCs w:val="24"/>
          <w:lang w:bidi="en-US"/>
        </w:rPr>
        <w:t>DOSKONALENIE ZAWODOWE NAUCZYCIELI</w:t>
      </w:r>
    </w:p>
    <w:p w:rsidR="00E5437F" w:rsidRPr="00113F7A" w:rsidRDefault="00E5437F" w:rsidP="00E5437F">
      <w:pPr>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W</w:t>
      </w:r>
      <w:r w:rsidRPr="00113F7A">
        <w:rPr>
          <w:rFonts w:eastAsia="Times New Roman" w:cs="Arial"/>
          <w:b/>
          <w:bCs/>
          <w:sz w:val="24"/>
          <w:szCs w:val="24"/>
          <w:lang w:bidi="en-US"/>
        </w:rPr>
        <w:t xml:space="preserve"> </w:t>
      </w:r>
      <w:r w:rsidRPr="00113F7A">
        <w:rPr>
          <w:rFonts w:eastAsia="Times New Roman" w:cs="Arial"/>
          <w:bCs/>
          <w:sz w:val="24"/>
          <w:szCs w:val="24"/>
          <w:lang w:bidi="en-US"/>
        </w:rPr>
        <w:t>uchwale budżetowej zaplanowano środki na dofinansowanie doskonalenia zawodowego nauczycieli</w:t>
      </w:r>
      <w:r w:rsidRPr="00113F7A">
        <w:rPr>
          <w:rFonts w:eastAsia="Times New Roman" w:cs="Arial"/>
          <w:sz w:val="24"/>
          <w:szCs w:val="24"/>
          <w:lang w:bidi="en-US"/>
        </w:rPr>
        <w:t xml:space="preserve"> i doradztwa metodycznego w wysokości 1% planowanych rocznych środków przeznaczonych na wynagrodzenia. Ze środków na doskonalenie zawodowe nauczycieli dofinansowuje się:</w:t>
      </w:r>
    </w:p>
    <w:p w:rsidR="00E5437F" w:rsidRPr="00113F7A" w:rsidRDefault="00E5437F" w:rsidP="00E5437F">
      <w:pPr>
        <w:spacing w:after="0" w:line="276" w:lineRule="auto"/>
        <w:jc w:val="both"/>
        <w:rPr>
          <w:rFonts w:eastAsia="Times New Roman" w:cs="Arial"/>
          <w:b/>
          <w:sz w:val="24"/>
          <w:szCs w:val="24"/>
          <w:lang w:eastAsia="pl-PL" w:bidi="en-US"/>
        </w:rPr>
      </w:pPr>
      <w:r w:rsidRPr="00113F7A">
        <w:rPr>
          <w:rFonts w:eastAsia="Times New Roman" w:cs="Arial"/>
          <w:b/>
          <w:sz w:val="24"/>
          <w:szCs w:val="24"/>
          <w:lang w:eastAsia="pl-PL" w:bidi="en-US"/>
        </w:rPr>
        <w:t>- organizację doradztwa metodycznego dla nauczycieli</w:t>
      </w:r>
    </w:p>
    <w:p w:rsidR="00E5437F" w:rsidRPr="00113F7A" w:rsidRDefault="00E5437F" w:rsidP="00E5437F">
      <w:pPr>
        <w:spacing w:after="0" w:line="276" w:lineRule="auto"/>
        <w:ind w:firstLine="708"/>
        <w:jc w:val="both"/>
        <w:rPr>
          <w:rFonts w:eastAsia="Times New Roman" w:cs="Arial"/>
          <w:sz w:val="24"/>
          <w:szCs w:val="24"/>
          <w:lang w:eastAsia="pl-PL" w:bidi="en-US"/>
        </w:rPr>
      </w:pPr>
      <w:r w:rsidRPr="00113F7A">
        <w:rPr>
          <w:rFonts w:eastAsia="Times New Roman" w:cs="Arial"/>
          <w:spacing w:val="-2"/>
          <w:sz w:val="24"/>
          <w:szCs w:val="24"/>
          <w:lang w:bidi="en-US"/>
        </w:rPr>
        <w:t>Zadania w tym zakresie realizuje Regionalne Zespół Placówek Wsparcia Edukacji w Opolu zgodnie z ustalonym harmonogramem. Z tej formy wspomagania ro</w:t>
      </w:r>
      <w:r w:rsidR="00BF6402">
        <w:rPr>
          <w:rFonts w:eastAsia="Times New Roman" w:cs="Arial"/>
          <w:spacing w:val="-2"/>
          <w:sz w:val="24"/>
          <w:szCs w:val="24"/>
          <w:lang w:bidi="en-US"/>
        </w:rPr>
        <w:t>zwoju zawodowego korzysta ok. 60</w:t>
      </w:r>
      <w:r w:rsidRPr="00113F7A">
        <w:rPr>
          <w:rFonts w:eastAsia="Times New Roman" w:cs="Arial"/>
          <w:spacing w:val="-2"/>
          <w:sz w:val="24"/>
          <w:szCs w:val="24"/>
          <w:lang w:bidi="en-US"/>
        </w:rPr>
        <w:t xml:space="preserve"> % nauczycieli. Nauczyciele doradcy udzielali również konsultacji telefonicznych i za pomocą poczty elektronicznej. Ta forma cieszy się dużą popularnością wśród nauczycieli. Przeprowadzono spotkania - konsultacje zbiorowe według sygnalizowanych potrzeb zainteresowanych nauczycieli. Analizowane były aktualne potrzeby zgłaszane przez nauczycieli oraz zmiany w prawie oświatowym. Prowadzone były dyżury konsultacyjne pełnione przez </w:t>
      </w:r>
      <w:r w:rsidRPr="00113F7A">
        <w:rPr>
          <w:rFonts w:eastAsia="Times New Roman" w:cs="Arial"/>
          <w:spacing w:val="-2"/>
          <w:sz w:val="24"/>
          <w:szCs w:val="24"/>
          <w:lang w:bidi="en-US"/>
        </w:rPr>
        <w:lastRenderedPageBreak/>
        <w:t xml:space="preserve">doradców nauczycieli w placówkach ustalonych dyrektorami szkół i przedszkoli. Współpraca RZPWE z nauczycielami i dyrektorami układała się dobrze. </w:t>
      </w:r>
    </w:p>
    <w:p w:rsidR="00E5437F" w:rsidRPr="00113F7A" w:rsidRDefault="00E5437F" w:rsidP="00E5437F">
      <w:pPr>
        <w:spacing w:after="0" w:line="276" w:lineRule="auto"/>
        <w:rPr>
          <w:rFonts w:eastAsia="Times New Roman" w:cs="Arial"/>
          <w:b/>
          <w:sz w:val="24"/>
          <w:szCs w:val="24"/>
          <w:lang w:eastAsia="pl-PL" w:bidi="en-US"/>
        </w:rPr>
      </w:pPr>
      <w:r w:rsidRPr="00113F7A">
        <w:rPr>
          <w:rFonts w:eastAsia="Times New Roman" w:cs="Arial"/>
          <w:b/>
          <w:sz w:val="24"/>
          <w:szCs w:val="24"/>
          <w:lang w:eastAsia="pl-PL" w:bidi="en-US"/>
        </w:rPr>
        <w:t xml:space="preserve">- formy doskonalenia zawodowego nauczycieli </w:t>
      </w:r>
    </w:p>
    <w:p w:rsidR="00E5437F" w:rsidRPr="00113F7A" w:rsidRDefault="00E5437F" w:rsidP="00E5437F">
      <w:pPr>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W porozumieniu z dyrektorami szkół i przedszkoli i po wcześniejszym zaopiniowaniu przez związki zawodowe, Burmistrz Brzegu zarządzeniem określił plan dofinansowania form doskonalenia zawodowego nauczycieli. Ze środków na doskonalenie zawodowe nauczycieli, pozostających w przedszkolach</w:t>
      </w:r>
      <w:r w:rsidR="006F2B0F">
        <w:rPr>
          <w:rFonts w:eastAsia="Times New Roman" w:cs="Arial"/>
          <w:sz w:val="24"/>
          <w:szCs w:val="24"/>
          <w:lang w:bidi="en-US"/>
        </w:rPr>
        <w:t xml:space="preserve"> i szkołach w roku szkolnym 2017/2018</w:t>
      </w:r>
      <w:r w:rsidRPr="00113F7A">
        <w:rPr>
          <w:rFonts w:eastAsia="Times New Roman" w:cs="Arial"/>
          <w:sz w:val="24"/>
          <w:szCs w:val="24"/>
          <w:lang w:bidi="en-US"/>
        </w:rPr>
        <w:t xml:space="preserve"> dofinansowano:</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organizację warsztatów metodycznych i przedmiotowych oraz innych form doskonalenia zawodowego wynikających z potrzeb edukacyjnych,</w:t>
      </w:r>
    </w:p>
    <w:p w:rsidR="00E5437F" w:rsidRPr="00AE6714" w:rsidRDefault="00E5437F" w:rsidP="00E5437F">
      <w:pPr>
        <w:pStyle w:val="Akapitzlist"/>
        <w:numPr>
          <w:ilvl w:val="0"/>
          <w:numId w:val="8"/>
        </w:numPr>
        <w:rPr>
          <w:rFonts w:asciiTheme="minorHAnsi" w:hAnsiTheme="minorHAnsi" w:cs="Arial"/>
          <w:sz w:val="24"/>
          <w:szCs w:val="24"/>
        </w:rPr>
      </w:pPr>
      <w:r w:rsidRPr="00AE6714">
        <w:rPr>
          <w:rFonts w:asciiTheme="minorHAnsi" w:hAnsiTheme="minorHAnsi" w:cs="Arial"/>
          <w:sz w:val="24"/>
          <w:szCs w:val="24"/>
        </w:rPr>
        <w:t>organizację szkoleń, seminariów oraz konferencji szkoleniowych dla nauczycieli, w tym nauczycieli zajmujących stanowiska kierownicze,</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szkolenie rad pedagogicznych,</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opłaty za kształcenie w szkołach wyższych i zakładach kształcenia nauczycieli,</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opłaty za kursy kwalifikacyjne i doskonalące, seminaria,</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 xml:space="preserve">koszty przejazdów oraz zakwaterowania nauczycieli, którzy na podstawie skierowania udzielonego przez dyrektora szkoły lub przedszkola uczestniczą w różnych formach doskonalenia zawodowego, a w szczególności uzupełniają lub podnoszą kwalifikacje.   </w:t>
      </w:r>
    </w:p>
    <w:p w:rsidR="00E5437F" w:rsidRPr="008C38AA" w:rsidRDefault="00E5437F" w:rsidP="00E5437F">
      <w:pPr>
        <w:spacing w:after="0" w:line="276" w:lineRule="auto"/>
        <w:ind w:firstLine="360"/>
        <w:rPr>
          <w:rFonts w:eastAsia="Times New Roman" w:cs="Arial"/>
          <w:b/>
          <w:sz w:val="24"/>
          <w:szCs w:val="24"/>
          <w:lang w:bidi="en-US"/>
        </w:rPr>
      </w:pPr>
      <w:r w:rsidRPr="008C38AA">
        <w:rPr>
          <w:rFonts w:eastAsia="Times New Roman" w:cs="Arial"/>
          <w:b/>
          <w:sz w:val="24"/>
          <w:szCs w:val="24"/>
          <w:lang w:bidi="en-US"/>
        </w:rPr>
        <w:t>Efekty powyższych działań:</w:t>
      </w:r>
    </w:p>
    <w:p w:rsidR="00E5437F" w:rsidRPr="008C38AA" w:rsidRDefault="00E5437F" w:rsidP="00E5437F">
      <w:pPr>
        <w:numPr>
          <w:ilvl w:val="0"/>
          <w:numId w:val="9"/>
        </w:numPr>
        <w:spacing w:after="0" w:line="276" w:lineRule="auto"/>
        <w:jc w:val="both"/>
        <w:rPr>
          <w:rFonts w:eastAsia="Times New Roman" w:cs="Arial"/>
          <w:sz w:val="24"/>
          <w:szCs w:val="24"/>
          <w:lang w:bidi="en-US"/>
        </w:rPr>
      </w:pPr>
      <w:r w:rsidRPr="008C38AA">
        <w:rPr>
          <w:rFonts w:eastAsia="Times New Roman" w:cs="Arial"/>
          <w:sz w:val="24"/>
          <w:szCs w:val="24"/>
          <w:lang w:bidi="en-US"/>
        </w:rPr>
        <w:t>wzrost liczby nauczycieli zdobywających kolejne stopnie awansu zawodowego,</w:t>
      </w:r>
    </w:p>
    <w:p w:rsidR="00E5437F" w:rsidRPr="008C38AA" w:rsidRDefault="00E5437F" w:rsidP="00E5437F">
      <w:pPr>
        <w:numPr>
          <w:ilvl w:val="0"/>
          <w:numId w:val="9"/>
        </w:numPr>
        <w:spacing w:after="0" w:line="276" w:lineRule="auto"/>
        <w:jc w:val="both"/>
        <w:rPr>
          <w:rFonts w:eastAsia="Times New Roman" w:cs="Arial"/>
          <w:sz w:val="24"/>
          <w:szCs w:val="24"/>
          <w:lang w:bidi="en-US"/>
        </w:rPr>
      </w:pPr>
      <w:r w:rsidRPr="008C38AA">
        <w:rPr>
          <w:rFonts w:eastAsia="Times New Roman" w:cs="Arial"/>
          <w:sz w:val="24"/>
          <w:szCs w:val="24"/>
          <w:lang w:bidi="en-US"/>
        </w:rPr>
        <w:t xml:space="preserve">wzrost liczby nauczycieli posiadających dodatkowe kwalifikacje do zajmowania stanowiska nauczyciela: </w:t>
      </w:r>
      <w:r w:rsidR="000428EC">
        <w:rPr>
          <w:rFonts w:eastAsia="Times New Roman" w:cs="Arial"/>
          <w:sz w:val="24"/>
          <w:szCs w:val="24"/>
          <w:lang w:bidi="en-US"/>
        </w:rPr>
        <w:t>oligofrenopedagogika</w:t>
      </w:r>
      <w:r w:rsidRPr="000428EC">
        <w:rPr>
          <w:rFonts w:eastAsia="Times New Roman" w:cs="Arial"/>
          <w:sz w:val="24"/>
          <w:szCs w:val="24"/>
          <w:lang w:bidi="en-US"/>
        </w:rPr>
        <w:t xml:space="preserve">, gimnastyka korekcyjna, </w:t>
      </w:r>
      <w:r w:rsidRPr="00B02F49">
        <w:rPr>
          <w:rFonts w:eastAsia="Times New Roman" w:cs="Arial"/>
          <w:sz w:val="24"/>
          <w:szCs w:val="24"/>
          <w:lang w:bidi="en-US"/>
        </w:rPr>
        <w:t>geografia,</w:t>
      </w:r>
      <w:r w:rsidRPr="006F2B0F">
        <w:rPr>
          <w:rFonts w:eastAsia="Times New Roman" w:cs="Arial"/>
          <w:color w:val="FF0000"/>
          <w:sz w:val="24"/>
          <w:szCs w:val="24"/>
          <w:lang w:bidi="en-US"/>
        </w:rPr>
        <w:t xml:space="preserve"> </w:t>
      </w:r>
      <w:r w:rsidRPr="00D5472C">
        <w:rPr>
          <w:rFonts w:eastAsia="Times New Roman" w:cs="Arial"/>
          <w:sz w:val="24"/>
          <w:szCs w:val="24"/>
          <w:lang w:bidi="en-US"/>
        </w:rPr>
        <w:t xml:space="preserve">j. polski, </w:t>
      </w:r>
      <w:r w:rsidR="008C38AA" w:rsidRPr="008C38AA">
        <w:rPr>
          <w:rFonts w:eastAsia="Times New Roman" w:cs="Arial"/>
          <w:sz w:val="24"/>
          <w:szCs w:val="24"/>
          <w:lang w:bidi="en-US"/>
        </w:rPr>
        <w:t xml:space="preserve">wychowanie przedszkolne i </w:t>
      </w:r>
      <w:r w:rsidRPr="008C38AA">
        <w:rPr>
          <w:rFonts w:eastAsia="Times New Roman" w:cs="Arial"/>
          <w:sz w:val="24"/>
          <w:szCs w:val="24"/>
          <w:lang w:bidi="en-US"/>
        </w:rPr>
        <w:t>edukacja wczes</w:t>
      </w:r>
      <w:r w:rsidR="00D5472C" w:rsidRPr="008C38AA">
        <w:rPr>
          <w:rFonts w:eastAsia="Times New Roman" w:cs="Arial"/>
          <w:sz w:val="24"/>
          <w:szCs w:val="24"/>
          <w:lang w:bidi="en-US"/>
        </w:rPr>
        <w:t>noszkolna</w:t>
      </w:r>
      <w:r w:rsidR="00D5472C" w:rsidRPr="00B16A6B">
        <w:rPr>
          <w:rFonts w:eastAsia="Times New Roman" w:cs="Arial"/>
          <w:sz w:val="24"/>
          <w:szCs w:val="24"/>
          <w:lang w:bidi="en-US"/>
        </w:rPr>
        <w:t xml:space="preserve">, </w:t>
      </w:r>
      <w:r w:rsidR="00B16A6B">
        <w:rPr>
          <w:rFonts w:eastAsia="Times New Roman" w:cs="Arial"/>
          <w:sz w:val="24"/>
          <w:szCs w:val="24"/>
          <w:lang w:bidi="en-US"/>
        </w:rPr>
        <w:t>terapia pedagogiczna</w:t>
      </w:r>
      <w:r w:rsidR="00D5472C" w:rsidRPr="00B16A6B">
        <w:rPr>
          <w:rFonts w:eastAsia="Times New Roman" w:cs="Arial"/>
          <w:sz w:val="24"/>
          <w:szCs w:val="24"/>
          <w:lang w:bidi="en-US"/>
        </w:rPr>
        <w:t xml:space="preserve">, </w:t>
      </w:r>
      <w:r w:rsidR="00D5472C" w:rsidRPr="00D5472C">
        <w:rPr>
          <w:rFonts w:eastAsia="Times New Roman" w:cs="Arial"/>
          <w:sz w:val="24"/>
          <w:szCs w:val="24"/>
          <w:lang w:bidi="en-US"/>
        </w:rPr>
        <w:t>chemia, historia, j. angielski</w:t>
      </w:r>
      <w:r w:rsidR="008C38AA">
        <w:rPr>
          <w:rFonts w:eastAsia="Times New Roman" w:cs="Arial"/>
          <w:sz w:val="24"/>
          <w:szCs w:val="24"/>
          <w:lang w:bidi="en-US"/>
        </w:rPr>
        <w:t xml:space="preserve">, </w:t>
      </w:r>
      <w:r w:rsidR="008C38AA" w:rsidRPr="008C38AA">
        <w:rPr>
          <w:rFonts w:eastAsia="Times New Roman" w:cs="Arial"/>
          <w:sz w:val="24"/>
          <w:szCs w:val="24"/>
          <w:lang w:bidi="en-US"/>
        </w:rPr>
        <w:t>wspomaganie dziecka z autyzmem, zespołem Aspergera</w:t>
      </w:r>
      <w:r w:rsidR="00B02F49">
        <w:rPr>
          <w:rFonts w:eastAsia="Times New Roman" w:cs="Arial"/>
          <w:sz w:val="24"/>
          <w:szCs w:val="24"/>
          <w:lang w:bidi="en-US"/>
        </w:rPr>
        <w:t xml:space="preserve">, </w:t>
      </w:r>
    </w:p>
    <w:p w:rsidR="00E5437F" w:rsidRPr="00117285" w:rsidRDefault="00E5437F" w:rsidP="00E5437F">
      <w:pPr>
        <w:spacing w:after="0" w:line="276" w:lineRule="auto"/>
        <w:ind w:left="360"/>
        <w:jc w:val="both"/>
        <w:rPr>
          <w:rFonts w:eastAsia="Times New Roman" w:cs="Arial"/>
          <w:sz w:val="24"/>
          <w:szCs w:val="24"/>
          <w:lang w:bidi="en-US"/>
        </w:rPr>
      </w:pPr>
    </w:p>
    <w:p w:rsidR="00E5437F" w:rsidRPr="004A3318" w:rsidRDefault="00AF10E1" w:rsidP="00E5437F">
      <w:pPr>
        <w:spacing w:after="0"/>
        <w:rPr>
          <w:rFonts w:eastAsia="Times New Roman" w:cs="TT1176o00"/>
          <w:b/>
          <w:sz w:val="20"/>
          <w:szCs w:val="20"/>
          <w:lang w:bidi="en-US"/>
        </w:rPr>
      </w:pPr>
      <w:r>
        <w:rPr>
          <w:rFonts w:eastAsia="Times New Roman" w:cs="TT1176o00"/>
          <w:b/>
          <w:sz w:val="20"/>
          <w:szCs w:val="20"/>
          <w:lang w:bidi="en-US"/>
        </w:rPr>
        <w:t>Tabela 4</w:t>
      </w:r>
      <w:r w:rsidR="00E5437F" w:rsidRPr="004A3318">
        <w:rPr>
          <w:rFonts w:eastAsia="Times New Roman" w:cs="TT1176o00"/>
          <w:b/>
          <w:sz w:val="20"/>
          <w:szCs w:val="20"/>
          <w:lang w:bidi="en-US"/>
        </w:rPr>
        <w:t xml:space="preserve"> - Liczba nauczycieli według stopnia awansu zawodoweg</w:t>
      </w:r>
      <w:r w:rsidR="006F2B0F" w:rsidRPr="004A3318">
        <w:rPr>
          <w:rFonts w:eastAsia="Times New Roman" w:cs="TT1176o00"/>
          <w:b/>
          <w:sz w:val="20"/>
          <w:szCs w:val="20"/>
          <w:lang w:bidi="en-US"/>
        </w:rPr>
        <w:t>o zatrudnionych w roku szk. 2017</w:t>
      </w:r>
      <w:r w:rsidR="00E5437F" w:rsidRPr="004A3318">
        <w:rPr>
          <w:rFonts w:eastAsia="Times New Roman" w:cs="TT1176o00"/>
          <w:b/>
          <w:sz w:val="20"/>
          <w:szCs w:val="20"/>
          <w:lang w:bidi="en-US"/>
        </w:rPr>
        <w:t>/201</w:t>
      </w:r>
      <w:r w:rsidR="006F2B0F" w:rsidRPr="004A3318">
        <w:rPr>
          <w:rFonts w:eastAsia="Times New Roman" w:cs="TT1176o00"/>
          <w:b/>
          <w:sz w:val="20"/>
          <w:szCs w:val="20"/>
          <w:lang w:bidi="en-US"/>
        </w:rPr>
        <w:t>8</w:t>
      </w:r>
    </w:p>
    <w:tbl>
      <w:tblPr>
        <w:tblpPr w:leftFromText="141" w:rightFromText="141" w:vertAnchor="text" w:horzAnchor="margin" w:tblpY="95"/>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8"/>
        <w:gridCol w:w="1469"/>
        <w:gridCol w:w="1326"/>
        <w:gridCol w:w="1327"/>
        <w:gridCol w:w="1186"/>
        <w:gridCol w:w="1326"/>
      </w:tblGrid>
      <w:tr w:rsidR="004A3318" w:rsidRPr="004A3318" w:rsidTr="0004571C">
        <w:trPr>
          <w:trHeight w:val="967"/>
        </w:trPr>
        <w:tc>
          <w:tcPr>
            <w:tcW w:w="1162" w:type="pct"/>
            <w:shd w:val="clear" w:color="auto" w:fill="auto"/>
            <w:noWrap/>
            <w:vAlign w:val="center"/>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Stopień</w:t>
            </w:r>
          </w:p>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 xml:space="preserve"> awansu zawodowego/</w:t>
            </w:r>
          </w:p>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Szkoły</w:t>
            </w:r>
          </w:p>
        </w:tc>
        <w:tc>
          <w:tcPr>
            <w:tcW w:w="850"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dyplomowany</w:t>
            </w:r>
          </w:p>
        </w:tc>
        <w:tc>
          <w:tcPr>
            <w:tcW w:w="767"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mianowany</w:t>
            </w:r>
          </w:p>
        </w:tc>
        <w:tc>
          <w:tcPr>
            <w:tcW w:w="768"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kontraktowy</w:t>
            </w:r>
          </w:p>
        </w:tc>
        <w:tc>
          <w:tcPr>
            <w:tcW w:w="686"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stażysta</w:t>
            </w:r>
          </w:p>
        </w:tc>
        <w:tc>
          <w:tcPr>
            <w:tcW w:w="767"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 xml:space="preserve">Suma </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PP1</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hideMark/>
          </w:tcPr>
          <w:p w:rsidR="00E5437F" w:rsidRPr="004A3318" w:rsidRDefault="00E3068D"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E5437F" w:rsidRPr="004A3318" w:rsidRDefault="00E5437F"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PP2</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PP3</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686"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PP4</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E5437F"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12</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PP5</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16</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PP6</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PP7</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19</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PP8</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7</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15</w:t>
            </w:r>
          </w:p>
        </w:tc>
      </w:tr>
      <w:tr w:rsidR="004A3318" w:rsidRPr="004A3318" w:rsidTr="0004571C">
        <w:trPr>
          <w:trHeight w:val="285"/>
        </w:trPr>
        <w:tc>
          <w:tcPr>
            <w:tcW w:w="1162" w:type="pct"/>
            <w:shd w:val="clear" w:color="auto" w:fill="auto"/>
            <w:noWrap/>
            <w:vAlign w:val="bottom"/>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PP10</w:t>
            </w:r>
          </w:p>
        </w:tc>
        <w:tc>
          <w:tcPr>
            <w:tcW w:w="850"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767" w:type="pct"/>
            <w:shd w:val="clear" w:color="auto" w:fill="auto"/>
            <w:noWrap/>
            <w:vAlign w:val="bottom"/>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15</w:t>
            </w:r>
          </w:p>
        </w:tc>
      </w:tr>
      <w:tr w:rsidR="004A3318" w:rsidRPr="004A3318" w:rsidTr="0004571C">
        <w:trPr>
          <w:trHeight w:val="285"/>
        </w:trPr>
        <w:tc>
          <w:tcPr>
            <w:tcW w:w="1162" w:type="pct"/>
            <w:shd w:val="clear" w:color="auto" w:fill="auto"/>
            <w:noWrap/>
            <w:vAlign w:val="bottom"/>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PP11</w:t>
            </w:r>
          </w:p>
        </w:tc>
        <w:tc>
          <w:tcPr>
            <w:tcW w:w="850"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PSP1</w:t>
            </w:r>
          </w:p>
        </w:tc>
        <w:tc>
          <w:tcPr>
            <w:tcW w:w="850"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36</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7</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49</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PSP3</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37</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45</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lastRenderedPageBreak/>
              <w:t>PSP5</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46</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 6</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12</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10</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84</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 8</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42</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b/>
                <w:sz w:val="20"/>
                <w:szCs w:val="20"/>
                <w:lang w:eastAsia="pl-PL"/>
              </w:rPr>
            </w:pPr>
            <w:r w:rsidRPr="004A3318">
              <w:rPr>
                <w:rFonts w:eastAsia="Times New Roman" w:cs="Arial"/>
                <w:b/>
                <w:sz w:val="20"/>
                <w:szCs w:val="20"/>
                <w:lang w:eastAsia="pl-PL"/>
              </w:rPr>
              <w:t xml:space="preserve">Suma </w:t>
            </w:r>
          </w:p>
        </w:tc>
        <w:tc>
          <w:tcPr>
            <w:tcW w:w="850"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286</w:t>
            </w:r>
          </w:p>
        </w:tc>
        <w:tc>
          <w:tcPr>
            <w:tcW w:w="767"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70</w:t>
            </w:r>
          </w:p>
        </w:tc>
        <w:tc>
          <w:tcPr>
            <w:tcW w:w="768"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66</w:t>
            </w:r>
          </w:p>
        </w:tc>
        <w:tc>
          <w:tcPr>
            <w:tcW w:w="686"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16</w:t>
            </w:r>
          </w:p>
        </w:tc>
        <w:tc>
          <w:tcPr>
            <w:tcW w:w="767"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438</w:t>
            </w:r>
          </w:p>
        </w:tc>
      </w:tr>
    </w:tbl>
    <w:p w:rsidR="00E5437F" w:rsidRPr="00113F7A" w:rsidRDefault="00E5437F" w:rsidP="00E5437F">
      <w:pPr>
        <w:autoSpaceDE w:val="0"/>
        <w:autoSpaceDN w:val="0"/>
        <w:adjustRightInd w:val="0"/>
        <w:spacing w:after="0" w:line="276" w:lineRule="auto"/>
        <w:ind w:firstLine="360"/>
        <w:jc w:val="both"/>
        <w:rPr>
          <w:rFonts w:eastAsia="Times New Roman" w:cs="TT1177o00"/>
          <w:sz w:val="24"/>
          <w:szCs w:val="24"/>
          <w:lang w:bidi="en-US"/>
        </w:rPr>
      </w:pPr>
    </w:p>
    <w:p w:rsidR="00E5437F" w:rsidRPr="00AE77E7" w:rsidRDefault="00AE77E7" w:rsidP="00E5437F">
      <w:pPr>
        <w:autoSpaceDE w:val="0"/>
        <w:autoSpaceDN w:val="0"/>
        <w:adjustRightInd w:val="0"/>
        <w:spacing w:after="0" w:line="276" w:lineRule="auto"/>
        <w:ind w:firstLine="360"/>
        <w:jc w:val="both"/>
        <w:rPr>
          <w:rFonts w:eastAsia="Times New Roman" w:cs="TT1177o00"/>
          <w:sz w:val="24"/>
          <w:szCs w:val="24"/>
          <w:lang w:bidi="en-US"/>
        </w:rPr>
      </w:pPr>
      <w:r w:rsidRPr="00AE77E7">
        <w:rPr>
          <w:rFonts w:eastAsia="Times New Roman" w:cs="TT1177o00"/>
          <w:sz w:val="24"/>
          <w:szCs w:val="24"/>
          <w:lang w:bidi="en-US"/>
        </w:rPr>
        <w:t>81</w:t>
      </w:r>
      <w:r w:rsidR="004A3318">
        <w:rPr>
          <w:rFonts w:eastAsia="Times New Roman" w:cs="TT1177o00"/>
          <w:sz w:val="24"/>
          <w:szCs w:val="24"/>
          <w:lang w:bidi="en-US"/>
        </w:rPr>
        <w:t xml:space="preserve">,3 </w:t>
      </w:r>
      <w:r w:rsidR="00E5437F" w:rsidRPr="00AE77E7">
        <w:rPr>
          <w:rFonts w:eastAsia="Times New Roman" w:cs="TT1177o00"/>
          <w:sz w:val="24"/>
          <w:szCs w:val="24"/>
          <w:lang w:bidi="en-US"/>
        </w:rPr>
        <w:t xml:space="preserve">% ogółu nauczycieli spośród zatrudnionych </w:t>
      </w:r>
      <w:r w:rsidR="006F2B0F" w:rsidRPr="00AE77E7">
        <w:rPr>
          <w:rFonts w:eastAsia="Times New Roman" w:cs="TT1177o00"/>
          <w:sz w:val="24"/>
          <w:szCs w:val="24"/>
          <w:lang w:bidi="en-US"/>
        </w:rPr>
        <w:t>nauczycieli w roku szkolnym 2017</w:t>
      </w:r>
      <w:r w:rsidR="00E5437F" w:rsidRPr="00AE77E7">
        <w:rPr>
          <w:rFonts w:eastAsia="Times New Roman" w:cs="TT1177o00"/>
          <w:sz w:val="24"/>
          <w:szCs w:val="24"/>
          <w:lang w:bidi="en-US"/>
        </w:rPr>
        <w:t>/201</w:t>
      </w:r>
      <w:r w:rsidR="006F2B0F" w:rsidRPr="00AE77E7">
        <w:rPr>
          <w:rFonts w:eastAsia="Times New Roman" w:cs="TT1177o00"/>
          <w:sz w:val="24"/>
          <w:szCs w:val="24"/>
          <w:lang w:bidi="en-US"/>
        </w:rPr>
        <w:t>8</w:t>
      </w:r>
      <w:r w:rsidR="00E5437F" w:rsidRPr="00AE77E7">
        <w:rPr>
          <w:rFonts w:eastAsia="Times New Roman" w:cs="TT1177o00"/>
          <w:sz w:val="24"/>
          <w:szCs w:val="24"/>
          <w:lang w:bidi="en-US"/>
        </w:rPr>
        <w:t xml:space="preserve"> </w:t>
      </w:r>
      <w:r w:rsidR="00E5437F" w:rsidRPr="00AE77E7">
        <w:rPr>
          <w:rFonts w:eastAsia="Times New Roman" w:cs="TT1177o00"/>
          <w:sz w:val="24"/>
          <w:szCs w:val="24"/>
          <w:lang w:bidi="en-US"/>
        </w:rPr>
        <w:br/>
        <w:t>to nauczyciele dyplomowani i mianowani.</w:t>
      </w:r>
    </w:p>
    <w:p w:rsidR="00E5437F" w:rsidRPr="00631729" w:rsidRDefault="00E5437F" w:rsidP="00E5437F">
      <w:pPr>
        <w:autoSpaceDE w:val="0"/>
        <w:autoSpaceDN w:val="0"/>
        <w:adjustRightInd w:val="0"/>
        <w:spacing w:after="0" w:line="276" w:lineRule="auto"/>
        <w:jc w:val="both"/>
        <w:rPr>
          <w:rFonts w:eastAsia="Times New Roman" w:cs="TT1177o00"/>
          <w:sz w:val="24"/>
          <w:szCs w:val="24"/>
          <w:lang w:bidi="en-US"/>
        </w:rPr>
      </w:pPr>
    </w:p>
    <w:p w:rsidR="00E5437F" w:rsidRPr="00113F7A" w:rsidRDefault="00E5437F" w:rsidP="00E5437F">
      <w:pPr>
        <w:numPr>
          <w:ilvl w:val="0"/>
          <w:numId w:val="7"/>
        </w:numPr>
        <w:spacing w:after="0" w:line="280" w:lineRule="exact"/>
        <w:contextualSpacing/>
        <w:rPr>
          <w:rFonts w:eastAsia="Times New Roman" w:cs="Times New Roman"/>
          <w:b/>
          <w:sz w:val="24"/>
          <w:szCs w:val="24"/>
          <w:lang w:bidi="en-US"/>
        </w:rPr>
      </w:pPr>
      <w:r w:rsidRPr="00113F7A">
        <w:rPr>
          <w:rFonts w:eastAsia="Times New Roman" w:cs="TT1177o00"/>
          <w:sz w:val="24"/>
          <w:szCs w:val="24"/>
          <w:lang w:bidi="en-US"/>
        </w:rPr>
        <w:t xml:space="preserve"> </w:t>
      </w:r>
      <w:r w:rsidRPr="00113F7A">
        <w:rPr>
          <w:rFonts w:eastAsia="Times New Roman" w:cs="Times New Roman"/>
          <w:b/>
          <w:sz w:val="24"/>
          <w:szCs w:val="24"/>
          <w:lang w:bidi="en-US"/>
        </w:rPr>
        <w:t xml:space="preserve">WYNIKI NAUCZANIA  </w:t>
      </w:r>
    </w:p>
    <w:p w:rsidR="00E5437F" w:rsidRPr="00113F7A" w:rsidRDefault="00E5437F" w:rsidP="00E5437F">
      <w:pPr>
        <w:autoSpaceDE w:val="0"/>
        <w:autoSpaceDN w:val="0"/>
        <w:adjustRightInd w:val="0"/>
        <w:spacing w:after="0" w:line="280" w:lineRule="exact"/>
        <w:rPr>
          <w:rFonts w:eastAsia="Times New Roman" w:cs="TT1177o00"/>
          <w:sz w:val="24"/>
          <w:szCs w:val="24"/>
          <w:lang w:bidi="en-US"/>
        </w:rPr>
      </w:pPr>
    </w:p>
    <w:p w:rsidR="00E5437F" w:rsidRPr="00113F7A" w:rsidRDefault="00E5437F" w:rsidP="00E5437F">
      <w:pPr>
        <w:numPr>
          <w:ilvl w:val="0"/>
          <w:numId w:val="10"/>
        </w:numPr>
        <w:spacing w:after="0" w:line="280" w:lineRule="exact"/>
        <w:contextualSpacing/>
        <w:rPr>
          <w:rFonts w:eastAsia="Times New Roman" w:cs="Times New Roman"/>
          <w:sz w:val="24"/>
          <w:szCs w:val="24"/>
          <w:lang w:bidi="en-US"/>
        </w:rPr>
      </w:pPr>
      <w:r w:rsidRPr="00113F7A">
        <w:rPr>
          <w:rFonts w:eastAsia="Times New Roman" w:cs="Times New Roman"/>
          <w:sz w:val="24"/>
          <w:szCs w:val="24"/>
          <w:lang w:bidi="en-US"/>
        </w:rPr>
        <w:t>Promocja uczniów</w:t>
      </w:r>
    </w:p>
    <w:p w:rsidR="00E5437F" w:rsidRPr="00113F7A" w:rsidRDefault="00E5437F" w:rsidP="00E5437F">
      <w:pPr>
        <w:spacing w:after="0" w:line="280" w:lineRule="exact"/>
        <w:ind w:left="360"/>
        <w:contextualSpacing/>
        <w:rPr>
          <w:rFonts w:eastAsia="Times New Roman" w:cs="Times New Roman"/>
          <w:sz w:val="24"/>
          <w:szCs w:val="24"/>
          <w:lang w:bidi="en-US"/>
        </w:rPr>
      </w:pPr>
    </w:p>
    <w:p w:rsidR="00E5437F" w:rsidRPr="00113F7A" w:rsidRDefault="00AF10E1" w:rsidP="00E5437F">
      <w:pPr>
        <w:spacing w:after="0" w:line="280" w:lineRule="exact"/>
        <w:rPr>
          <w:rFonts w:eastAsia="Times New Roman" w:cs="Times New Roman"/>
          <w:b/>
          <w:sz w:val="20"/>
          <w:szCs w:val="20"/>
          <w:lang w:bidi="en-US"/>
        </w:rPr>
      </w:pPr>
      <w:r>
        <w:rPr>
          <w:rFonts w:eastAsia="Times New Roman" w:cs="Times New Roman"/>
          <w:b/>
          <w:sz w:val="20"/>
          <w:szCs w:val="20"/>
          <w:lang w:bidi="en-US"/>
        </w:rPr>
        <w:t>Tabela 5</w:t>
      </w:r>
      <w:r w:rsidR="00E5437F" w:rsidRPr="00113F7A">
        <w:rPr>
          <w:rFonts w:eastAsia="Times New Roman" w:cs="Times New Roman"/>
          <w:b/>
          <w:sz w:val="20"/>
          <w:szCs w:val="20"/>
          <w:lang w:bidi="en-US"/>
        </w:rPr>
        <w:t xml:space="preserve"> - Promocja uczniów</w:t>
      </w:r>
    </w:p>
    <w:tbl>
      <w:tblPr>
        <w:tblW w:w="5000" w:type="pct"/>
        <w:tblCellMar>
          <w:left w:w="70" w:type="dxa"/>
          <w:right w:w="70" w:type="dxa"/>
        </w:tblCellMar>
        <w:tblLook w:val="04A0" w:firstRow="1" w:lastRow="0" w:firstColumn="1" w:lastColumn="0" w:noHBand="0" w:noVBand="1"/>
      </w:tblPr>
      <w:tblGrid>
        <w:gridCol w:w="1976"/>
        <w:gridCol w:w="1135"/>
        <w:gridCol w:w="1135"/>
        <w:gridCol w:w="1133"/>
        <w:gridCol w:w="1276"/>
        <w:gridCol w:w="1119"/>
        <w:gridCol w:w="1278"/>
      </w:tblGrid>
      <w:tr w:rsidR="00E5437F" w:rsidRPr="00113F7A" w:rsidTr="00753F3E">
        <w:trPr>
          <w:trHeight w:val="600"/>
        </w:trPr>
        <w:tc>
          <w:tcPr>
            <w:tcW w:w="109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Szkoła</w:t>
            </w:r>
          </w:p>
        </w:tc>
        <w:tc>
          <w:tcPr>
            <w:tcW w:w="1254"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Świadectwo z wyróżnieniem</w:t>
            </w:r>
          </w:p>
        </w:tc>
        <w:tc>
          <w:tcPr>
            <w:tcW w:w="1331"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Egzaminy poprawkowe</w:t>
            </w:r>
          </w:p>
        </w:tc>
        <w:tc>
          <w:tcPr>
            <w:tcW w:w="1324"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Niepromowani</w:t>
            </w:r>
          </w:p>
        </w:tc>
      </w:tr>
      <w:tr w:rsidR="00753F3E" w:rsidRPr="00113F7A" w:rsidTr="00753F3E">
        <w:trPr>
          <w:trHeight w:val="564"/>
        </w:trPr>
        <w:tc>
          <w:tcPr>
            <w:tcW w:w="1091" w:type="pct"/>
            <w:vMerge/>
            <w:tcBorders>
              <w:top w:val="single" w:sz="8" w:space="0" w:color="auto"/>
              <w:left w:val="single" w:sz="8" w:space="0" w:color="auto"/>
              <w:bottom w:val="single" w:sz="8" w:space="0" w:color="000000"/>
              <w:right w:val="single" w:sz="8" w:space="0" w:color="auto"/>
            </w:tcBorders>
            <w:vAlign w:val="center"/>
            <w:hideMark/>
          </w:tcPr>
          <w:p w:rsidR="00E5437F" w:rsidRPr="00113F7A" w:rsidRDefault="00E5437F" w:rsidP="00DE1E19">
            <w:pPr>
              <w:spacing w:after="0" w:line="280" w:lineRule="exact"/>
              <w:ind w:firstLine="360"/>
              <w:jc w:val="center"/>
              <w:rPr>
                <w:rFonts w:eastAsia="Times New Roman" w:cs="Arial"/>
                <w:b/>
                <w:bCs/>
                <w:sz w:val="20"/>
                <w:szCs w:val="20"/>
                <w:lang w:bidi="en-US"/>
              </w:rPr>
            </w:pPr>
          </w:p>
        </w:tc>
        <w:tc>
          <w:tcPr>
            <w:tcW w:w="627"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627"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c>
          <w:tcPr>
            <w:tcW w:w="626"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705"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c>
          <w:tcPr>
            <w:tcW w:w="618"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706"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PSP1</w:t>
            </w:r>
          </w:p>
        </w:tc>
        <w:tc>
          <w:tcPr>
            <w:tcW w:w="627"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40</w:t>
            </w:r>
          </w:p>
        </w:tc>
        <w:tc>
          <w:tcPr>
            <w:tcW w:w="627"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14</w:t>
            </w:r>
          </w:p>
        </w:tc>
        <w:tc>
          <w:tcPr>
            <w:tcW w:w="626"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4</w:t>
            </w:r>
          </w:p>
        </w:tc>
        <w:tc>
          <w:tcPr>
            <w:tcW w:w="705"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5</w:t>
            </w:r>
          </w:p>
        </w:tc>
        <w:tc>
          <w:tcPr>
            <w:tcW w:w="706"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2</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1</w:t>
            </w:r>
          </w:p>
        </w:tc>
        <w:tc>
          <w:tcPr>
            <w:tcW w:w="627"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64</w:t>
            </w:r>
          </w:p>
        </w:tc>
        <w:tc>
          <w:tcPr>
            <w:tcW w:w="627"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33</w:t>
            </w:r>
          </w:p>
        </w:tc>
        <w:tc>
          <w:tcPr>
            <w:tcW w:w="626"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705"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0</w:t>
            </w:r>
          </w:p>
        </w:tc>
        <w:tc>
          <w:tcPr>
            <w:tcW w:w="706"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0</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PSP3</w:t>
            </w:r>
          </w:p>
        </w:tc>
        <w:tc>
          <w:tcPr>
            <w:tcW w:w="627"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94</w:t>
            </w:r>
          </w:p>
        </w:tc>
        <w:tc>
          <w:tcPr>
            <w:tcW w:w="627"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19</w:t>
            </w:r>
          </w:p>
        </w:tc>
        <w:tc>
          <w:tcPr>
            <w:tcW w:w="626" w:type="pct"/>
            <w:tcBorders>
              <w:top w:val="nil"/>
              <w:left w:val="nil"/>
              <w:bottom w:val="single" w:sz="8" w:space="0" w:color="auto"/>
              <w:right w:val="single" w:sz="8" w:space="0" w:color="auto"/>
            </w:tcBorders>
            <w:hideMark/>
          </w:tcPr>
          <w:p w:rsidR="00753F3E" w:rsidRPr="00F513C3" w:rsidRDefault="00753F3E"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16</w:t>
            </w:r>
          </w:p>
        </w:tc>
        <w:tc>
          <w:tcPr>
            <w:tcW w:w="705"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3</w:t>
            </w:r>
          </w:p>
        </w:tc>
        <w:tc>
          <w:tcPr>
            <w:tcW w:w="618"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7</w:t>
            </w:r>
          </w:p>
        </w:tc>
        <w:tc>
          <w:tcPr>
            <w:tcW w:w="706"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PSP5</w:t>
            </w:r>
          </w:p>
        </w:tc>
        <w:tc>
          <w:tcPr>
            <w:tcW w:w="627"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61</w:t>
            </w:r>
          </w:p>
        </w:tc>
        <w:tc>
          <w:tcPr>
            <w:tcW w:w="627"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13</w:t>
            </w:r>
          </w:p>
        </w:tc>
        <w:tc>
          <w:tcPr>
            <w:tcW w:w="626"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11</w:t>
            </w:r>
          </w:p>
        </w:tc>
        <w:tc>
          <w:tcPr>
            <w:tcW w:w="705"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2</w:t>
            </w:r>
          </w:p>
        </w:tc>
        <w:tc>
          <w:tcPr>
            <w:tcW w:w="618"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11</w:t>
            </w:r>
          </w:p>
        </w:tc>
        <w:tc>
          <w:tcPr>
            <w:tcW w:w="706"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2</w:t>
            </w:r>
          </w:p>
        </w:tc>
      </w:tr>
      <w:tr w:rsidR="00753F3E" w:rsidRPr="00113F7A" w:rsidTr="00753F3E">
        <w:trPr>
          <w:trHeight w:val="288"/>
        </w:trPr>
        <w:tc>
          <w:tcPr>
            <w:tcW w:w="1091" w:type="pct"/>
            <w:tcBorders>
              <w:top w:val="single" w:sz="4" w:space="0" w:color="auto"/>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5</w:t>
            </w:r>
          </w:p>
        </w:tc>
        <w:tc>
          <w:tcPr>
            <w:tcW w:w="627"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33</w:t>
            </w:r>
          </w:p>
        </w:tc>
        <w:tc>
          <w:tcPr>
            <w:tcW w:w="627"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23</w:t>
            </w:r>
          </w:p>
        </w:tc>
        <w:tc>
          <w:tcPr>
            <w:tcW w:w="626"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7</w:t>
            </w:r>
          </w:p>
        </w:tc>
        <w:tc>
          <w:tcPr>
            <w:tcW w:w="705"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4</w:t>
            </w:r>
          </w:p>
        </w:tc>
        <w:tc>
          <w:tcPr>
            <w:tcW w:w="618"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2</w:t>
            </w:r>
          </w:p>
        </w:tc>
        <w:tc>
          <w:tcPr>
            <w:tcW w:w="706"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1</w:t>
            </w:r>
          </w:p>
        </w:tc>
      </w:tr>
      <w:tr w:rsidR="00890304"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890304" w:rsidRPr="00113F7A" w:rsidRDefault="00890304" w:rsidP="00890304">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PSP6</w:t>
            </w:r>
          </w:p>
        </w:tc>
        <w:tc>
          <w:tcPr>
            <w:tcW w:w="627"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152</w:t>
            </w:r>
          </w:p>
        </w:tc>
        <w:tc>
          <w:tcPr>
            <w:tcW w:w="627"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34</w:t>
            </w:r>
          </w:p>
        </w:tc>
        <w:tc>
          <w:tcPr>
            <w:tcW w:w="626"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6</w:t>
            </w:r>
          </w:p>
        </w:tc>
        <w:tc>
          <w:tcPr>
            <w:tcW w:w="705"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6</w:t>
            </w:r>
          </w:p>
        </w:tc>
        <w:tc>
          <w:tcPr>
            <w:tcW w:w="706"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r>
      <w:tr w:rsidR="00890304"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890304" w:rsidRPr="00113F7A" w:rsidRDefault="00890304" w:rsidP="00890304">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Klasy gimnazjalne w PSP 6</w:t>
            </w:r>
          </w:p>
        </w:tc>
        <w:tc>
          <w:tcPr>
            <w:tcW w:w="627" w:type="pct"/>
            <w:tcBorders>
              <w:top w:val="nil"/>
              <w:left w:val="nil"/>
              <w:bottom w:val="single" w:sz="8" w:space="0" w:color="auto"/>
              <w:right w:val="single" w:sz="8" w:space="0" w:color="auto"/>
            </w:tcBorders>
            <w:shd w:val="clear" w:color="auto" w:fill="auto"/>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33</w:t>
            </w:r>
          </w:p>
        </w:tc>
        <w:tc>
          <w:tcPr>
            <w:tcW w:w="627" w:type="pct"/>
            <w:tcBorders>
              <w:top w:val="nil"/>
              <w:left w:val="nil"/>
              <w:bottom w:val="single" w:sz="8" w:space="0" w:color="auto"/>
              <w:right w:val="single" w:sz="8" w:space="0" w:color="auto"/>
            </w:tcBorders>
            <w:shd w:val="clear" w:color="auto" w:fill="auto"/>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19</w:t>
            </w:r>
          </w:p>
        </w:tc>
        <w:tc>
          <w:tcPr>
            <w:tcW w:w="626" w:type="pct"/>
            <w:tcBorders>
              <w:top w:val="nil"/>
              <w:left w:val="nil"/>
              <w:bottom w:val="single" w:sz="8" w:space="0" w:color="auto"/>
              <w:right w:val="single" w:sz="8" w:space="0" w:color="auto"/>
            </w:tcBorders>
            <w:shd w:val="clear" w:color="auto" w:fill="auto"/>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3</w:t>
            </w:r>
          </w:p>
        </w:tc>
        <w:tc>
          <w:tcPr>
            <w:tcW w:w="705" w:type="pct"/>
            <w:tcBorders>
              <w:top w:val="nil"/>
              <w:left w:val="nil"/>
              <w:bottom w:val="single" w:sz="8" w:space="0" w:color="auto"/>
              <w:right w:val="single" w:sz="8" w:space="0" w:color="auto"/>
            </w:tcBorders>
            <w:shd w:val="clear" w:color="auto" w:fill="auto"/>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2</w:t>
            </w:r>
          </w:p>
        </w:tc>
        <w:tc>
          <w:tcPr>
            <w:tcW w:w="618"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2</w:t>
            </w:r>
          </w:p>
        </w:tc>
        <w:tc>
          <w:tcPr>
            <w:tcW w:w="706"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PSP8</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64</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32</w:t>
            </w:r>
          </w:p>
        </w:tc>
        <w:tc>
          <w:tcPr>
            <w:tcW w:w="62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5</w:t>
            </w:r>
          </w:p>
        </w:tc>
        <w:tc>
          <w:tcPr>
            <w:tcW w:w="705"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6</w:t>
            </w:r>
          </w:p>
        </w:tc>
        <w:tc>
          <w:tcPr>
            <w:tcW w:w="70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2</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8</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27</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30</w:t>
            </w:r>
          </w:p>
        </w:tc>
        <w:tc>
          <w:tcPr>
            <w:tcW w:w="62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0</w:t>
            </w:r>
          </w:p>
        </w:tc>
        <w:tc>
          <w:tcPr>
            <w:tcW w:w="705"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0</w:t>
            </w:r>
          </w:p>
        </w:tc>
        <w:tc>
          <w:tcPr>
            <w:tcW w:w="618"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c>
          <w:tcPr>
            <w:tcW w:w="70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r>
    </w:tbl>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7952D9" w:rsidRDefault="007952D9" w:rsidP="00E5437F">
      <w:pPr>
        <w:suppressAutoHyphens/>
        <w:autoSpaceDN w:val="0"/>
        <w:spacing w:after="0" w:line="276" w:lineRule="auto"/>
        <w:jc w:val="both"/>
        <w:textAlignment w:val="baseline"/>
        <w:rPr>
          <w:rFonts w:eastAsia="Times New Roman" w:cs="Times New Roman"/>
          <w:sz w:val="20"/>
          <w:szCs w:val="20"/>
          <w:lang w:bidi="en-US"/>
        </w:rPr>
      </w:pPr>
    </w:p>
    <w:p w:rsidR="007952D9" w:rsidRDefault="007952D9"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numPr>
          <w:ilvl w:val="0"/>
          <w:numId w:val="10"/>
        </w:numPr>
        <w:suppressAutoHyphens/>
        <w:autoSpaceDN w:val="0"/>
        <w:spacing w:after="0" w:line="276" w:lineRule="auto"/>
        <w:contextualSpacing/>
        <w:jc w:val="center"/>
        <w:textAlignment w:val="baseline"/>
        <w:rPr>
          <w:rFonts w:ascii="Calibri" w:eastAsia="Times New Roman" w:hAnsi="Calibri" w:cs="Times New Roman"/>
          <w:b/>
          <w:sz w:val="28"/>
          <w:szCs w:val="28"/>
          <w:lang w:bidi="en-US"/>
        </w:rPr>
      </w:pPr>
      <w:r w:rsidRPr="00113F7A">
        <w:rPr>
          <w:rFonts w:ascii="Calibri" w:eastAsia="Times New Roman" w:hAnsi="Calibri" w:cs="Times New Roman"/>
          <w:b/>
          <w:sz w:val="28"/>
          <w:szCs w:val="28"/>
          <w:lang w:bidi="en-US"/>
        </w:rPr>
        <w:lastRenderedPageBreak/>
        <w:t xml:space="preserve">Wyniki egzaminów w </w:t>
      </w:r>
      <w:r w:rsidR="00B31931">
        <w:rPr>
          <w:rFonts w:ascii="Calibri" w:eastAsia="Times New Roman" w:hAnsi="Calibri" w:cs="Times New Roman"/>
          <w:b/>
          <w:sz w:val="28"/>
          <w:szCs w:val="28"/>
          <w:lang w:bidi="en-US"/>
        </w:rPr>
        <w:t>klasach gimnazjalnych</w:t>
      </w:r>
      <w:r w:rsidR="006F2B0F">
        <w:rPr>
          <w:rFonts w:ascii="Calibri" w:eastAsia="Times New Roman" w:hAnsi="Calibri" w:cs="Times New Roman"/>
          <w:b/>
          <w:sz w:val="28"/>
          <w:szCs w:val="28"/>
          <w:lang w:bidi="en-US"/>
        </w:rPr>
        <w:t xml:space="preserve"> w roku szkolnym 2017</w:t>
      </w:r>
      <w:r w:rsidRPr="00113F7A">
        <w:rPr>
          <w:rFonts w:ascii="Calibri" w:eastAsia="Times New Roman" w:hAnsi="Calibri" w:cs="Times New Roman"/>
          <w:b/>
          <w:sz w:val="28"/>
          <w:szCs w:val="28"/>
          <w:lang w:bidi="en-US"/>
        </w:rPr>
        <w:t>/201</w:t>
      </w:r>
      <w:r w:rsidR="006F2B0F">
        <w:rPr>
          <w:rFonts w:ascii="Calibri" w:eastAsia="Times New Roman" w:hAnsi="Calibri" w:cs="Times New Roman"/>
          <w:b/>
          <w:sz w:val="28"/>
          <w:szCs w:val="28"/>
          <w:lang w:bidi="en-US"/>
        </w:rPr>
        <w:t>8</w:t>
      </w:r>
    </w:p>
    <w:p w:rsidR="00E5437F" w:rsidRPr="00113F7A" w:rsidRDefault="00E5437F" w:rsidP="00E5437F">
      <w:pPr>
        <w:suppressAutoHyphens/>
        <w:autoSpaceDN w:val="0"/>
        <w:spacing w:after="0" w:line="276" w:lineRule="auto"/>
        <w:ind w:left="360"/>
        <w:jc w:val="both"/>
        <w:textAlignment w:val="baseline"/>
        <w:rPr>
          <w:rFonts w:eastAsia="Times New Roman" w:cs="Times New Roman"/>
          <w:sz w:val="20"/>
          <w:szCs w:val="20"/>
          <w:lang w:bidi="en-US"/>
        </w:rPr>
      </w:pPr>
    </w:p>
    <w:p w:rsidR="00E5437F" w:rsidRPr="007952D9" w:rsidRDefault="00E5437F" w:rsidP="007952D9">
      <w:pPr>
        <w:suppressAutoHyphens/>
        <w:autoSpaceDN w:val="0"/>
        <w:spacing w:after="0" w:line="276" w:lineRule="auto"/>
        <w:ind w:firstLine="708"/>
        <w:jc w:val="both"/>
        <w:textAlignment w:val="baseline"/>
        <w:rPr>
          <w:rFonts w:eastAsia="Times New Roman" w:cs="Times New Roman"/>
          <w:b/>
          <w:sz w:val="20"/>
          <w:szCs w:val="20"/>
          <w:lang w:bidi="en-US"/>
        </w:rPr>
      </w:pPr>
      <w:r w:rsidRPr="00113F7A">
        <w:rPr>
          <w:rFonts w:eastAsia="Times New Roman" w:cs="Times New Roman"/>
          <w:sz w:val="20"/>
          <w:szCs w:val="20"/>
          <w:lang w:bidi="en-US"/>
        </w:rPr>
        <w:t xml:space="preserve"> </w:t>
      </w:r>
      <w:r w:rsidRPr="00113F7A">
        <w:rPr>
          <w:rFonts w:eastAsia="Times New Roman" w:cs="Times New Roman"/>
          <w:b/>
          <w:sz w:val="20"/>
          <w:szCs w:val="20"/>
          <w:lang w:bidi="en-US"/>
        </w:rPr>
        <w:t>Tabela</w:t>
      </w:r>
      <w:r w:rsidR="00AF10E1">
        <w:rPr>
          <w:rFonts w:eastAsia="Times New Roman" w:cs="Times New Roman"/>
          <w:b/>
          <w:sz w:val="20"/>
          <w:szCs w:val="20"/>
          <w:lang w:bidi="en-US"/>
        </w:rPr>
        <w:t xml:space="preserve"> 6</w:t>
      </w:r>
      <w:r w:rsidR="007952D9">
        <w:rPr>
          <w:rFonts w:eastAsia="Times New Roman" w:cs="Times New Roman"/>
          <w:b/>
          <w:sz w:val="20"/>
          <w:szCs w:val="20"/>
          <w:lang w:bidi="en-US"/>
        </w:rPr>
        <w:t xml:space="preserve"> – Wyniki </w:t>
      </w:r>
      <w:r w:rsidR="00B31931">
        <w:rPr>
          <w:rFonts w:eastAsia="Times New Roman" w:cs="Times New Roman"/>
          <w:b/>
          <w:sz w:val="20"/>
          <w:szCs w:val="20"/>
          <w:lang w:bidi="en-US"/>
        </w:rPr>
        <w:t>uczniów klas gimnazjalnych</w:t>
      </w:r>
    </w:p>
    <w:tbl>
      <w:tblPr>
        <w:tblStyle w:val="Tabela-Siatka2"/>
        <w:tblpPr w:leftFromText="141" w:rightFromText="141" w:vertAnchor="text" w:horzAnchor="margin" w:tblpXSpec="right" w:tblpY="25"/>
        <w:tblW w:w="8461" w:type="dxa"/>
        <w:tblLayout w:type="fixed"/>
        <w:tblLook w:val="04A0" w:firstRow="1" w:lastRow="0" w:firstColumn="1" w:lastColumn="0" w:noHBand="0" w:noVBand="1"/>
      </w:tblPr>
      <w:tblGrid>
        <w:gridCol w:w="1691"/>
        <w:gridCol w:w="847"/>
        <w:gridCol w:w="846"/>
        <w:gridCol w:w="847"/>
        <w:gridCol w:w="846"/>
        <w:gridCol w:w="847"/>
        <w:gridCol w:w="846"/>
        <w:gridCol w:w="846"/>
        <w:gridCol w:w="845"/>
      </w:tblGrid>
      <w:tr w:rsidR="00E5437F" w:rsidRPr="00117285" w:rsidTr="00DE1E19">
        <w:trPr>
          <w:trHeight w:val="286"/>
        </w:trPr>
        <w:tc>
          <w:tcPr>
            <w:tcW w:w="1691" w:type="dxa"/>
          </w:tcPr>
          <w:p w:rsidR="00E5437F" w:rsidRPr="00117285" w:rsidRDefault="00E5437F" w:rsidP="00DE1E19">
            <w:pPr>
              <w:spacing w:line="276" w:lineRule="auto"/>
              <w:ind w:firstLine="360"/>
              <w:jc w:val="center"/>
              <w:rPr>
                <w:b/>
                <w:lang w:bidi="en-US"/>
              </w:rPr>
            </w:pPr>
            <w:r w:rsidRPr="00117285">
              <w:rPr>
                <w:b/>
                <w:lang w:bidi="en-US"/>
              </w:rPr>
              <w:t>EGZAMIN</w:t>
            </w:r>
          </w:p>
        </w:tc>
        <w:tc>
          <w:tcPr>
            <w:tcW w:w="847" w:type="dxa"/>
          </w:tcPr>
          <w:p w:rsidR="00E5437F" w:rsidRPr="00117285" w:rsidRDefault="006F2B0F" w:rsidP="00DE1E19">
            <w:pPr>
              <w:spacing w:line="276" w:lineRule="auto"/>
              <w:rPr>
                <w:b/>
                <w:lang w:bidi="en-US"/>
              </w:rPr>
            </w:pPr>
            <w:r>
              <w:rPr>
                <w:b/>
                <w:lang w:bidi="en-US"/>
              </w:rPr>
              <w:t xml:space="preserve">Klasy gimnazjalne w </w:t>
            </w:r>
            <w:r w:rsidR="006C47C3">
              <w:rPr>
                <w:b/>
                <w:lang w:bidi="en-US"/>
              </w:rPr>
              <w:t xml:space="preserve"> PSP 5</w:t>
            </w:r>
          </w:p>
          <w:p w:rsidR="00E5437F" w:rsidRPr="00117285" w:rsidRDefault="00E5437F" w:rsidP="00DE1E19">
            <w:pPr>
              <w:spacing w:line="276" w:lineRule="auto"/>
              <w:ind w:firstLine="360"/>
              <w:jc w:val="center"/>
              <w:rPr>
                <w:b/>
                <w:lang w:bidi="en-US"/>
              </w:rPr>
            </w:pPr>
          </w:p>
        </w:tc>
        <w:tc>
          <w:tcPr>
            <w:tcW w:w="846" w:type="dxa"/>
          </w:tcPr>
          <w:p w:rsidR="00E5437F" w:rsidRPr="00117285" w:rsidRDefault="00E5437F" w:rsidP="00DE1E19">
            <w:pPr>
              <w:spacing w:line="276" w:lineRule="auto"/>
              <w:rPr>
                <w:b/>
                <w:lang w:bidi="en-US"/>
              </w:rPr>
            </w:pPr>
            <w:r w:rsidRPr="00117285">
              <w:rPr>
                <w:b/>
                <w:lang w:bidi="en-US"/>
              </w:rPr>
              <w:t>Stanin</w:t>
            </w:r>
          </w:p>
        </w:tc>
        <w:tc>
          <w:tcPr>
            <w:tcW w:w="847" w:type="dxa"/>
          </w:tcPr>
          <w:p w:rsidR="00E5437F" w:rsidRPr="00117285" w:rsidRDefault="006F2B0F" w:rsidP="00DE1E19">
            <w:pPr>
              <w:spacing w:line="276" w:lineRule="auto"/>
              <w:jc w:val="center"/>
              <w:rPr>
                <w:b/>
                <w:lang w:bidi="en-US"/>
              </w:rPr>
            </w:pPr>
            <w:r>
              <w:rPr>
                <w:b/>
                <w:lang w:bidi="en-US"/>
              </w:rPr>
              <w:t xml:space="preserve">Klasy gimnazjalne w </w:t>
            </w:r>
            <w:r w:rsidR="006C47C3">
              <w:rPr>
                <w:b/>
                <w:lang w:bidi="en-US"/>
              </w:rPr>
              <w:t>PSP 6</w:t>
            </w:r>
          </w:p>
        </w:tc>
        <w:tc>
          <w:tcPr>
            <w:tcW w:w="846" w:type="dxa"/>
          </w:tcPr>
          <w:p w:rsidR="00E5437F" w:rsidRPr="00117285" w:rsidRDefault="00E5437F" w:rsidP="00DE1E19">
            <w:pPr>
              <w:spacing w:line="276" w:lineRule="auto"/>
              <w:jc w:val="center"/>
              <w:rPr>
                <w:b/>
                <w:lang w:bidi="en-US"/>
              </w:rPr>
            </w:pPr>
            <w:r w:rsidRPr="00117285">
              <w:rPr>
                <w:b/>
                <w:lang w:bidi="en-US"/>
              </w:rPr>
              <w:t xml:space="preserve">Stanin </w:t>
            </w:r>
          </w:p>
        </w:tc>
        <w:tc>
          <w:tcPr>
            <w:tcW w:w="847" w:type="dxa"/>
          </w:tcPr>
          <w:p w:rsidR="00E5437F" w:rsidRPr="00117285" w:rsidRDefault="006F2B0F" w:rsidP="00DE1E19">
            <w:pPr>
              <w:spacing w:line="276" w:lineRule="auto"/>
              <w:jc w:val="center"/>
              <w:rPr>
                <w:b/>
                <w:lang w:bidi="en-US"/>
              </w:rPr>
            </w:pPr>
            <w:r>
              <w:rPr>
                <w:b/>
                <w:lang w:bidi="en-US"/>
              </w:rPr>
              <w:t xml:space="preserve">Klasy gimnazjalne w </w:t>
            </w:r>
            <w:r w:rsidR="006C47C3">
              <w:rPr>
                <w:b/>
                <w:lang w:bidi="en-US"/>
              </w:rPr>
              <w:t>PSP 1</w:t>
            </w:r>
          </w:p>
        </w:tc>
        <w:tc>
          <w:tcPr>
            <w:tcW w:w="846" w:type="dxa"/>
          </w:tcPr>
          <w:p w:rsidR="00E5437F" w:rsidRPr="00117285" w:rsidRDefault="00E5437F" w:rsidP="00DE1E19">
            <w:pPr>
              <w:spacing w:line="276" w:lineRule="auto"/>
              <w:rPr>
                <w:b/>
                <w:lang w:bidi="en-US"/>
              </w:rPr>
            </w:pPr>
            <w:r w:rsidRPr="00117285">
              <w:rPr>
                <w:b/>
                <w:lang w:bidi="en-US"/>
              </w:rPr>
              <w:t xml:space="preserve">Stanin </w:t>
            </w:r>
          </w:p>
        </w:tc>
        <w:tc>
          <w:tcPr>
            <w:tcW w:w="846" w:type="dxa"/>
          </w:tcPr>
          <w:p w:rsidR="00E5437F" w:rsidRPr="00117285" w:rsidRDefault="006F2B0F" w:rsidP="00DE1E19">
            <w:pPr>
              <w:spacing w:line="276" w:lineRule="auto"/>
              <w:rPr>
                <w:b/>
                <w:lang w:bidi="en-US"/>
              </w:rPr>
            </w:pPr>
            <w:r>
              <w:rPr>
                <w:b/>
                <w:lang w:bidi="en-US"/>
              </w:rPr>
              <w:t xml:space="preserve">Klasy gimnazjalne w </w:t>
            </w:r>
            <w:r w:rsidR="006C47C3">
              <w:rPr>
                <w:b/>
                <w:lang w:bidi="en-US"/>
              </w:rPr>
              <w:t>PSP 8</w:t>
            </w:r>
          </w:p>
        </w:tc>
        <w:tc>
          <w:tcPr>
            <w:tcW w:w="845" w:type="dxa"/>
          </w:tcPr>
          <w:p w:rsidR="00E5437F" w:rsidRPr="00117285" w:rsidRDefault="00E5437F" w:rsidP="00DE1E19">
            <w:pPr>
              <w:spacing w:line="276" w:lineRule="auto"/>
              <w:rPr>
                <w:b/>
                <w:lang w:bidi="en-US"/>
              </w:rPr>
            </w:pPr>
            <w:r w:rsidRPr="00117285">
              <w:rPr>
                <w:b/>
                <w:lang w:bidi="en-US"/>
              </w:rPr>
              <w:t xml:space="preserve">Stanin </w:t>
            </w:r>
          </w:p>
        </w:tc>
      </w:tr>
      <w:tr w:rsidR="00E5437F" w:rsidRPr="00117285" w:rsidTr="00DE1E19">
        <w:trPr>
          <w:trHeight w:val="286"/>
        </w:trPr>
        <w:tc>
          <w:tcPr>
            <w:tcW w:w="1691" w:type="dxa"/>
          </w:tcPr>
          <w:p w:rsidR="00E5437F" w:rsidRPr="00117285" w:rsidRDefault="00E5437F" w:rsidP="00DE1E19">
            <w:pPr>
              <w:spacing w:line="276" w:lineRule="auto"/>
              <w:rPr>
                <w:b/>
                <w:lang w:bidi="en-US"/>
              </w:rPr>
            </w:pPr>
            <w:r w:rsidRPr="00117285">
              <w:rPr>
                <w:b/>
                <w:lang w:bidi="en-US"/>
              </w:rPr>
              <w:t xml:space="preserve">Język polski </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67,2</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5</w:t>
            </w:r>
          </w:p>
        </w:tc>
        <w:tc>
          <w:tcPr>
            <w:tcW w:w="847" w:type="dxa"/>
          </w:tcPr>
          <w:p w:rsidR="00E5437F" w:rsidRPr="00735EF1" w:rsidRDefault="00890304" w:rsidP="00DE1E19">
            <w:pPr>
              <w:spacing w:line="276" w:lineRule="auto"/>
              <w:jc w:val="center"/>
              <w:rPr>
                <w:b/>
                <w:lang w:bidi="en-US"/>
              </w:rPr>
            </w:pPr>
            <w:r w:rsidRPr="00735EF1">
              <w:rPr>
                <w:rFonts w:cstheme="minorHAnsi"/>
                <w:b/>
                <w:lang w:bidi="en-US"/>
              </w:rPr>
              <w:t xml:space="preserve">77,6 </w:t>
            </w:r>
            <w:r w:rsidR="00E5437F" w:rsidRPr="00735EF1">
              <w:rPr>
                <w:rFonts w:cstheme="minorHAnsi"/>
                <w:b/>
                <w:lang w:bidi="en-US"/>
              </w:rPr>
              <w:t>%</w:t>
            </w:r>
          </w:p>
        </w:tc>
        <w:tc>
          <w:tcPr>
            <w:tcW w:w="846" w:type="dxa"/>
          </w:tcPr>
          <w:p w:rsidR="00E5437F" w:rsidRPr="00735EF1" w:rsidRDefault="00890304" w:rsidP="00DE1E19">
            <w:pPr>
              <w:spacing w:line="276" w:lineRule="auto"/>
              <w:jc w:val="center"/>
              <w:rPr>
                <w:b/>
                <w:lang w:bidi="en-US"/>
              </w:rPr>
            </w:pPr>
            <w:r w:rsidRPr="00735EF1">
              <w:rPr>
                <w:b/>
                <w:lang w:bidi="en-US"/>
              </w:rPr>
              <w:t>8</w:t>
            </w:r>
          </w:p>
        </w:tc>
        <w:tc>
          <w:tcPr>
            <w:tcW w:w="847" w:type="dxa"/>
          </w:tcPr>
          <w:p w:rsidR="00E5437F" w:rsidRPr="001E0B1F" w:rsidRDefault="001E0B1F" w:rsidP="00DE1E19">
            <w:pPr>
              <w:spacing w:line="276" w:lineRule="auto"/>
              <w:jc w:val="center"/>
              <w:rPr>
                <w:b/>
                <w:lang w:bidi="en-US"/>
              </w:rPr>
            </w:pPr>
            <w:r w:rsidRPr="001E0B1F">
              <w:rPr>
                <w:b/>
                <w:lang w:bidi="en-US"/>
              </w:rPr>
              <w:t>69,5 %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jc w:val="center"/>
              <w:rPr>
                <w:b/>
                <w:lang w:bidi="en-US"/>
              </w:rPr>
            </w:pPr>
            <w:r w:rsidRPr="009975F5">
              <w:rPr>
                <w:b/>
                <w:lang w:bidi="en-US"/>
              </w:rPr>
              <w:t>67,5</w:t>
            </w:r>
            <w:r w:rsidR="00E5437F" w:rsidRPr="009975F5">
              <w:rPr>
                <w:b/>
                <w:lang w:bidi="en-US"/>
              </w:rPr>
              <w:t>%</w:t>
            </w:r>
          </w:p>
        </w:tc>
        <w:tc>
          <w:tcPr>
            <w:tcW w:w="845" w:type="dxa"/>
          </w:tcPr>
          <w:p w:rsidR="00E5437F" w:rsidRPr="009975F5" w:rsidRDefault="00E5437F" w:rsidP="00DE1E19">
            <w:pPr>
              <w:spacing w:line="276" w:lineRule="auto"/>
              <w:jc w:val="center"/>
              <w:rPr>
                <w:b/>
                <w:lang w:bidi="en-US"/>
              </w:rPr>
            </w:pPr>
            <w:r w:rsidRPr="009975F5">
              <w:rPr>
                <w:b/>
                <w:lang w:bidi="en-US"/>
              </w:rPr>
              <w:t>5</w:t>
            </w:r>
          </w:p>
        </w:tc>
      </w:tr>
      <w:tr w:rsidR="00E5437F" w:rsidRPr="00117285" w:rsidTr="00DE1E19">
        <w:trPr>
          <w:trHeight w:val="281"/>
        </w:trPr>
        <w:tc>
          <w:tcPr>
            <w:tcW w:w="1691" w:type="dxa"/>
          </w:tcPr>
          <w:p w:rsidR="00E5437F" w:rsidRPr="00117285" w:rsidRDefault="00E5437F" w:rsidP="00DE1E19">
            <w:pPr>
              <w:spacing w:line="276" w:lineRule="auto"/>
              <w:rPr>
                <w:b/>
                <w:lang w:bidi="en-US"/>
              </w:rPr>
            </w:pPr>
            <w:r w:rsidRPr="00117285">
              <w:rPr>
                <w:b/>
                <w:lang w:bidi="en-US"/>
              </w:rPr>
              <w:t>Historia i wiedza o społeczeństwie</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62,1</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890304" w:rsidP="00DE1E19">
            <w:pPr>
              <w:spacing w:line="276" w:lineRule="auto"/>
              <w:jc w:val="center"/>
              <w:rPr>
                <w:b/>
                <w:lang w:bidi="en-US"/>
              </w:rPr>
            </w:pPr>
            <w:r w:rsidRPr="00735EF1">
              <w:rPr>
                <w:b/>
                <w:lang w:bidi="en-US"/>
              </w:rPr>
              <w:t xml:space="preserve">58,8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53,6 %</w:t>
            </w:r>
          </w:p>
        </w:tc>
        <w:tc>
          <w:tcPr>
            <w:tcW w:w="846" w:type="dxa"/>
          </w:tcPr>
          <w:p w:rsidR="00E5437F" w:rsidRPr="001E0B1F" w:rsidRDefault="001E0B1F" w:rsidP="00DE1E19">
            <w:pPr>
              <w:spacing w:line="276" w:lineRule="auto"/>
              <w:jc w:val="center"/>
              <w:rPr>
                <w:b/>
                <w:lang w:bidi="en-US"/>
              </w:rPr>
            </w:pPr>
            <w:r w:rsidRPr="001E0B1F">
              <w:rPr>
                <w:b/>
                <w:lang w:bidi="en-US"/>
              </w:rPr>
              <w:t>4</w:t>
            </w:r>
          </w:p>
        </w:tc>
        <w:tc>
          <w:tcPr>
            <w:tcW w:w="846" w:type="dxa"/>
          </w:tcPr>
          <w:p w:rsidR="00E5437F" w:rsidRPr="009975F5" w:rsidRDefault="009975F5" w:rsidP="00DE1E19">
            <w:pPr>
              <w:spacing w:line="276" w:lineRule="auto"/>
              <w:jc w:val="center"/>
              <w:rPr>
                <w:b/>
                <w:lang w:bidi="en-US"/>
              </w:rPr>
            </w:pPr>
            <w:r w:rsidRPr="009975F5">
              <w:rPr>
                <w:b/>
                <w:lang w:bidi="en-US"/>
              </w:rPr>
              <w:t>59,8</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6</w:t>
            </w:r>
          </w:p>
        </w:tc>
      </w:tr>
      <w:tr w:rsidR="00E5437F" w:rsidRPr="00117285" w:rsidTr="00DE1E19">
        <w:trPr>
          <w:trHeight w:val="285"/>
        </w:trPr>
        <w:tc>
          <w:tcPr>
            <w:tcW w:w="1691" w:type="dxa"/>
          </w:tcPr>
          <w:p w:rsidR="00E5437F" w:rsidRPr="00117285" w:rsidRDefault="00E5437F" w:rsidP="00DE1E19">
            <w:pPr>
              <w:spacing w:line="276" w:lineRule="auto"/>
              <w:rPr>
                <w:b/>
                <w:lang w:bidi="en-US"/>
              </w:rPr>
            </w:pPr>
            <w:r w:rsidRPr="00117285">
              <w:rPr>
                <w:b/>
                <w:lang w:bidi="en-US"/>
              </w:rPr>
              <w:t>Matematyka</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54,2</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b/>
                <w:lang w:bidi="en-US"/>
              </w:rPr>
              <w:t xml:space="preserve">57,3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7</w:t>
            </w:r>
          </w:p>
        </w:tc>
        <w:tc>
          <w:tcPr>
            <w:tcW w:w="847" w:type="dxa"/>
          </w:tcPr>
          <w:p w:rsidR="00E5437F" w:rsidRPr="001E0B1F" w:rsidRDefault="001E0B1F" w:rsidP="00DE1E19">
            <w:pPr>
              <w:spacing w:line="276" w:lineRule="auto"/>
              <w:jc w:val="center"/>
              <w:rPr>
                <w:b/>
                <w:lang w:bidi="en-US"/>
              </w:rPr>
            </w:pPr>
            <w:r w:rsidRPr="001E0B1F">
              <w:rPr>
                <w:b/>
                <w:lang w:bidi="en-US"/>
              </w:rPr>
              <w:t>48,9 %</w:t>
            </w:r>
          </w:p>
        </w:tc>
        <w:tc>
          <w:tcPr>
            <w:tcW w:w="846" w:type="dxa"/>
          </w:tcPr>
          <w:p w:rsidR="00E5437F" w:rsidRPr="001E0B1F" w:rsidRDefault="001E0B1F" w:rsidP="00DE1E19">
            <w:pPr>
              <w:spacing w:line="276" w:lineRule="auto"/>
              <w:jc w:val="center"/>
              <w:rPr>
                <w:b/>
                <w:lang w:bidi="en-US"/>
              </w:rPr>
            </w:pPr>
            <w:r w:rsidRPr="001E0B1F">
              <w:rPr>
                <w:b/>
                <w:lang w:bidi="en-US"/>
              </w:rPr>
              <w:t>5</w:t>
            </w:r>
          </w:p>
        </w:tc>
        <w:tc>
          <w:tcPr>
            <w:tcW w:w="846" w:type="dxa"/>
          </w:tcPr>
          <w:p w:rsidR="00E5437F" w:rsidRPr="009975F5" w:rsidRDefault="009975F5" w:rsidP="00DE1E19">
            <w:pPr>
              <w:spacing w:line="276" w:lineRule="auto"/>
              <w:jc w:val="center"/>
              <w:rPr>
                <w:b/>
                <w:lang w:bidi="en-US"/>
              </w:rPr>
            </w:pPr>
            <w:r w:rsidRPr="009975F5">
              <w:rPr>
                <w:b/>
                <w:lang w:bidi="en-US"/>
              </w:rPr>
              <w:t>49,4</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5</w:t>
            </w:r>
          </w:p>
        </w:tc>
      </w:tr>
      <w:tr w:rsidR="00E5437F" w:rsidRPr="00117285" w:rsidTr="00DE1E19">
        <w:trPr>
          <w:trHeight w:val="286"/>
        </w:trPr>
        <w:tc>
          <w:tcPr>
            <w:tcW w:w="1691" w:type="dxa"/>
          </w:tcPr>
          <w:p w:rsidR="00E5437F" w:rsidRPr="00117285" w:rsidRDefault="00E5437F" w:rsidP="00DE1E19">
            <w:pPr>
              <w:spacing w:line="276" w:lineRule="auto"/>
              <w:rPr>
                <w:b/>
                <w:lang w:bidi="en-US"/>
              </w:rPr>
            </w:pPr>
            <w:r w:rsidRPr="00117285">
              <w:rPr>
                <w:b/>
                <w:lang w:bidi="en-US"/>
              </w:rPr>
              <w:t>Przedmioty przyrodnicze</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57,3</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b/>
                <w:lang w:bidi="en-US"/>
              </w:rPr>
              <w:t xml:space="preserve">57,7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54,1 %</w:t>
            </w:r>
          </w:p>
        </w:tc>
        <w:tc>
          <w:tcPr>
            <w:tcW w:w="846" w:type="dxa"/>
          </w:tcPr>
          <w:p w:rsidR="00E5437F" w:rsidRPr="001E0B1F" w:rsidRDefault="00E5437F" w:rsidP="00DE1E19">
            <w:pPr>
              <w:spacing w:line="276" w:lineRule="auto"/>
              <w:jc w:val="center"/>
              <w:rPr>
                <w:b/>
                <w:lang w:bidi="en-US"/>
              </w:rPr>
            </w:pPr>
            <w:r w:rsidRPr="001E0B1F">
              <w:rPr>
                <w:b/>
                <w:lang w:bidi="en-US"/>
              </w:rPr>
              <w:t>5</w:t>
            </w:r>
          </w:p>
        </w:tc>
        <w:tc>
          <w:tcPr>
            <w:tcW w:w="846" w:type="dxa"/>
          </w:tcPr>
          <w:p w:rsidR="00E5437F" w:rsidRPr="009975F5" w:rsidRDefault="009975F5" w:rsidP="00DE1E19">
            <w:pPr>
              <w:spacing w:line="276" w:lineRule="auto"/>
              <w:jc w:val="center"/>
              <w:rPr>
                <w:b/>
                <w:lang w:bidi="en-US"/>
              </w:rPr>
            </w:pPr>
            <w:r w:rsidRPr="009975F5">
              <w:rPr>
                <w:b/>
                <w:lang w:bidi="en-US"/>
              </w:rPr>
              <w:t>59,5</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6</w:t>
            </w:r>
          </w:p>
        </w:tc>
      </w:tr>
      <w:tr w:rsidR="00E5437F" w:rsidRPr="00117285" w:rsidTr="00DE1E19">
        <w:trPr>
          <w:trHeight w:val="426"/>
        </w:trPr>
        <w:tc>
          <w:tcPr>
            <w:tcW w:w="1691" w:type="dxa"/>
          </w:tcPr>
          <w:p w:rsidR="00E5437F" w:rsidRPr="00117285" w:rsidRDefault="00E5437F" w:rsidP="00DE1E19">
            <w:pPr>
              <w:spacing w:line="276" w:lineRule="auto"/>
              <w:rPr>
                <w:b/>
                <w:lang w:bidi="en-US"/>
              </w:rPr>
            </w:pPr>
            <w:r w:rsidRPr="00117285">
              <w:rPr>
                <w:b/>
                <w:lang w:bidi="en-US"/>
              </w:rPr>
              <w:t>Język angielski /poziom podstawowy</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73,1</w:t>
            </w:r>
            <w:r w:rsidR="00E5437F" w:rsidRPr="00753F3E">
              <w:rPr>
                <w:rFonts w:cstheme="minorHAnsi"/>
                <w:b/>
                <w:lang w:bidi="en-US"/>
              </w:rPr>
              <w:t>%</w:t>
            </w:r>
          </w:p>
          <w:p w:rsidR="00E5437F" w:rsidRPr="00753F3E" w:rsidRDefault="00E5437F" w:rsidP="00DE1E19">
            <w:pPr>
              <w:spacing w:line="276" w:lineRule="auto"/>
              <w:jc w:val="center"/>
              <w:rPr>
                <w:rFonts w:cstheme="minorHAnsi"/>
                <w:b/>
                <w:lang w:bidi="en-US"/>
              </w:rPr>
            </w:pP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71,2 </w:t>
            </w:r>
            <w:r w:rsidR="00E5437F" w:rsidRPr="00735EF1">
              <w:rPr>
                <w:rFonts w:cstheme="minorHAnsi"/>
                <w:b/>
                <w:lang w:bidi="en-US"/>
              </w:rPr>
              <w:t>%</w:t>
            </w:r>
          </w:p>
        </w:tc>
        <w:tc>
          <w:tcPr>
            <w:tcW w:w="846" w:type="dxa"/>
          </w:tcPr>
          <w:p w:rsidR="00E5437F" w:rsidRPr="00735EF1" w:rsidRDefault="00E5437F"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rPr>
                <w:b/>
                <w:lang w:bidi="en-US"/>
              </w:rPr>
            </w:pPr>
            <w:r w:rsidRPr="001E0B1F">
              <w:rPr>
                <w:b/>
                <w:lang w:bidi="en-US"/>
              </w:rPr>
              <w:t>72,4 %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rPr>
                <w:b/>
                <w:lang w:bidi="en-US"/>
              </w:rPr>
            </w:pPr>
            <w:r w:rsidRPr="009975F5">
              <w:rPr>
                <w:b/>
                <w:lang w:bidi="en-US"/>
              </w:rPr>
              <w:t>75,8</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7</w:t>
            </w:r>
          </w:p>
        </w:tc>
      </w:tr>
      <w:tr w:rsidR="00E5437F" w:rsidRPr="00117285" w:rsidTr="00DE1E19">
        <w:trPr>
          <w:trHeight w:val="434"/>
        </w:trPr>
        <w:tc>
          <w:tcPr>
            <w:tcW w:w="1691" w:type="dxa"/>
          </w:tcPr>
          <w:p w:rsidR="00E5437F" w:rsidRPr="00117285" w:rsidRDefault="00E5437F" w:rsidP="00DE1E19">
            <w:pPr>
              <w:spacing w:line="276" w:lineRule="auto"/>
              <w:rPr>
                <w:b/>
                <w:lang w:bidi="en-US"/>
              </w:rPr>
            </w:pPr>
            <w:r w:rsidRPr="00117285">
              <w:rPr>
                <w:b/>
                <w:lang w:bidi="en-US"/>
              </w:rPr>
              <w:t>Język angielski/ poziom rozszerzony</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56,8</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51,6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54,4 %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jc w:val="center"/>
              <w:rPr>
                <w:b/>
                <w:lang w:bidi="en-US"/>
              </w:rPr>
            </w:pPr>
            <w:r w:rsidRPr="009975F5">
              <w:rPr>
                <w:b/>
                <w:lang w:bidi="en-US"/>
              </w:rPr>
              <w:t>57,3</w:t>
            </w:r>
            <w:r w:rsidR="00E5437F" w:rsidRPr="009975F5">
              <w:rPr>
                <w:b/>
                <w:lang w:bidi="en-US"/>
              </w:rPr>
              <w:t>%</w:t>
            </w:r>
          </w:p>
        </w:tc>
        <w:tc>
          <w:tcPr>
            <w:tcW w:w="845" w:type="dxa"/>
          </w:tcPr>
          <w:p w:rsidR="00E5437F" w:rsidRPr="009975F5" w:rsidRDefault="00E5437F" w:rsidP="00DE1E19">
            <w:pPr>
              <w:spacing w:line="276" w:lineRule="auto"/>
              <w:jc w:val="center"/>
              <w:rPr>
                <w:b/>
                <w:lang w:bidi="en-US"/>
              </w:rPr>
            </w:pPr>
            <w:r w:rsidRPr="009975F5">
              <w:rPr>
                <w:b/>
                <w:lang w:bidi="en-US"/>
              </w:rPr>
              <w:t>7</w:t>
            </w:r>
          </w:p>
        </w:tc>
      </w:tr>
      <w:tr w:rsidR="00E5437F" w:rsidRPr="00117285" w:rsidTr="00DE1E19">
        <w:trPr>
          <w:trHeight w:val="434"/>
        </w:trPr>
        <w:tc>
          <w:tcPr>
            <w:tcW w:w="1691" w:type="dxa"/>
          </w:tcPr>
          <w:p w:rsidR="00E5437F" w:rsidRPr="00117285" w:rsidRDefault="00E5437F" w:rsidP="00DE1E19">
            <w:pPr>
              <w:spacing w:line="276" w:lineRule="auto"/>
              <w:rPr>
                <w:b/>
                <w:lang w:bidi="en-US"/>
              </w:rPr>
            </w:pPr>
            <w:r w:rsidRPr="00117285">
              <w:rPr>
                <w:b/>
                <w:lang w:bidi="en-US"/>
              </w:rPr>
              <w:t>Język niemiecki/ poziom podstawowy</w:t>
            </w:r>
          </w:p>
        </w:tc>
        <w:tc>
          <w:tcPr>
            <w:tcW w:w="847" w:type="dxa"/>
          </w:tcPr>
          <w:p w:rsidR="00E5437F" w:rsidRPr="00753F3E" w:rsidRDefault="00E5437F" w:rsidP="00DE1E19">
            <w:pPr>
              <w:spacing w:line="276" w:lineRule="auto"/>
              <w:jc w:val="center"/>
              <w:rPr>
                <w:rFonts w:cstheme="minorHAnsi"/>
                <w:b/>
                <w:lang w:bidi="en-US"/>
              </w:rPr>
            </w:pPr>
            <w:r w:rsidRPr="00753F3E">
              <w:rPr>
                <w:rFonts w:cstheme="minorHAnsi"/>
                <w:b/>
                <w:lang w:bidi="en-US"/>
              </w:rPr>
              <w:t>0</w:t>
            </w:r>
          </w:p>
        </w:tc>
        <w:tc>
          <w:tcPr>
            <w:tcW w:w="846" w:type="dxa"/>
          </w:tcPr>
          <w:p w:rsidR="00E5437F" w:rsidRPr="00753F3E" w:rsidRDefault="00E5437F" w:rsidP="00DE1E19">
            <w:pPr>
              <w:spacing w:line="276" w:lineRule="auto"/>
              <w:jc w:val="center"/>
              <w:rPr>
                <w:rFonts w:cstheme="minorHAnsi"/>
                <w:lang w:bidi="en-US"/>
              </w:rPr>
            </w:pPr>
            <w:r w:rsidRPr="00753F3E">
              <w:rPr>
                <w:rFonts w:cstheme="minorHAnsi"/>
                <w:lang w:bidi="en-US"/>
              </w:rPr>
              <w:t>0</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54,8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36,5 %</w:t>
            </w:r>
          </w:p>
        </w:tc>
        <w:tc>
          <w:tcPr>
            <w:tcW w:w="846" w:type="dxa"/>
          </w:tcPr>
          <w:p w:rsidR="00E5437F" w:rsidRPr="001E0B1F" w:rsidRDefault="001E0B1F" w:rsidP="00DE1E19">
            <w:pPr>
              <w:spacing w:line="276" w:lineRule="auto"/>
              <w:jc w:val="center"/>
              <w:rPr>
                <w:b/>
                <w:lang w:bidi="en-US"/>
              </w:rPr>
            </w:pPr>
            <w:r w:rsidRPr="001E0B1F">
              <w:rPr>
                <w:b/>
                <w:lang w:bidi="en-US"/>
              </w:rPr>
              <w:t>3</w:t>
            </w:r>
          </w:p>
        </w:tc>
        <w:tc>
          <w:tcPr>
            <w:tcW w:w="846" w:type="dxa"/>
          </w:tcPr>
          <w:p w:rsidR="00E5437F" w:rsidRPr="009975F5" w:rsidRDefault="009975F5" w:rsidP="00DE1E19">
            <w:pPr>
              <w:spacing w:line="276" w:lineRule="auto"/>
              <w:jc w:val="center"/>
              <w:rPr>
                <w:b/>
                <w:lang w:bidi="en-US"/>
              </w:rPr>
            </w:pPr>
            <w:r w:rsidRPr="009975F5">
              <w:rPr>
                <w:b/>
                <w:lang w:bidi="en-US"/>
              </w:rPr>
              <w:t>76,5</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8</w:t>
            </w:r>
          </w:p>
        </w:tc>
      </w:tr>
    </w:tbl>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ind w:left="1416"/>
        <w:jc w:val="both"/>
        <w:textAlignment w:val="baseline"/>
        <w:rPr>
          <w:rFonts w:eastAsia="Times New Roman" w:cs="Times New Roman"/>
          <w:b/>
          <w:sz w:val="20"/>
          <w:szCs w:val="20"/>
          <w:lang w:bidi="en-US"/>
        </w:rPr>
      </w:pPr>
    </w:p>
    <w:p w:rsidR="00E5437F" w:rsidRDefault="00E5437F" w:rsidP="00E5437F">
      <w:pPr>
        <w:suppressAutoHyphens/>
        <w:autoSpaceDN w:val="0"/>
        <w:spacing w:after="0" w:line="276" w:lineRule="auto"/>
        <w:ind w:left="1416"/>
        <w:jc w:val="both"/>
        <w:textAlignment w:val="baseline"/>
        <w:rPr>
          <w:rFonts w:eastAsia="Times New Roman" w:cs="Times New Roman"/>
          <w:b/>
          <w:sz w:val="20"/>
          <w:szCs w:val="20"/>
          <w:lang w:bidi="en-US"/>
        </w:rPr>
      </w:pPr>
    </w:p>
    <w:p w:rsidR="00E5437F" w:rsidRPr="00113F7A" w:rsidRDefault="00E5437F" w:rsidP="007952D9">
      <w:pPr>
        <w:suppressAutoHyphens/>
        <w:autoSpaceDN w:val="0"/>
        <w:spacing w:after="0" w:line="276" w:lineRule="auto"/>
        <w:ind w:left="1416"/>
        <w:jc w:val="both"/>
        <w:textAlignment w:val="baseline"/>
        <w:rPr>
          <w:rFonts w:eastAsia="Times New Roman" w:cs="Times New Roman"/>
          <w:b/>
          <w:sz w:val="20"/>
          <w:szCs w:val="20"/>
          <w:lang w:bidi="en-US"/>
        </w:rPr>
      </w:pPr>
      <w:r>
        <w:rPr>
          <w:rFonts w:eastAsia="Times New Roman" w:cs="Times New Roman"/>
          <w:b/>
          <w:sz w:val="20"/>
          <w:szCs w:val="20"/>
          <w:lang w:bidi="en-US"/>
        </w:rPr>
        <w:t>Tabela</w:t>
      </w:r>
      <w:r w:rsidR="00AF10E1">
        <w:rPr>
          <w:rFonts w:eastAsia="Times New Roman" w:cs="Times New Roman"/>
          <w:b/>
          <w:sz w:val="20"/>
          <w:szCs w:val="20"/>
          <w:lang w:bidi="en-US"/>
        </w:rPr>
        <w:t xml:space="preserve"> 7</w:t>
      </w:r>
      <w:r w:rsidRPr="00113F7A">
        <w:rPr>
          <w:rFonts w:eastAsia="Times New Roman" w:cs="Times New Roman"/>
          <w:b/>
          <w:sz w:val="20"/>
          <w:szCs w:val="20"/>
          <w:lang w:bidi="en-US"/>
        </w:rPr>
        <w:t>- wyniki uczniów ze szczególnymi potrzebami edukacyjnymi</w:t>
      </w:r>
    </w:p>
    <w:tbl>
      <w:tblPr>
        <w:tblStyle w:val="Tabela-Siatka"/>
        <w:tblpPr w:leftFromText="141" w:rightFromText="141" w:vertAnchor="text" w:horzAnchor="margin" w:tblpXSpec="center" w:tblpY="79"/>
        <w:tblW w:w="7264" w:type="dxa"/>
        <w:tblLayout w:type="fixed"/>
        <w:tblLook w:val="04A0" w:firstRow="1" w:lastRow="0" w:firstColumn="1" w:lastColumn="0" w:noHBand="0" w:noVBand="1"/>
      </w:tblPr>
      <w:tblGrid>
        <w:gridCol w:w="1980"/>
        <w:gridCol w:w="1315"/>
        <w:gridCol w:w="1417"/>
        <w:gridCol w:w="1276"/>
        <w:gridCol w:w="1276"/>
      </w:tblGrid>
      <w:tr w:rsidR="00E5437F" w:rsidRPr="00113F7A" w:rsidTr="006F2B0F">
        <w:trPr>
          <w:trHeight w:val="558"/>
        </w:trPr>
        <w:tc>
          <w:tcPr>
            <w:tcW w:w="1980" w:type="dxa"/>
          </w:tcPr>
          <w:p w:rsidR="00E5437F" w:rsidRPr="00113F7A" w:rsidRDefault="00E5437F" w:rsidP="006F2B0F">
            <w:pPr>
              <w:spacing w:line="276" w:lineRule="auto"/>
              <w:ind w:firstLine="360"/>
              <w:jc w:val="center"/>
              <w:rPr>
                <w:b/>
                <w:lang w:bidi="en-US"/>
              </w:rPr>
            </w:pPr>
            <w:r w:rsidRPr="00113F7A">
              <w:rPr>
                <w:b/>
                <w:lang w:bidi="en-US"/>
              </w:rPr>
              <w:t>EGZAMIN/</w:t>
            </w:r>
          </w:p>
          <w:p w:rsidR="006F2B0F" w:rsidRDefault="00E5437F" w:rsidP="006F2B0F">
            <w:pPr>
              <w:spacing w:line="276" w:lineRule="auto"/>
              <w:ind w:firstLine="360"/>
              <w:jc w:val="center"/>
              <w:rPr>
                <w:b/>
                <w:lang w:bidi="en-US"/>
              </w:rPr>
            </w:pPr>
            <w:r w:rsidRPr="00113F7A">
              <w:rPr>
                <w:b/>
                <w:lang w:bidi="en-US"/>
              </w:rPr>
              <w:t>LICZBA</w:t>
            </w:r>
          </w:p>
          <w:p w:rsidR="00E5437F" w:rsidRPr="00113F7A" w:rsidRDefault="00E5437F" w:rsidP="006F2B0F">
            <w:pPr>
              <w:spacing w:line="276" w:lineRule="auto"/>
              <w:ind w:firstLine="360"/>
              <w:jc w:val="center"/>
              <w:rPr>
                <w:b/>
                <w:lang w:bidi="en-US"/>
              </w:rPr>
            </w:pPr>
            <w:r w:rsidRPr="00113F7A">
              <w:rPr>
                <w:b/>
                <w:lang w:bidi="en-US"/>
              </w:rPr>
              <w:t xml:space="preserve"> </w:t>
            </w:r>
            <w:r w:rsidR="006F2B0F">
              <w:rPr>
                <w:b/>
                <w:lang w:bidi="en-US"/>
              </w:rPr>
              <w:t xml:space="preserve">   </w:t>
            </w:r>
            <w:r w:rsidRPr="00113F7A">
              <w:rPr>
                <w:b/>
                <w:lang w:bidi="en-US"/>
              </w:rPr>
              <w:t>UCZNIÓW</w:t>
            </w:r>
          </w:p>
        </w:tc>
        <w:tc>
          <w:tcPr>
            <w:tcW w:w="1315" w:type="dxa"/>
          </w:tcPr>
          <w:p w:rsidR="00E5437F" w:rsidRPr="00113F7A" w:rsidRDefault="006F2B0F" w:rsidP="00DE1E19">
            <w:pPr>
              <w:spacing w:line="276" w:lineRule="auto"/>
              <w:jc w:val="center"/>
              <w:rPr>
                <w:b/>
                <w:lang w:bidi="en-US"/>
              </w:rPr>
            </w:pPr>
            <w:r>
              <w:rPr>
                <w:b/>
                <w:lang w:bidi="en-US"/>
              </w:rPr>
              <w:t xml:space="preserve">Klasy gimnazjalne w </w:t>
            </w:r>
            <w:r w:rsidR="006C47C3">
              <w:rPr>
                <w:b/>
                <w:lang w:bidi="en-US"/>
              </w:rPr>
              <w:t>PSP 5</w:t>
            </w:r>
          </w:p>
          <w:p w:rsidR="00E5437F" w:rsidRPr="00113F7A" w:rsidRDefault="006C47C3" w:rsidP="00DE1E19">
            <w:pPr>
              <w:spacing w:line="276" w:lineRule="auto"/>
              <w:ind w:firstLine="360"/>
              <w:rPr>
                <w:b/>
                <w:lang w:bidi="en-US"/>
              </w:rPr>
            </w:pPr>
            <w:r>
              <w:rPr>
                <w:b/>
                <w:lang w:bidi="en-US"/>
              </w:rPr>
              <w:t>1</w:t>
            </w:r>
          </w:p>
        </w:tc>
        <w:tc>
          <w:tcPr>
            <w:tcW w:w="1417"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6</w:t>
            </w:r>
          </w:p>
          <w:p w:rsidR="00E5437F" w:rsidRPr="00113F7A" w:rsidRDefault="00735EF1" w:rsidP="00DE1E19">
            <w:pPr>
              <w:spacing w:line="276" w:lineRule="auto"/>
              <w:jc w:val="center"/>
              <w:rPr>
                <w:b/>
                <w:lang w:bidi="en-US"/>
              </w:rPr>
            </w:pPr>
            <w:r>
              <w:rPr>
                <w:b/>
                <w:lang w:bidi="en-US"/>
              </w:rPr>
              <w:t>15</w:t>
            </w:r>
          </w:p>
        </w:tc>
        <w:tc>
          <w:tcPr>
            <w:tcW w:w="1276"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1</w:t>
            </w:r>
          </w:p>
          <w:p w:rsidR="00E5437F" w:rsidRPr="00113F7A" w:rsidRDefault="001E0B1F" w:rsidP="00DE1E19">
            <w:pPr>
              <w:spacing w:line="276" w:lineRule="auto"/>
              <w:jc w:val="center"/>
              <w:rPr>
                <w:b/>
                <w:lang w:bidi="en-US"/>
              </w:rPr>
            </w:pPr>
            <w:r>
              <w:rPr>
                <w:b/>
                <w:lang w:bidi="en-US"/>
              </w:rPr>
              <w:t>24</w:t>
            </w:r>
          </w:p>
        </w:tc>
        <w:tc>
          <w:tcPr>
            <w:tcW w:w="1276"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8</w:t>
            </w:r>
          </w:p>
          <w:p w:rsidR="00E5437F" w:rsidRPr="00113F7A" w:rsidRDefault="00735EF1" w:rsidP="00DE1E19">
            <w:pPr>
              <w:spacing w:line="276" w:lineRule="auto"/>
              <w:jc w:val="center"/>
              <w:rPr>
                <w:b/>
                <w:lang w:bidi="en-US"/>
              </w:rPr>
            </w:pPr>
            <w:r>
              <w:rPr>
                <w:b/>
                <w:lang w:bidi="en-US"/>
              </w:rPr>
              <w:t>5</w:t>
            </w:r>
          </w:p>
        </w:tc>
      </w:tr>
      <w:tr w:rsidR="00E5437F" w:rsidRPr="00113F7A" w:rsidTr="007952D9">
        <w:trPr>
          <w:trHeight w:val="416"/>
        </w:trPr>
        <w:tc>
          <w:tcPr>
            <w:tcW w:w="1980" w:type="dxa"/>
          </w:tcPr>
          <w:p w:rsidR="00E5437F" w:rsidRPr="00113F7A" w:rsidRDefault="00E5437F" w:rsidP="00DE1E19">
            <w:pPr>
              <w:spacing w:line="360" w:lineRule="auto"/>
              <w:rPr>
                <w:b/>
                <w:lang w:bidi="en-US"/>
              </w:rPr>
            </w:pPr>
            <w:r w:rsidRPr="00113F7A">
              <w:rPr>
                <w:b/>
                <w:lang w:bidi="en-US"/>
              </w:rPr>
              <w:t xml:space="preserve">Język polski </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56</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 xml:space="preserve">66,8 </w:t>
            </w:r>
            <w:r w:rsidR="00E5437F" w:rsidRPr="00735EF1">
              <w:rPr>
                <w:b/>
                <w:lang w:bidi="en-US"/>
              </w:rPr>
              <w:t>%</w:t>
            </w:r>
          </w:p>
        </w:tc>
        <w:tc>
          <w:tcPr>
            <w:tcW w:w="1276" w:type="dxa"/>
          </w:tcPr>
          <w:p w:rsidR="00E5437F" w:rsidRPr="001E0B1F" w:rsidRDefault="001E0B1F" w:rsidP="001E0B1F">
            <w:pPr>
              <w:spacing w:line="276" w:lineRule="auto"/>
              <w:jc w:val="center"/>
              <w:rPr>
                <w:b/>
                <w:lang w:bidi="en-US"/>
              </w:rPr>
            </w:pPr>
            <w:r w:rsidRPr="001E0B1F">
              <w:rPr>
                <w:b/>
                <w:lang w:bidi="en-US"/>
              </w:rPr>
              <w:t>68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58,2</w:t>
            </w:r>
            <w:r w:rsidR="00E5437F" w:rsidRPr="009975F5">
              <w:rPr>
                <w:b/>
                <w:lang w:bidi="en-US"/>
              </w:rPr>
              <w:t xml:space="preserve"> %</w:t>
            </w:r>
          </w:p>
        </w:tc>
      </w:tr>
      <w:tr w:rsidR="00E5437F" w:rsidRPr="00113F7A" w:rsidTr="006F2B0F">
        <w:trPr>
          <w:trHeight w:val="548"/>
        </w:trPr>
        <w:tc>
          <w:tcPr>
            <w:tcW w:w="1980" w:type="dxa"/>
          </w:tcPr>
          <w:p w:rsidR="00E5437F" w:rsidRPr="00113F7A" w:rsidRDefault="00E5437F" w:rsidP="00DE1E19">
            <w:pPr>
              <w:spacing w:line="276" w:lineRule="auto"/>
              <w:rPr>
                <w:b/>
                <w:lang w:bidi="en-US"/>
              </w:rPr>
            </w:pPr>
            <w:r w:rsidRPr="00113F7A">
              <w:rPr>
                <w:b/>
                <w:lang w:bidi="en-US"/>
              </w:rPr>
              <w:t>Historia i wiedza o społeczeństwie</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69</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56,3</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70,8</w:t>
            </w:r>
            <w:r w:rsidR="00D5472C">
              <w:rPr>
                <w:b/>
                <w:lang w:bidi="en-US"/>
              </w:rPr>
              <w:t xml:space="preserve"> </w:t>
            </w:r>
            <w:r w:rsidR="00E5437F" w:rsidRPr="009975F5">
              <w:rPr>
                <w:b/>
                <w:lang w:bidi="en-US"/>
              </w:rPr>
              <w:t>%</w:t>
            </w:r>
          </w:p>
        </w:tc>
      </w:tr>
      <w:tr w:rsidR="00E5437F" w:rsidRPr="00113F7A" w:rsidTr="007952D9">
        <w:trPr>
          <w:trHeight w:val="558"/>
        </w:trPr>
        <w:tc>
          <w:tcPr>
            <w:tcW w:w="1980" w:type="dxa"/>
          </w:tcPr>
          <w:p w:rsidR="00E5437F" w:rsidRPr="00113F7A" w:rsidRDefault="00E5437F" w:rsidP="00DE1E19">
            <w:pPr>
              <w:spacing w:line="276" w:lineRule="auto"/>
              <w:rPr>
                <w:b/>
                <w:lang w:bidi="en-US"/>
              </w:rPr>
            </w:pPr>
            <w:r w:rsidRPr="00113F7A">
              <w:rPr>
                <w:b/>
                <w:lang w:bidi="en-US"/>
              </w:rPr>
              <w:t>Matematyka</w:t>
            </w:r>
          </w:p>
        </w:tc>
        <w:tc>
          <w:tcPr>
            <w:tcW w:w="1315" w:type="dxa"/>
          </w:tcPr>
          <w:p w:rsidR="00E5437F" w:rsidRPr="00D5472C" w:rsidRDefault="00D5472C" w:rsidP="00D5472C">
            <w:pPr>
              <w:spacing w:line="276" w:lineRule="auto"/>
              <w:jc w:val="center"/>
              <w:rPr>
                <w:rFonts w:cstheme="minorHAnsi"/>
                <w:b/>
                <w:lang w:bidi="en-US"/>
              </w:rPr>
            </w:pPr>
            <w:r w:rsidRPr="00D5472C">
              <w:rPr>
                <w:rFonts w:cstheme="minorHAnsi"/>
                <w:b/>
                <w:lang w:bidi="en-US"/>
              </w:rPr>
              <w:t>52</w:t>
            </w:r>
            <w:r w:rsidR="00E5437F" w:rsidRPr="00D5472C">
              <w:rPr>
                <w:rFonts w:cstheme="minorHAnsi"/>
                <w:b/>
                <w:lang w:bidi="en-US"/>
              </w:rPr>
              <w:t xml:space="preserve"> %</w:t>
            </w:r>
          </w:p>
        </w:tc>
        <w:tc>
          <w:tcPr>
            <w:tcW w:w="1417" w:type="dxa"/>
          </w:tcPr>
          <w:p w:rsidR="00E5437F" w:rsidRPr="00735EF1" w:rsidRDefault="00E5437F" w:rsidP="00DE1E19">
            <w:pPr>
              <w:spacing w:line="276" w:lineRule="auto"/>
              <w:jc w:val="center"/>
              <w:rPr>
                <w:b/>
                <w:lang w:bidi="en-US"/>
              </w:rPr>
            </w:pPr>
            <w:r w:rsidRPr="00735EF1">
              <w:rPr>
                <w:b/>
                <w:lang w:bidi="en-US"/>
              </w:rPr>
              <w:t>45</w:t>
            </w:r>
            <w:r w:rsidR="00735EF1" w:rsidRPr="00735EF1">
              <w:rPr>
                <w:b/>
                <w:lang w:bidi="en-US"/>
              </w:rPr>
              <w:t>,2</w:t>
            </w:r>
            <w:r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51</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44</w:t>
            </w:r>
            <w:r w:rsidR="00E5437F" w:rsidRPr="009975F5">
              <w:rPr>
                <w:b/>
                <w:lang w:bidi="en-US"/>
              </w:rPr>
              <w:t xml:space="preserve"> %</w:t>
            </w:r>
          </w:p>
        </w:tc>
      </w:tr>
      <w:tr w:rsidR="00E5437F" w:rsidRPr="00113F7A" w:rsidTr="007952D9">
        <w:trPr>
          <w:trHeight w:val="552"/>
        </w:trPr>
        <w:tc>
          <w:tcPr>
            <w:tcW w:w="1980" w:type="dxa"/>
          </w:tcPr>
          <w:p w:rsidR="00E5437F" w:rsidRPr="00113F7A" w:rsidRDefault="00E5437F" w:rsidP="00DE1E19">
            <w:pPr>
              <w:spacing w:line="276" w:lineRule="auto"/>
              <w:rPr>
                <w:b/>
                <w:lang w:bidi="en-US"/>
              </w:rPr>
            </w:pPr>
            <w:r w:rsidRPr="00113F7A">
              <w:rPr>
                <w:b/>
                <w:lang w:bidi="en-US"/>
              </w:rPr>
              <w:t>Przedmioty przyrodnicze</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64</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55,7</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60,8</w:t>
            </w:r>
            <w:r w:rsidR="00E5437F" w:rsidRPr="009975F5">
              <w:rPr>
                <w:b/>
                <w:lang w:bidi="en-US"/>
              </w:rPr>
              <w:t xml:space="preserve"> %</w:t>
            </w:r>
          </w:p>
        </w:tc>
      </w:tr>
      <w:tr w:rsidR="00E5437F" w:rsidRPr="00113F7A" w:rsidTr="006F2B0F">
        <w:trPr>
          <w:trHeight w:val="614"/>
        </w:trPr>
        <w:tc>
          <w:tcPr>
            <w:tcW w:w="1980" w:type="dxa"/>
          </w:tcPr>
          <w:p w:rsidR="00E5437F" w:rsidRPr="00113F7A" w:rsidRDefault="00E5437F" w:rsidP="00DE1E19">
            <w:pPr>
              <w:spacing w:line="276" w:lineRule="auto"/>
              <w:rPr>
                <w:b/>
                <w:lang w:bidi="en-US"/>
              </w:rPr>
            </w:pPr>
            <w:r w:rsidRPr="00113F7A">
              <w:rPr>
                <w:b/>
                <w:lang w:bidi="en-US"/>
              </w:rPr>
              <w:t>Język angielski /poziom podstawowy</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83</w:t>
            </w:r>
            <w:r w:rsidR="00E5437F" w:rsidRPr="00D5472C">
              <w:rPr>
                <w:rFonts w:cstheme="minorHAnsi"/>
                <w:b/>
                <w:lang w:bidi="en-US"/>
              </w:rPr>
              <w:t xml:space="preserve"> %</w:t>
            </w:r>
          </w:p>
          <w:p w:rsidR="00E5437F" w:rsidRPr="00D5472C" w:rsidRDefault="00E5437F" w:rsidP="00DE1E19">
            <w:pPr>
              <w:spacing w:line="276" w:lineRule="auto"/>
              <w:jc w:val="center"/>
              <w:rPr>
                <w:rFonts w:cstheme="minorHAnsi"/>
                <w:b/>
                <w:lang w:bidi="en-US"/>
              </w:rPr>
            </w:pPr>
          </w:p>
        </w:tc>
        <w:tc>
          <w:tcPr>
            <w:tcW w:w="1417" w:type="dxa"/>
          </w:tcPr>
          <w:p w:rsidR="00E5437F" w:rsidRPr="00735EF1" w:rsidRDefault="00735EF1" w:rsidP="00DE1E19">
            <w:pPr>
              <w:spacing w:line="276" w:lineRule="auto"/>
              <w:jc w:val="center"/>
              <w:rPr>
                <w:b/>
                <w:lang w:bidi="en-US"/>
              </w:rPr>
            </w:pPr>
            <w:r w:rsidRPr="00735EF1">
              <w:rPr>
                <w:b/>
                <w:lang w:bidi="en-US"/>
              </w:rPr>
              <w:t>53</w:t>
            </w:r>
            <w:r w:rsidR="00E5437F" w:rsidRPr="00735EF1">
              <w:rPr>
                <w:b/>
                <w:lang w:bidi="en-US"/>
              </w:rPr>
              <w:t xml:space="preserve"> %</w:t>
            </w:r>
          </w:p>
        </w:tc>
        <w:tc>
          <w:tcPr>
            <w:tcW w:w="1276" w:type="dxa"/>
          </w:tcPr>
          <w:p w:rsidR="00E5437F" w:rsidRPr="001E0B1F" w:rsidRDefault="001E0B1F" w:rsidP="00DE1E19">
            <w:pPr>
              <w:spacing w:line="276" w:lineRule="auto"/>
              <w:ind w:firstLine="360"/>
              <w:rPr>
                <w:b/>
                <w:lang w:bidi="en-US"/>
              </w:rPr>
            </w:pPr>
            <w:r w:rsidRPr="001E0B1F">
              <w:rPr>
                <w:b/>
                <w:lang w:bidi="en-US"/>
              </w:rPr>
              <w:t>73</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70,8</w:t>
            </w:r>
            <w:r w:rsidR="00D5472C">
              <w:rPr>
                <w:b/>
                <w:lang w:bidi="en-US"/>
              </w:rPr>
              <w:t xml:space="preserve"> </w:t>
            </w:r>
            <w:r w:rsidR="00E5437F" w:rsidRPr="009975F5">
              <w:rPr>
                <w:b/>
                <w:lang w:bidi="en-US"/>
              </w:rPr>
              <w:t>%</w:t>
            </w:r>
          </w:p>
        </w:tc>
      </w:tr>
      <w:tr w:rsidR="00E5437F" w:rsidRPr="00113F7A" w:rsidTr="006F2B0F">
        <w:trPr>
          <w:trHeight w:val="583"/>
        </w:trPr>
        <w:tc>
          <w:tcPr>
            <w:tcW w:w="1980" w:type="dxa"/>
          </w:tcPr>
          <w:p w:rsidR="00E5437F" w:rsidRPr="00113F7A" w:rsidRDefault="00E5437F" w:rsidP="00DE1E19">
            <w:pPr>
              <w:spacing w:line="276" w:lineRule="auto"/>
              <w:rPr>
                <w:b/>
                <w:lang w:bidi="en-US"/>
              </w:rPr>
            </w:pPr>
            <w:r w:rsidRPr="00113F7A">
              <w:rPr>
                <w:b/>
                <w:lang w:bidi="en-US"/>
              </w:rPr>
              <w:t>Język angielski/ poziom rozszerzony</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38</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33,8</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55</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0</w:t>
            </w:r>
          </w:p>
        </w:tc>
      </w:tr>
      <w:tr w:rsidR="00E5437F" w:rsidRPr="00113F7A" w:rsidTr="006F2B0F">
        <w:trPr>
          <w:trHeight w:val="583"/>
        </w:trPr>
        <w:tc>
          <w:tcPr>
            <w:tcW w:w="1980" w:type="dxa"/>
          </w:tcPr>
          <w:p w:rsidR="00E5437F" w:rsidRPr="00113F7A" w:rsidRDefault="00E5437F" w:rsidP="00DE1E19">
            <w:pPr>
              <w:spacing w:line="276" w:lineRule="auto"/>
              <w:rPr>
                <w:b/>
                <w:lang w:bidi="en-US"/>
              </w:rPr>
            </w:pPr>
            <w:r w:rsidRPr="00113F7A">
              <w:rPr>
                <w:b/>
                <w:lang w:bidi="en-US"/>
              </w:rPr>
              <w:t>Język niemiecki/ poziom podstawowy</w:t>
            </w:r>
          </w:p>
        </w:tc>
        <w:tc>
          <w:tcPr>
            <w:tcW w:w="1315" w:type="dxa"/>
          </w:tcPr>
          <w:p w:rsidR="00E5437F" w:rsidRPr="00D5472C" w:rsidRDefault="00E5437F" w:rsidP="00DE1E19">
            <w:pPr>
              <w:spacing w:line="276" w:lineRule="auto"/>
              <w:jc w:val="center"/>
              <w:rPr>
                <w:rFonts w:cstheme="minorHAnsi"/>
                <w:b/>
                <w:lang w:bidi="en-US"/>
              </w:rPr>
            </w:pPr>
            <w:r w:rsidRPr="00D5472C">
              <w:rPr>
                <w:rFonts w:cstheme="minorHAnsi"/>
                <w:b/>
                <w:lang w:bidi="en-US"/>
              </w:rPr>
              <w:t>0</w:t>
            </w:r>
          </w:p>
        </w:tc>
        <w:tc>
          <w:tcPr>
            <w:tcW w:w="1417" w:type="dxa"/>
          </w:tcPr>
          <w:p w:rsidR="00E5437F" w:rsidRPr="00735EF1" w:rsidRDefault="001E0B1F" w:rsidP="00DE1E19">
            <w:pPr>
              <w:spacing w:line="276" w:lineRule="auto"/>
              <w:jc w:val="center"/>
              <w:rPr>
                <w:b/>
                <w:lang w:bidi="en-US"/>
              </w:rPr>
            </w:pPr>
            <w:r>
              <w:rPr>
                <w:b/>
                <w:lang w:bidi="en-US"/>
              </w:rPr>
              <w:t>0</w:t>
            </w:r>
          </w:p>
        </w:tc>
        <w:tc>
          <w:tcPr>
            <w:tcW w:w="1276" w:type="dxa"/>
          </w:tcPr>
          <w:p w:rsidR="00E5437F" w:rsidRPr="001E0B1F" w:rsidRDefault="00E5437F" w:rsidP="00DE1E19">
            <w:pPr>
              <w:spacing w:line="276" w:lineRule="auto"/>
              <w:jc w:val="center"/>
              <w:rPr>
                <w:b/>
                <w:lang w:bidi="en-US"/>
              </w:rPr>
            </w:pPr>
            <w:r w:rsidRPr="001E0B1F">
              <w:rPr>
                <w:b/>
                <w:lang w:bidi="en-US"/>
              </w:rPr>
              <w:t>0</w:t>
            </w:r>
          </w:p>
        </w:tc>
        <w:tc>
          <w:tcPr>
            <w:tcW w:w="1276" w:type="dxa"/>
          </w:tcPr>
          <w:p w:rsidR="00E5437F" w:rsidRPr="009975F5" w:rsidRDefault="00E5437F" w:rsidP="00DE1E19">
            <w:pPr>
              <w:spacing w:line="276" w:lineRule="auto"/>
              <w:jc w:val="center"/>
              <w:rPr>
                <w:b/>
                <w:lang w:bidi="en-US"/>
              </w:rPr>
            </w:pPr>
            <w:r w:rsidRPr="009975F5">
              <w:rPr>
                <w:b/>
                <w:lang w:bidi="en-US"/>
              </w:rPr>
              <w:t>0</w:t>
            </w:r>
          </w:p>
        </w:tc>
      </w:tr>
    </w:tbl>
    <w:p w:rsidR="00E5437F" w:rsidRPr="00113F7A" w:rsidRDefault="00E5437F" w:rsidP="00E5437F">
      <w:pPr>
        <w:rPr>
          <w:rFonts w:eastAsia="Times New Roman" w:cs="Times New Roman"/>
          <w:b/>
          <w:sz w:val="20"/>
          <w:szCs w:val="20"/>
          <w:lang w:bidi="en-US"/>
        </w:rPr>
      </w:pPr>
    </w:p>
    <w:p w:rsidR="00E5437F" w:rsidRPr="00113F7A" w:rsidRDefault="00E5437F" w:rsidP="00E5437F">
      <w:pPr>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rPr>
          <w:rFonts w:eastAsia="Times New Roman" w:cs="Times New Roman"/>
          <w:b/>
          <w:sz w:val="20"/>
          <w:szCs w:val="20"/>
          <w:lang w:bidi="en-US"/>
        </w:rPr>
      </w:pPr>
    </w:p>
    <w:p w:rsidR="00E5437F" w:rsidRDefault="00E5437F" w:rsidP="00E5437F">
      <w:pPr>
        <w:ind w:firstLine="708"/>
        <w:rPr>
          <w:rFonts w:eastAsia="Times New Roman" w:cs="Times New Roman"/>
          <w:b/>
          <w:sz w:val="20"/>
          <w:szCs w:val="20"/>
          <w:lang w:bidi="en-US"/>
        </w:rPr>
      </w:pPr>
    </w:p>
    <w:p w:rsidR="00E5437F" w:rsidRPr="003C7304" w:rsidRDefault="00AF10E1" w:rsidP="00B31931">
      <w:pPr>
        <w:rPr>
          <w:rFonts w:eastAsia="Times New Roman" w:cs="Times New Roman"/>
          <w:b/>
          <w:sz w:val="20"/>
          <w:szCs w:val="20"/>
          <w:lang w:bidi="en-US"/>
        </w:rPr>
      </w:pPr>
      <w:r>
        <w:rPr>
          <w:rFonts w:eastAsia="Times New Roman" w:cs="Times New Roman"/>
          <w:b/>
          <w:sz w:val="20"/>
          <w:szCs w:val="20"/>
          <w:lang w:bidi="en-US"/>
        </w:rPr>
        <w:lastRenderedPageBreak/>
        <w:t>Tabela 8</w:t>
      </w:r>
      <w:r w:rsidR="00E5437F" w:rsidRPr="003C7304">
        <w:rPr>
          <w:rFonts w:eastAsia="Times New Roman" w:cs="Times New Roman"/>
          <w:b/>
          <w:sz w:val="20"/>
          <w:szCs w:val="20"/>
          <w:lang w:bidi="en-US"/>
        </w:rPr>
        <w:t xml:space="preserve"> – wyniki </w:t>
      </w:r>
      <w:r w:rsidR="00B31931">
        <w:rPr>
          <w:rFonts w:eastAsia="Times New Roman" w:cs="Times New Roman"/>
          <w:b/>
          <w:sz w:val="20"/>
          <w:szCs w:val="20"/>
          <w:lang w:bidi="en-US"/>
        </w:rPr>
        <w:t>uczniów klas gimnazjalnych</w:t>
      </w:r>
      <w:r w:rsidR="00E5437F" w:rsidRPr="003C7304">
        <w:rPr>
          <w:rFonts w:eastAsia="Times New Roman" w:cs="Times New Roman"/>
          <w:b/>
          <w:sz w:val="20"/>
          <w:szCs w:val="20"/>
          <w:lang w:bidi="en-US"/>
        </w:rPr>
        <w:t xml:space="preserve"> na tle powiatu, województwa opolskiego i dolnośląskiego</w:t>
      </w:r>
    </w:p>
    <w:tbl>
      <w:tblPr>
        <w:tblStyle w:val="Tabela-Siatka"/>
        <w:tblpPr w:leftFromText="141" w:rightFromText="141" w:vertAnchor="text" w:horzAnchor="margin" w:tblpXSpec="right" w:tblpY="71"/>
        <w:tblW w:w="8784" w:type="dxa"/>
        <w:tblLayout w:type="fixed"/>
        <w:tblLook w:val="04A0" w:firstRow="1" w:lastRow="0" w:firstColumn="1" w:lastColumn="0" w:noHBand="0" w:noVBand="1"/>
      </w:tblPr>
      <w:tblGrid>
        <w:gridCol w:w="1418"/>
        <w:gridCol w:w="851"/>
        <w:gridCol w:w="850"/>
        <w:gridCol w:w="851"/>
        <w:gridCol w:w="850"/>
        <w:gridCol w:w="993"/>
        <w:gridCol w:w="850"/>
        <w:gridCol w:w="1270"/>
        <w:gridCol w:w="851"/>
      </w:tblGrid>
      <w:tr w:rsidR="003C7304" w:rsidRPr="003C7304" w:rsidTr="00DE1E19">
        <w:tc>
          <w:tcPr>
            <w:tcW w:w="1418" w:type="dxa"/>
          </w:tcPr>
          <w:p w:rsidR="00E5437F" w:rsidRPr="003C7304" w:rsidRDefault="00E5437F" w:rsidP="00DE1E19">
            <w:pPr>
              <w:spacing w:line="276" w:lineRule="auto"/>
              <w:ind w:firstLine="360"/>
              <w:jc w:val="center"/>
              <w:rPr>
                <w:b/>
                <w:lang w:bidi="en-US"/>
              </w:rPr>
            </w:pPr>
            <w:r w:rsidRPr="003C7304">
              <w:rPr>
                <w:b/>
                <w:lang w:bidi="en-US"/>
              </w:rPr>
              <w:t>EGZAMIN</w:t>
            </w:r>
          </w:p>
        </w:tc>
        <w:tc>
          <w:tcPr>
            <w:tcW w:w="851" w:type="dxa"/>
          </w:tcPr>
          <w:p w:rsidR="00E5437F" w:rsidRPr="003C7304" w:rsidRDefault="00E5437F" w:rsidP="00DE1E19">
            <w:pPr>
              <w:spacing w:line="276" w:lineRule="auto"/>
              <w:jc w:val="center"/>
              <w:rPr>
                <w:b/>
                <w:lang w:bidi="en-US"/>
              </w:rPr>
            </w:pPr>
            <w:r w:rsidRPr="003C7304">
              <w:rPr>
                <w:b/>
                <w:lang w:bidi="en-US"/>
              </w:rPr>
              <w:t>Miasto Brzeg</w:t>
            </w:r>
          </w:p>
        </w:tc>
        <w:tc>
          <w:tcPr>
            <w:tcW w:w="850" w:type="dxa"/>
          </w:tcPr>
          <w:p w:rsidR="00E5437F" w:rsidRPr="003C7304" w:rsidRDefault="00E5437F" w:rsidP="00DE1E19">
            <w:pPr>
              <w:spacing w:line="276" w:lineRule="auto"/>
              <w:jc w:val="center"/>
              <w:rPr>
                <w:b/>
                <w:lang w:bidi="en-US"/>
              </w:rPr>
            </w:pPr>
            <w:r w:rsidRPr="003C7304">
              <w:rPr>
                <w:b/>
                <w:lang w:bidi="en-US"/>
              </w:rPr>
              <w:t xml:space="preserve">Stanin </w:t>
            </w:r>
          </w:p>
        </w:tc>
        <w:tc>
          <w:tcPr>
            <w:tcW w:w="851" w:type="dxa"/>
          </w:tcPr>
          <w:p w:rsidR="00E5437F" w:rsidRPr="003C7304" w:rsidRDefault="00E5437F" w:rsidP="00DE1E19">
            <w:pPr>
              <w:spacing w:line="276" w:lineRule="auto"/>
              <w:jc w:val="center"/>
              <w:rPr>
                <w:b/>
                <w:lang w:bidi="en-US"/>
              </w:rPr>
            </w:pPr>
            <w:r w:rsidRPr="003C7304">
              <w:rPr>
                <w:b/>
                <w:lang w:bidi="en-US"/>
              </w:rPr>
              <w:t>Powiat Brzeski</w:t>
            </w:r>
          </w:p>
        </w:tc>
        <w:tc>
          <w:tcPr>
            <w:tcW w:w="850" w:type="dxa"/>
          </w:tcPr>
          <w:p w:rsidR="00E5437F" w:rsidRPr="003C7304" w:rsidRDefault="00E5437F" w:rsidP="00DE1E19">
            <w:pPr>
              <w:spacing w:line="276" w:lineRule="auto"/>
              <w:rPr>
                <w:b/>
                <w:lang w:bidi="en-US"/>
              </w:rPr>
            </w:pPr>
            <w:r w:rsidRPr="003C7304">
              <w:rPr>
                <w:b/>
                <w:lang w:bidi="en-US"/>
              </w:rPr>
              <w:t xml:space="preserve">Stanin </w:t>
            </w:r>
          </w:p>
        </w:tc>
        <w:tc>
          <w:tcPr>
            <w:tcW w:w="993" w:type="dxa"/>
          </w:tcPr>
          <w:p w:rsidR="00E5437F" w:rsidRPr="003C7304" w:rsidRDefault="00E5437F" w:rsidP="00DE1E19">
            <w:pPr>
              <w:spacing w:line="276" w:lineRule="auto"/>
              <w:rPr>
                <w:b/>
                <w:lang w:bidi="en-US"/>
              </w:rPr>
            </w:pPr>
            <w:r w:rsidRPr="003C7304">
              <w:rPr>
                <w:b/>
                <w:lang w:bidi="en-US"/>
              </w:rPr>
              <w:t>Woj. Opolskie</w:t>
            </w:r>
          </w:p>
        </w:tc>
        <w:tc>
          <w:tcPr>
            <w:tcW w:w="850" w:type="dxa"/>
          </w:tcPr>
          <w:p w:rsidR="00E5437F" w:rsidRPr="003C7304" w:rsidRDefault="00E5437F" w:rsidP="00DE1E19">
            <w:pPr>
              <w:spacing w:line="276" w:lineRule="auto"/>
              <w:rPr>
                <w:b/>
                <w:lang w:bidi="en-US"/>
              </w:rPr>
            </w:pPr>
            <w:r w:rsidRPr="003C7304">
              <w:rPr>
                <w:b/>
                <w:lang w:bidi="en-US"/>
              </w:rPr>
              <w:t xml:space="preserve">Stanin </w:t>
            </w:r>
          </w:p>
        </w:tc>
        <w:tc>
          <w:tcPr>
            <w:tcW w:w="1270" w:type="dxa"/>
          </w:tcPr>
          <w:p w:rsidR="00E5437F" w:rsidRPr="003C7304" w:rsidRDefault="00E5437F" w:rsidP="00DE1E19">
            <w:pPr>
              <w:spacing w:line="276" w:lineRule="auto"/>
              <w:rPr>
                <w:b/>
                <w:lang w:bidi="en-US"/>
              </w:rPr>
            </w:pPr>
            <w:r w:rsidRPr="003C7304">
              <w:rPr>
                <w:b/>
                <w:lang w:bidi="en-US"/>
              </w:rPr>
              <w:t>Woj. dolnośląskie</w:t>
            </w:r>
          </w:p>
        </w:tc>
        <w:tc>
          <w:tcPr>
            <w:tcW w:w="851" w:type="dxa"/>
          </w:tcPr>
          <w:p w:rsidR="00E5437F" w:rsidRPr="003C7304" w:rsidRDefault="00E5437F" w:rsidP="00DE1E19">
            <w:pPr>
              <w:spacing w:line="276" w:lineRule="auto"/>
              <w:rPr>
                <w:b/>
                <w:lang w:bidi="en-US"/>
              </w:rPr>
            </w:pPr>
            <w:r w:rsidRPr="003C7304">
              <w:rPr>
                <w:b/>
                <w:lang w:bidi="en-US"/>
              </w:rPr>
              <w:t xml:space="preserve">Stanin </w:t>
            </w:r>
          </w:p>
        </w:tc>
      </w:tr>
      <w:tr w:rsidR="003C7304" w:rsidRPr="003C7304" w:rsidTr="00DE1E19">
        <w:trPr>
          <w:trHeight w:val="558"/>
        </w:trPr>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 xml:space="preserve">Język polski </w:t>
            </w:r>
          </w:p>
        </w:tc>
        <w:tc>
          <w:tcPr>
            <w:tcW w:w="851" w:type="dxa"/>
          </w:tcPr>
          <w:p w:rsidR="00E5437F" w:rsidRPr="003C7304" w:rsidRDefault="00E5437F" w:rsidP="00DE1E19">
            <w:pPr>
              <w:spacing w:line="276" w:lineRule="auto"/>
              <w:rPr>
                <w:b/>
                <w:lang w:bidi="en-US"/>
              </w:rPr>
            </w:pPr>
            <w:r w:rsidRPr="003C7304">
              <w:rPr>
                <w:b/>
                <w:lang w:bidi="en-US"/>
              </w:rPr>
              <w:t>69,7</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66,7</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E5437F" w:rsidP="00DE1E19">
            <w:pPr>
              <w:spacing w:line="276" w:lineRule="auto"/>
              <w:rPr>
                <w:b/>
                <w:lang w:bidi="en-US"/>
              </w:rPr>
            </w:pPr>
            <w:r w:rsidRPr="003C7304">
              <w:rPr>
                <w:b/>
                <w:lang w:bidi="en-US"/>
              </w:rPr>
              <w:t>67,8</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3C7304" w:rsidP="00DE1E19">
            <w:pPr>
              <w:spacing w:line="276" w:lineRule="auto"/>
              <w:rPr>
                <w:b/>
                <w:lang w:bidi="en-US"/>
              </w:rPr>
            </w:pPr>
            <w:r w:rsidRPr="003C7304">
              <w:rPr>
                <w:b/>
                <w:lang w:bidi="en-US"/>
              </w:rPr>
              <w:t>67,8</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Historia i wiedza o społeczeństwie</w:t>
            </w:r>
          </w:p>
        </w:tc>
        <w:tc>
          <w:tcPr>
            <w:tcW w:w="851" w:type="dxa"/>
          </w:tcPr>
          <w:p w:rsidR="00E5437F" w:rsidRPr="003C7304" w:rsidRDefault="00E5437F" w:rsidP="00DE1E19">
            <w:pPr>
              <w:spacing w:line="276" w:lineRule="auto"/>
              <w:rPr>
                <w:b/>
                <w:lang w:bidi="en-US"/>
              </w:rPr>
            </w:pPr>
            <w:r w:rsidRPr="003C7304">
              <w:rPr>
                <w:b/>
                <w:lang w:bidi="en-US"/>
              </w:rPr>
              <w:t>56,3</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53,6</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E5437F" w:rsidP="00DE1E19">
            <w:pPr>
              <w:spacing w:line="276" w:lineRule="auto"/>
              <w:rPr>
                <w:b/>
                <w:lang w:bidi="en-US"/>
              </w:rPr>
            </w:pPr>
            <w:r w:rsidRPr="003C7304">
              <w:rPr>
                <w:b/>
                <w:lang w:bidi="en-US"/>
              </w:rPr>
              <w:t>57,0</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E5437F" w:rsidP="00DE1E19">
            <w:pPr>
              <w:spacing w:line="276" w:lineRule="auto"/>
              <w:rPr>
                <w:b/>
                <w:lang w:bidi="en-US"/>
              </w:rPr>
            </w:pPr>
            <w:r w:rsidRPr="003C7304">
              <w:rPr>
                <w:b/>
                <w:lang w:bidi="en-US"/>
              </w:rPr>
              <w:t>57,7</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rPr>
          <w:trHeight w:val="491"/>
        </w:trPr>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Matematyka</w:t>
            </w:r>
          </w:p>
        </w:tc>
        <w:tc>
          <w:tcPr>
            <w:tcW w:w="851" w:type="dxa"/>
          </w:tcPr>
          <w:p w:rsidR="00E5437F" w:rsidRPr="003C7304" w:rsidRDefault="00E5437F" w:rsidP="00DE1E19">
            <w:pPr>
              <w:spacing w:line="276" w:lineRule="auto"/>
              <w:rPr>
                <w:b/>
                <w:lang w:bidi="en-US"/>
              </w:rPr>
            </w:pPr>
            <w:r w:rsidRPr="003C7304">
              <w:rPr>
                <w:b/>
                <w:lang w:bidi="en-US"/>
              </w:rPr>
              <w:t>45,1</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42,3</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45,3</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E5437F" w:rsidP="00DE1E19">
            <w:pPr>
              <w:spacing w:line="276" w:lineRule="auto"/>
              <w:rPr>
                <w:b/>
                <w:lang w:bidi="en-US"/>
              </w:rPr>
            </w:pPr>
            <w:r w:rsidRPr="003C7304">
              <w:rPr>
                <w:b/>
                <w:lang w:bidi="en-US"/>
              </w:rPr>
              <w:t>45,4</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Przedmioty przyrodnicze</w:t>
            </w:r>
          </w:p>
        </w:tc>
        <w:tc>
          <w:tcPr>
            <w:tcW w:w="851" w:type="dxa"/>
          </w:tcPr>
          <w:p w:rsidR="00E5437F" w:rsidRPr="003C7304" w:rsidRDefault="00E5437F" w:rsidP="00DE1E19">
            <w:pPr>
              <w:spacing w:line="276" w:lineRule="auto"/>
              <w:rPr>
                <w:b/>
                <w:lang w:bidi="en-US"/>
              </w:rPr>
            </w:pPr>
            <w:r w:rsidRPr="003C7304">
              <w:rPr>
                <w:b/>
                <w:lang w:bidi="en-US"/>
              </w:rPr>
              <w:t>49,1</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48,7</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3C7304" w:rsidP="00DE1E19">
            <w:pPr>
              <w:spacing w:line="276" w:lineRule="auto"/>
              <w:rPr>
                <w:b/>
                <w:lang w:bidi="en-US"/>
              </w:rPr>
            </w:pPr>
            <w:r w:rsidRPr="003C7304">
              <w:rPr>
                <w:b/>
                <w:lang w:bidi="en-US"/>
              </w:rPr>
              <w:t>50,8</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3C7304" w:rsidP="00DE1E19">
            <w:pPr>
              <w:spacing w:line="276" w:lineRule="auto"/>
              <w:rPr>
                <w:b/>
                <w:lang w:bidi="en-US"/>
              </w:rPr>
            </w:pPr>
            <w:r w:rsidRPr="003C7304">
              <w:rPr>
                <w:b/>
                <w:lang w:bidi="en-US"/>
              </w:rPr>
              <w:t>50,8</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angielski /poziom podstawowy</w:t>
            </w:r>
          </w:p>
        </w:tc>
        <w:tc>
          <w:tcPr>
            <w:tcW w:w="851" w:type="dxa"/>
          </w:tcPr>
          <w:p w:rsidR="00E5437F" w:rsidRPr="003C7304" w:rsidRDefault="00E5437F" w:rsidP="00DE1E19">
            <w:pPr>
              <w:spacing w:line="276" w:lineRule="auto"/>
              <w:rPr>
                <w:b/>
                <w:lang w:bidi="en-US"/>
              </w:rPr>
            </w:pPr>
            <w:r w:rsidRPr="003C7304">
              <w:rPr>
                <w:b/>
                <w:lang w:bidi="en-US"/>
              </w:rPr>
              <w:t>71,0</w:t>
            </w:r>
          </w:p>
        </w:tc>
        <w:tc>
          <w:tcPr>
            <w:tcW w:w="850" w:type="dxa"/>
          </w:tcPr>
          <w:p w:rsidR="00E5437F" w:rsidRPr="003C7304" w:rsidRDefault="00E5437F" w:rsidP="00DE1E19">
            <w:pPr>
              <w:spacing w:line="276" w:lineRule="auto"/>
              <w:rPr>
                <w:lang w:bidi="en-US"/>
              </w:rPr>
            </w:pPr>
            <w:r w:rsidRPr="003C7304">
              <w:rPr>
                <w:lang w:bidi="en-US"/>
              </w:rPr>
              <w:t>6</w:t>
            </w:r>
          </w:p>
        </w:tc>
        <w:tc>
          <w:tcPr>
            <w:tcW w:w="851" w:type="dxa"/>
          </w:tcPr>
          <w:p w:rsidR="00E5437F" w:rsidRPr="003C7304" w:rsidRDefault="00E5437F" w:rsidP="00DE1E19">
            <w:pPr>
              <w:spacing w:line="276" w:lineRule="auto"/>
              <w:rPr>
                <w:b/>
                <w:lang w:bidi="en-US"/>
              </w:rPr>
            </w:pPr>
            <w:r w:rsidRPr="003C7304">
              <w:rPr>
                <w:b/>
                <w:lang w:bidi="en-US"/>
              </w:rPr>
              <w:t>65,2</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68,9</w:t>
            </w:r>
          </w:p>
        </w:tc>
        <w:tc>
          <w:tcPr>
            <w:tcW w:w="850" w:type="dxa"/>
          </w:tcPr>
          <w:p w:rsidR="00E5437F" w:rsidRPr="003C7304" w:rsidRDefault="00E5437F" w:rsidP="00DE1E19">
            <w:pPr>
              <w:spacing w:line="276" w:lineRule="auto"/>
              <w:rPr>
                <w:lang w:bidi="en-US"/>
              </w:rPr>
            </w:pPr>
            <w:r w:rsidRPr="003C7304">
              <w:rPr>
                <w:lang w:bidi="en-US"/>
              </w:rPr>
              <w:t>6</w:t>
            </w:r>
          </w:p>
        </w:tc>
        <w:tc>
          <w:tcPr>
            <w:tcW w:w="1270" w:type="dxa"/>
          </w:tcPr>
          <w:p w:rsidR="00E5437F" w:rsidRPr="003C7304" w:rsidRDefault="003C7304" w:rsidP="00DE1E19">
            <w:pPr>
              <w:spacing w:line="276" w:lineRule="auto"/>
              <w:rPr>
                <w:b/>
                <w:lang w:bidi="en-US"/>
              </w:rPr>
            </w:pPr>
            <w:r w:rsidRPr="003C7304">
              <w:rPr>
                <w:b/>
                <w:lang w:bidi="en-US"/>
              </w:rPr>
              <w:t>67,1</w:t>
            </w:r>
          </w:p>
        </w:tc>
        <w:tc>
          <w:tcPr>
            <w:tcW w:w="851" w:type="dxa"/>
          </w:tcPr>
          <w:p w:rsidR="00E5437F" w:rsidRPr="003C7304" w:rsidRDefault="00E5437F" w:rsidP="00DE1E19">
            <w:pPr>
              <w:spacing w:line="276" w:lineRule="auto"/>
              <w:rPr>
                <w:lang w:bidi="en-US"/>
              </w:rPr>
            </w:pPr>
            <w:r w:rsidRPr="003C7304">
              <w:rPr>
                <w:lang w:bidi="en-US"/>
              </w:rPr>
              <w:t>6</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angielski/ poziom rozszerzony</w:t>
            </w:r>
          </w:p>
        </w:tc>
        <w:tc>
          <w:tcPr>
            <w:tcW w:w="851" w:type="dxa"/>
          </w:tcPr>
          <w:p w:rsidR="00E5437F" w:rsidRPr="003C7304" w:rsidRDefault="00E5437F" w:rsidP="00DE1E19">
            <w:pPr>
              <w:spacing w:line="276" w:lineRule="auto"/>
              <w:rPr>
                <w:b/>
                <w:lang w:bidi="en-US"/>
              </w:rPr>
            </w:pPr>
            <w:r w:rsidRPr="003C7304">
              <w:rPr>
                <w:b/>
                <w:lang w:bidi="en-US"/>
              </w:rPr>
              <w:t>51,4</w:t>
            </w:r>
          </w:p>
        </w:tc>
        <w:tc>
          <w:tcPr>
            <w:tcW w:w="850" w:type="dxa"/>
          </w:tcPr>
          <w:p w:rsidR="00E5437F" w:rsidRPr="003C7304" w:rsidRDefault="00E5437F" w:rsidP="00DE1E19">
            <w:pPr>
              <w:spacing w:line="276" w:lineRule="auto"/>
              <w:rPr>
                <w:lang w:bidi="en-US"/>
              </w:rPr>
            </w:pPr>
            <w:r w:rsidRPr="003C7304">
              <w:rPr>
                <w:lang w:bidi="en-US"/>
              </w:rPr>
              <w:t>6</w:t>
            </w:r>
          </w:p>
        </w:tc>
        <w:tc>
          <w:tcPr>
            <w:tcW w:w="851" w:type="dxa"/>
          </w:tcPr>
          <w:p w:rsidR="00E5437F" w:rsidRPr="003C7304" w:rsidRDefault="00E5437F" w:rsidP="00DE1E19">
            <w:pPr>
              <w:spacing w:line="276" w:lineRule="auto"/>
              <w:rPr>
                <w:b/>
                <w:lang w:bidi="en-US"/>
              </w:rPr>
            </w:pPr>
            <w:r w:rsidRPr="003C7304">
              <w:rPr>
                <w:b/>
                <w:lang w:bidi="en-US"/>
              </w:rPr>
              <w:t>45,6</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50,6</w:t>
            </w:r>
          </w:p>
        </w:tc>
        <w:tc>
          <w:tcPr>
            <w:tcW w:w="850" w:type="dxa"/>
          </w:tcPr>
          <w:p w:rsidR="00E5437F" w:rsidRPr="003C7304" w:rsidRDefault="00E5437F" w:rsidP="00DE1E19">
            <w:pPr>
              <w:spacing w:line="276" w:lineRule="auto"/>
              <w:rPr>
                <w:lang w:bidi="en-US"/>
              </w:rPr>
            </w:pPr>
            <w:r w:rsidRPr="003C7304">
              <w:rPr>
                <w:lang w:bidi="en-US"/>
              </w:rPr>
              <w:t>6</w:t>
            </w:r>
          </w:p>
        </w:tc>
        <w:tc>
          <w:tcPr>
            <w:tcW w:w="1270" w:type="dxa"/>
          </w:tcPr>
          <w:p w:rsidR="00E5437F" w:rsidRPr="003C7304" w:rsidRDefault="003C7304" w:rsidP="00DE1E19">
            <w:pPr>
              <w:spacing w:line="276" w:lineRule="auto"/>
              <w:rPr>
                <w:b/>
                <w:lang w:bidi="en-US"/>
              </w:rPr>
            </w:pPr>
            <w:r w:rsidRPr="003C7304">
              <w:rPr>
                <w:b/>
                <w:lang w:bidi="en-US"/>
              </w:rPr>
              <w:t>50,7</w:t>
            </w:r>
          </w:p>
        </w:tc>
        <w:tc>
          <w:tcPr>
            <w:tcW w:w="851" w:type="dxa"/>
          </w:tcPr>
          <w:p w:rsidR="00E5437F" w:rsidRPr="003C7304" w:rsidRDefault="00E5437F" w:rsidP="00DE1E19">
            <w:pPr>
              <w:spacing w:line="276" w:lineRule="auto"/>
              <w:rPr>
                <w:lang w:bidi="en-US"/>
              </w:rPr>
            </w:pPr>
            <w:r w:rsidRPr="003C7304">
              <w:rPr>
                <w:lang w:bidi="en-US"/>
              </w:rPr>
              <w:t>6</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niemiecki/ poziom  podstawowy</w:t>
            </w:r>
          </w:p>
        </w:tc>
        <w:tc>
          <w:tcPr>
            <w:tcW w:w="851" w:type="dxa"/>
          </w:tcPr>
          <w:p w:rsidR="00E5437F" w:rsidRPr="003C7304" w:rsidRDefault="00E5437F" w:rsidP="00DE1E19">
            <w:pPr>
              <w:spacing w:line="276" w:lineRule="auto"/>
              <w:rPr>
                <w:b/>
                <w:lang w:bidi="en-US"/>
              </w:rPr>
            </w:pPr>
            <w:r w:rsidRPr="003C7304">
              <w:rPr>
                <w:b/>
                <w:lang w:bidi="en-US"/>
              </w:rPr>
              <w:t>76,8</w:t>
            </w:r>
          </w:p>
        </w:tc>
        <w:tc>
          <w:tcPr>
            <w:tcW w:w="850" w:type="dxa"/>
          </w:tcPr>
          <w:p w:rsidR="00E5437F" w:rsidRPr="003C7304" w:rsidRDefault="00E5437F" w:rsidP="00DE1E19">
            <w:pPr>
              <w:spacing w:line="276" w:lineRule="auto"/>
              <w:rPr>
                <w:lang w:bidi="en-US"/>
              </w:rPr>
            </w:pPr>
            <w:r w:rsidRPr="003C7304">
              <w:rPr>
                <w:lang w:bidi="en-US"/>
              </w:rPr>
              <w:t>8</w:t>
            </w:r>
          </w:p>
        </w:tc>
        <w:tc>
          <w:tcPr>
            <w:tcW w:w="851" w:type="dxa"/>
          </w:tcPr>
          <w:p w:rsidR="00E5437F" w:rsidRPr="003C7304" w:rsidRDefault="003C7304" w:rsidP="00DE1E19">
            <w:pPr>
              <w:spacing w:line="276" w:lineRule="auto"/>
              <w:rPr>
                <w:b/>
                <w:lang w:bidi="en-US"/>
              </w:rPr>
            </w:pPr>
            <w:r w:rsidRPr="003C7304">
              <w:rPr>
                <w:b/>
                <w:lang w:bidi="en-US"/>
              </w:rPr>
              <w:t>53,3</w:t>
            </w:r>
          </w:p>
        </w:tc>
        <w:tc>
          <w:tcPr>
            <w:tcW w:w="850" w:type="dxa"/>
          </w:tcPr>
          <w:p w:rsidR="00E5437F" w:rsidRPr="003C7304" w:rsidRDefault="003C7304"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65,5</w:t>
            </w:r>
          </w:p>
        </w:tc>
        <w:tc>
          <w:tcPr>
            <w:tcW w:w="850" w:type="dxa"/>
          </w:tcPr>
          <w:p w:rsidR="00E5437F" w:rsidRPr="003C7304" w:rsidRDefault="00E5437F" w:rsidP="00DE1E19">
            <w:pPr>
              <w:spacing w:line="276" w:lineRule="auto"/>
              <w:rPr>
                <w:lang w:bidi="en-US"/>
              </w:rPr>
            </w:pPr>
            <w:r w:rsidRPr="003C7304">
              <w:rPr>
                <w:lang w:bidi="en-US"/>
              </w:rPr>
              <w:t>7</w:t>
            </w:r>
          </w:p>
        </w:tc>
        <w:tc>
          <w:tcPr>
            <w:tcW w:w="1270" w:type="dxa"/>
          </w:tcPr>
          <w:p w:rsidR="00E5437F" w:rsidRPr="003C7304" w:rsidRDefault="003C7304" w:rsidP="00DE1E19">
            <w:pPr>
              <w:spacing w:line="276" w:lineRule="auto"/>
              <w:rPr>
                <w:b/>
                <w:lang w:bidi="en-US"/>
              </w:rPr>
            </w:pPr>
            <w:r w:rsidRPr="003C7304">
              <w:rPr>
                <w:b/>
                <w:lang w:bidi="en-US"/>
              </w:rPr>
              <w:t>53,1</w:t>
            </w:r>
          </w:p>
        </w:tc>
        <w:tc>
          <w:tcPr>
            <w:tcW w:w="851" w:type="dxa"/>
          </w:tcPr>
          <w:p w:rsidR="00E5437F" w:rsidRPr="003C7304" w:rsidRDefault="003C7304" w:rsidP="00DE1E19">
            <w:pPr>
              <w:spacing w:line="276" w:lineRule="auto"/>
              <w:rPr>
                <w:lang w:bidi="en-US"/>
              </w:rPr>
            </w:pPr>
            <w:r w:rsidRPr="003C7304">
              <w:rPr>
                <w:lang w:bidi="en-US"/>
              </w:rPr>
              <w:t>6</w:t>
            </w:r>
          </w:p>
        </w:tc>
      </w:tr>
    </w:tbl>
    <w:p w:rsidR="00E5437F" w:rsidRPr="00113F7A" w:rsidRDefault="00E5437F" w:rsidP="00E5437F">
      <w:pPr>
        <w:autoSpaceDE w:val="0"/>
        <w:autoSpaceDN w:val="0"/>
        <w:adjustRightInd w:val="0"/>
        <w:spacing w:after="0" w:line="276" w:lineRule="auto"/>
        <w:rPr>
          <w:rFonts w:eastAsia="Times New Roman" w:cs="TT1176o00"/>
          <w:b/>
          <w:sz w:val="24"/>
          <w:szCs w:val="24"/>
          <w:lang w:bidi="en-US"/>
        </w:rPr>
      </w:pPr>
    </w:p>
    <w:p w:rsidR="00E5437F" w:rsidRPr="00113F7A" w:rsidRDefault="00E5437F" w:rsidP="00E5437F">
      <w:pPr>
        <w:spacing w:after="0" w:line="276" w:lineRule="auto"/>
        <w:jc w:val="both"/>
        <w:rPr>
          <w:rFonts w:eastAsia="Calibri" w:cstheme="minorHAnsi"/>
          <w:sz w:val="24"/>
          <w:szCs w:val="24"/>
          <w:lang w:bidi="en-US"/>
        </w:rPr>
      </w:pPr>
    </w:p>
    <w:p w:rsidR="00E5437F" w:rsidRPr="00113F7A" w:rsidRDefault="00E5437F" w:rsidP="00E5437F">
      <w:pPr>
        <w:numPr>
          <w:ilvl w:val="0"/>
          <w:numId w:val="39"/>
        </w:numPr>
        <w:autoSpaceDE w:val="0"/>
        <w:autoSpaceDN w:val="0"/>
        <w:adjustRightInd w:val="0"/>
        <w:spacing w:after="0" w:line="276" w:lineRule="auto"/>
        <w:contextualSpacing/>
        <w:rPr>
          <w:rFonts w:eastAsia="Times New Roman" w:cstheme="minorHAnsi"/>
          <w:b/>
          <w:sz w:val="24"/>
          <w:szCs w:val="24"/>
          <w:lang w:bidi="en-US"/>
        </w:rPr>
      </w:pPr>
      <w:r w:rsidRPr="00113F7A">
        <w:rPr>
          <w:rFonts w:eastAsia="Times New Roman" w:cstheme="minorHAnsi"/>
          <w:b/>
          <w:sz w:val="24"/>
          <w:szCs w:val="24"/>
          <w:lang w:bidi="en-US"/>
        </w:rPr>
        <w:t xml:space="preserve">WYRÓWNYWANIE SZANS EDUKACYJNYCH DZIECI I MŁODZIEŻY </w:t>
      </w:r>
    </w:p>
    <w:p w:rsidR="00E5437F" w:rsidRPr="00113F7A" w:rsidRDefault="00E5437F" w:rsidP="00E5437F">
      <w:pPr>
        <w:spacing w:after="0" w:line="276" w:lineRule="auto"/>
        <w:ind w:firstLine="360"/>
        <w:jc w:val="both"/>
        <w:rPr>
          <w:rFonts w:eastAsia="Times New Roman" w:cstheme="minorHAnsi"/>
          <w:sz w:val="24"/>
          <w:szCs w:val="24"/>
          <w:lang w:bidi="en-US"/>
        </w:rPr>
      </w:pPr>
      <w:r w:rsidRPr="00113F7A">
        <w:rPr>
          <w:rFonts w:eastAsia="Times New Roman" w:cstheme="minorHAnsi"/>
          <w:sz w:val="24"/>
          <w:szCs w:val="24"/>
          <w:lang w:bidi="en-US"/>
        </w:rPr>
        <w:t>W Brzegu funkcjonuje Publiczne Przedszkole nr 7 Integ</w:t>
      </w:r>
      <w:r w:rsidR="006F2B0F">
        <w:rPr>
          <w:rFonts w:eastAsia="Times New Roman" w:cstheme="minorHAnsi"/>
          <w:sz w:val="24"/>
          <w:szCs w:val="24"/>
          <w:lang w:bidi="en-US"/>
        </w:rPr>
        <w:t>racyjne oraz</w:t>
      </w:r>
      <w:r w:rsidRPr="00113F7A">
        <w:rPr>
          <w:rFonts w:eastAsia="Times New Roman" w:cstheme="minorHAnsi"/>
          <w:sz w:val="24"/>
          <w:szCs w:val="24"/>
          <w:lang w:bidi="en-US"/>
        </w:rPr>
        <w:t xml:space="preserve"> Publiczna Szkoła Podstawowa nr 8</w:t>
      </w:r>
      <w:r w:rsidR="00F12882">
        <w:rPr>
          <w:rFonts w:eastAsia="Times New Roman" w:cstheme="minorHAnsi"/>
          <w:sz w:val="24"/>
          <w:szCs w:val="24"/>
          <w:lang w:bidi="en-US"/>
        </w:rPr>
        <w:t xml:space="preserve"> z oddziałami integracyjnymi</w:t>
      </w:r>
      <w:r w:rsidRPr="00113F7A">
        <w:rPr>
          <w:rFonts w:eastAsia="Times New Roman" w:cstheme="minorHAnsi"/>
          <w:sz w:val="24"/>
          <w:szCs w:val="24"/>
          <w:lang w:bidi="en-US"/>
        </w:rPr>
        <w:t xml:space="preserve">. W PP nr 7 Integracyjnym jest pięć grup integracyjnych. W innych przedszkolach </w:t>
      </w:r>
      <w:r w:rsidR="00F12882">
        <w:rPr>
          <w:rFonts w:eastAsia="Times New Roman" w:cstheme="minorHAnsi"/>
          <w:sz w:val="24"/>
          <w:szCs w:val="24"/>
          <w:lang w:bidi="en-US"/>
        </w:rPr>
        <w:t xml:space="preserve">również </w:t>
      </w:r>
      <w:r w:rsidRPr="00113F7A">
        <w:rPr>
          <w:rFonts w:eastAsia="Times New Roman" w:cstheme="minorHAnsi"/>
          <w:sz w:val="24"/>
          <w:szCs w:val="24"/>
          <w:lang w:bidi="en-US"/>
        </w:rPr>
        <w:t xml:space="preserve">uczęszczają uczniowie o specjalnych potrzebach edukacyjnych. Natomiast w poszczególnych grupach wiekowych </w:t>
      </w:r>
      <w:r w:rsidR="00F12882">
        <w:rPr>
          <w:rFonts w:eastAsia="Times New Roman" w:cstheme="minorHAnsi"/>
          <w:sz w:val="24"/>
          <w:szCs w:val="24"/>
          <w:lang w:bidi="en-US"/>
        </w:rPr>
        <w:t>w PSP nr 8</w:t>
      </w:r>
      <w:r w:rsidRPr="00113F7A">
        <w:rPr>
          <w:rFonts w:eastAsia="Times New Roman" w:cstheme="minorHAnsi"/>
          <w:sz w:val="24"/>
          <w:szCs w:val="24"/>
          <w:lang w:bidi="en-US"/>
        </w:rPr>
        <w:t xml:space="preserve"> funkcjonują dwa o</w:t>
      </w:r>
      <w:r w:rsidR="009847D5">
        <w:rPr>
          <w:rFonts w:eastAsia="Times New Roman" w:cstheme="minorHAnsi"/>
          <w:sz w:val="24"/>
          <w:szCs w:val="24"/>
          <w:lang w:bidi="en-US"/>
        </w:rPr>
        <w:t>ddziały integracyjne, rzadziej</w:t>
      </w:r>
      <w:r w:rsidRPr="00113F7A">
        <w:rPr>
          <w:rFonts w:eastAsia="Times New Roman" w:cstheme="minorHAnsi"/>
          <w:sz w:val="24"/>
          <w:szCs w:val="24"/>
          <w:lang w:bidi="en-US"/>
        </w:rPr>
        <w:t xml:space="preserve"> jeden oddział.</w:t>
      </w:r>
    </w:p>
    <w:p w:rsidR="00E5437F" w:rsidRPr="00113F7A" w:rsidRDefault="00F12882" w:rsidP="00E5437F">
      <w:pPr>
        <w:numPr>
          <w:ilvl w:val="0"/>
          <w:numId w:val="21"/>
        </w:numPr>
        <w:spacing w:after="0" w:line="276" w:lineRule="auto"/>
        <w:contextualSpacing/>
        <w:jc w:val="both"/>
        <w:rPr>
          <w:rFonts w:eastAsia="Times New Roman" w:cstheme="minorHAnsi"/>
          <w:sz w:val="24"/>
          <w:szCs w:val="24"/>
          <w:lang w:bidi="en-US"/>
        </w:rPr>
      </w:pPr>
      <w:r>
        <w:rPr>
          <w:rFonts w:eastAsia="Times New Roman" w:cstheme="minorHAnsi"/>
          <w:sz w:val="24"/>
          <w:szCs w:val="24"/>
          <w:lang w:bidi="en-US"/>
        </w:rPr>
        <w:t>W roku szkolnym 2017</w:t>
      </w:r>
      <w:r w:rsidR="00E5437F" w:rsidRPr="00113F7A">
        <w:rPr>
          <w:rFonts w:eastAsia="Times New Roman" w:cstheme="minorHAnsi"/>
          <w:sz w:val="24"/>
          <w:szCs w:val="24"/>
          <w:lang w:bidi="en-US"/>
        </w:rPr>
        <w:t>/201</w:t>
      </w:r>
      <w:r>
        <w:rPr>
          <w:rFonts w:eastAsia="Times New Roman" w:cstheme="minorHAnsi"/>
          <w:sz w:val="24"/>
          <w:szCs w:val="24"/>
          <w:lang w:bidi="en-US"/>
        </w:rPr>
        <w:t>8</w:t>
      </w:r>
      <w:r w:rsidR="00E5437F" w:rsidRPr="00113F7A">
        <w:rPr>
          <w:rFonts w:eastAsia="Times New Roman" w:cstheme="minorHAnsi"/>
          <w:sz w:val="24"/>
          <w:szCs w:val="24"/>
          <w:lang w:bidi="en-US"/>
        </w:rPr>
        <w:t xml:space="preserve"> nauczyciele podejmowali działania w zakresie wyrównania szans uczniów niepełnosprawnych, tworzenia środowiska przyjaznego dla uczniów niepełnosprawnych i warunków do pełnego uczestnictwa uczniów niepełnosprawnych w życiu szkoły, np.: </w:t>
      </w:r>
    </w:p>
    <w:p w:rsidR="00E5437F" w:rsidRPr="00113F7A" w:rsidRDefault="00E5437F" w:rsidP="00E5437F">
      <w:pPr>
        <w:numPr>
          <w:ilvl w:val="0"/>
          <w:numId w:val="11"/>
        </w:numPr>
        <w:spacing w:after="0" w:line="276" w:lineRule="auto"/>
        <w:contextualSpacing/>
        <w:jc w:val="both"/>
        <w:rPr>
          <w:rFonts w:eastAsia="Times New Roman" w:cstheme="minorHAnsi"/>
          <w:sz w:val="24"/>
          <w:szCs w:val="24"/>
          <w:lang w:eastAsia="pl-PL" w:bidi="en-US"/>
        </w:rPr>
      </w:pPr>
      <w:r w:rsidRPr="00113F7A">
        <w:rPr>
          <w:rFonts w:eastAsia="Times New Roman" w:cstheme="minorHAnsi"/>
          <w:sz w:val="24"/>
          <w:szCs w:val="24"/>
          <w:lang w:eastAsia="pl-PL"/>
        </w:rPr>
        <w:t>wszyscy wychowankowie brzeskich przedszkoli i szkół posiadający orzeczenie o potrzebie kształcenia specjalnego lub opinię o objęcie ich zajęciami specjalistycznymi byli objęci wskazaną formą wsparcia,</w:t>
      </w:r>
    </w:p>
    <w:p w:rsidR="00E5437F" w:rsidRPr="002E423A" w:rsidRDefault="00E5437F" w:rsidP="00E5437F">
      <w:pPr>
        <w:numPr>
          <w:ilvl w:val="0"/>
          <w:numId w:val="11"/>
        </w:numPr>
        <w:spacing w:after="0" w:line="276" w:lineRule="auto"/>
        <w:contextualSpacing/>
        <w:jc w:val="both"/>
        <w:rPr>
          <w:rFonts w:eastAsia="Times New Roman" w:cstheme="minorHAnsi"/>
          <w:sz w:val="24"/>
          <w:szCs w:val="24"/>
          <w:lang w:eastAsia="pl-PL"/>
        </w:rPr>
      </w:pPr>
      <w:r w:rsidRPr="002E423A">
        <w:rPr>
          <w:rFonts w:eastAsia="Times New Roman" w:cstheme="minorHAnsi"/>
          <w:sz w:val="24"/>
          <w:szCs w:val="24"/>
          <w:lang w:eastAsia="pl-PL"/>
        </w:rPr>
        <w:t>Gmina Brzeg organizuje dowóz uczniów niepełnosprawnyc</w:t>
      </w:r>
      <w:r w:rsidR="00F12882" w:rsidRPr="002E423A">
        <w:rPr>
          <w:rFonts w:eastAsia="Times New Roman" w:cstheme="minorHAnsi"/>
          <w:sz w:val="24"/>
          <w:szCs w:val="24"/>
          <w:lang w:eastAsia="pl-PL"/>
        </w:rPr>
        <w:t>h do szkół. W roku szkolnym 2017/2018</w:t>
      </w:r>
      <w:r w:rsidRPr="002E423A">
        <w:rPr>
          <w:rFonts w:eastAsia="Times New Roman" w:cstheme="minorHAnsi"/>
          <w:sz w:val="24"/>
          <w:szCs w:val="24"/>
          <w:lang w:eastAsia="pl-PL"/>
        </w:rPr>
        <w:t xml:space="preserve"> uczniów objętych dowozem przez zakontraktowanych przewoźników do szkół znajdujących się na terenie Brzegu oraz szkół i ośrodków wyc</w:t>
      </w:r>
      <w:r w:rsidR="002E423A" w:rsidRPr="002E423A">
        <w:rPr>
          <w:rFonts w:eastAsia="Times New Roman" w:cstheme="minorHAnsi"/>
          <w:sz w:val="24"/>
          <w:szCs w:val="24"/>
          <w:lang w:eastAsia="pl-PL"/>
        </w:rPr>
        <w:t>howawczych poza Brzegiem było 35 uczniów.  Ponadto dwóch</w:t>
      </w:r>
      <w:r w:rsidRPr="002E423A">
        <w:rPr>
          <w:rFonts w:eastAsia="Times New Roman" w:cstheme="minorHAnsi"/>
          <w:sz w:val="24"/>
          <w:szCs w:val="24"/>
          <w:lang w:eastAsia="pl-PL"/>
        </w:rPr>
        <w:t xml:space="preserve"> rodziców skorzystał</w:t>
      </w:r>
      <w:r w:rsidR="002E423A" w:rsidRPr="002E423A">
        <w:rPr>
          <w:rFonts w:eastAsia="Times New Roman" w:cstheme="minorHAnsi"/>
          <w:sz w:val="24"/>
          <w:szCs w:val="24"/>
          <w:lang w:eastAsia="pl-PL"/>
        </w:rPr>
        <w:t>o</w:t>
      </w:r>
      <w:r w:rsidRPr="002E423A">
        <w:rPr>
          <w:rFonts w:eastAsia="Times New Roman" w:cstheme="minorHAnsi"/>
          <w:sz w:val="24"/>
          <w:szCs w:val="24"/>
          <w:lang w:eastAsia="pl-PL"/>
        </w:rPr>
        <w:t xml:space="preserve"> ze zwrotu kosztów dowozu dziecka do Opola </w:t>
      </w:r>
      <w:r w:rsidR="002E423A" w:rsidRPr="002E423A">
        <w:rPr>
          <w:rFonts w:eastAsia="Times New Roman" w:cstheme="minorHAnsi"/>
          <w:sz w:val="24"/>
          <w:szCs w:val="24"/>
          <w:lang w:eastAsia="pl-PL"/>
        </w:rPr>
        <w:t xml:space="preserve"> i Oławy </w:t>
      </w:r>
      <w:r w:rsidRPr="002E423A">
        <w:rPr>
          <w:rFonts w:eastAsia="Times New Roman" w:cstheme="minorHAnsi"/>
          <w:sz w:val="24"/>
          <w:szCs w:val="24"/>
          <w:lang w:eastAsia="pl-PL"/>
        </w:rPr>
        <w:t xml:space="preserve">prywatnym samochodem osobowym. </w:t>
      </w:r>
    </w:p>
    <w:p w:rsidR="00E5437F" w:rsidRPr="00113F7A" w:rsidRDefault="00E5437F" w:rsidP="00E5437F">
      <w:pPr>
        <w:numPr>
          <w:ilvl w:val="0"/>
          <w:numId w:val="11"/>
        </w:numPr>
        <w:spacing w:after="0" w:line="276" w:lineRule="auto"/>
        <w:contextualSpacing/>
        <w:jc w:val="both"/>
        <w:rPr>
          <w:rFonts w:eastAsia="Times New Roman" w:cstheme="minorHAnsi"/>
          <w:sz w:val="24"/>
          <w:szCs w:val="24"/>
          <w:lang w:eastAsia="pl-PL"/>
        </w:rPr>
      </w:pPr>
      <w:r w:rsidRPr="00113F7A">
        <w:rPr>
          <w:rFonts w:eastAsia="Times New Roman" w:cstheme="minorHAnsi"/>
          <w:sz w:val="24"/>
          <w:szCs w:val="24"/>
          <w:lang w:eastAsia="pl-PL"/>
        </w:rPr>
        <w:lastRenderedPageBreak/>
        <w:t xml:space="preserve"> dzieci i uczniowie niepełnosprawni przedszkoli i szkół uczestniczyli w zajęciach okolicznościowych organizowanych na terenie klasy i szkoły, wyjściach i wycieczkach klasowych, </w:t>
      </w:r>
    </w:p>
    <w:p w:rsidR="00E5437F" w:rsidRPr="00113F7A" w:rsidRDefault="00F12882" w:rsidP="00E5437F">
      <w:pPr>
        <w:numPr>
          <w:ilvl w:val="0"/>
          <w:numId w:val="11"/>
        </w:numPr>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PSP nr 8</w:t>
      </w:r>
      <w:r w:rsidR="00E5437F" w:rsidRPr="00113F7A">
        <w:rPr>
          <w:rFonts w:eastAsia="Times New Roman" w:cstheme="minorHAnsi"/>
          <w:sz w:val="24"/>
          <w:szCs w:val="24"/>
          <w:lang w:eastAsia="pl-PL"/>
        </w:rPr>
        <w:t xml:space="preserve"> rokrocznie już od 13 lat organizuje Olimpiadę Integracyjną dla dzieci, uczniów, dorosłych zarówno zdrowych jak i niepełnosprawnych ze wszystkich szkół podstawowych, przedszkola integracyjnego, szkoły specjalnej oraz warsztatów terapii zajęciowej z Brzegu i Lewina Brzeskiego. Szkoła na pokazy zaprasza sportowców niepełnosprawnych ukazując ich osiągnięcia i wzbudzając u uczniów niepełnosprawnych motywację do podejmowania wysiłku przynoszącego sukcesy </w:t>
      </w:r>
    </w:p>
    <w:p w:rsidR="00E5437F" w:rsidRPr="00113F7A" w:rsidRDefault="00E5437F" w:rsidP="00E5437F">
      <w:pPr>
        <w:spacing w:after="0" w:line="276" w:lineRule="auto"/>
        <w:ind w:left="720"/>
        <w:contextualSpacing/>
        <w:jc w:val="both"/>
        <w:rPr>
          <w:rFonts w:eastAsia="Times New Roman" w:cstheme="minorHAnsi"/>
          <w:sz w:val="24"/>
          <w:szCs w:val="24"/>
          <w:lang w:eastAsia="pl-PL"/>
        </w:rPr>
      </w:pPr>
      <w:r w:rsidRPr="00113F7A">
        <w:rPr>
          <w:rFonts w:eastAsia="Times New Roman" w:cstheme="minorHAnsi"/>
          <w:sz w:val="24"/>
          <w:szCs w:val="24"/>
          <w:lang w:eastAsia="pl-PL"/>
        </w:rPr>
        <w:t xml:space="preserve">i satysfakcję oraz innych zasłużonych dla sportu, </w:t>
      </w:r>
    </w:p>
    <w:p w:rsidR="00E5437F" w:rsidRPr="000428EC" w:rsidRDefault="00E5437F" w:rsidP="001E7B21">
      <w:pPr>
        <w:pStyle w:val="Akapitzlist"/>
        <w:numPr>
          <w:ilvl w:val="0"/>
          <w:numId w:val="21"/>
        </w:numPr>
        <w:spacing w:line="276" w:lineRule="auto"/>
        <w:jc w:val="both"/>
        <w:rPr>
          <w:rFonts w:cstheme="minorHAnsi"/>
          <w:sz w:val="24"/>
          <w:szCs w:val="24"/>
        </w:rPr>
      </w:pPr>
      <w:r w:rsidRPr="000428EC">
        <w:rPr>
          <w:rFonts w:cstheme="minorHAnsi"/>
          <w:sz w:val="24"/>
          <w:szCs w:val="24"/>
        </w:rPr>
        <w:t>W celu wyrównywania szans e</w:t>
      </w:r>
      <w:r w:rsidR="00F12882" w:rsidRPr="000428EC">
        <w:rPr>
          <w:rFonts w:cstheme="minorHAnsi"/>
          <w:sz w:val="24"/>
          <w:szCs w:val="24"/>
        </w:rPr>
        <w:t>dukacyjnych w roku szkolnym 2017</w:t>
      </w:r>
      <w:r w:rsidRPr="000428EC">
        <w:rPr>
          <w:rFonts w:cstheme="minorHAnsi"/>
          <w:sz w:val="24"/>
          <w:szCs w:val="24"/>
        </w:rPr>
        <w:t>/201</w:t>
      </w:r>
      <w:r w:rsidR="00F12882" w:rsidRPr="000428EC">
        <w:rPr>
          <w:rFonts w:cstheme="minorHAnsi"/>
          <w:sz w:val="24"/>
          <w:szCs w:val="24"/>
        </w:rPr>
        <w:t>8</w:t>
      </w:r>
      <w:r w:rsidRPr="000428EC">
        <w:rPr>
          <w:rFonts w:cstheme="minorHAnsi"/>
          <w:sz w:val="24"/>
          <w:szCs w:val="24"/>
        </w:rPr>
        <w:t xml:space="preserve"> w brzeskich przedszkolach prowadzone były bezpłatne zajęcia logopedyczne (2 lub 3 godziny tygodniowo), zajęcia gimnastyki korekcyjnej (1 godzina tygodniowo). Zatrudniani są specjaliści, pomoc nauczyciela dla dzieci posiadających takowe zalecenia w orzeczeniu o kształceniu specjalnym. W szkołach również zatrudniani są asystenci nauczyciela, psycholodzy i pedagodzy. W przedszkolach i szkołach prowadzone są zajęcia wspierające proces edukacyjny dzieci. Pomoc dzieciom udzielana jest w trakcie bieżącej pracy nauczycieli oraz specjalistów po obserwacji i diagnozie. Ze względu na zaburzenia rozwoju percepcji wzrokowo słuchowej i manualnej, zaburzenia mowy oraz wad postawy nauczyciele prowadzą zajęcia pozwalające zaspokoić najważniejsze potrzeby dziecka np.:</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zajęcia i zabawy terapeutyczne, </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indywidualne zajęcia z dzieckiem o specjalnych potrzebach edukacyjnych, korekcyjno-kompensacyjne dla dzieci przejawiających dysharmonie rozwojowe, trudności dydaktyczne czy wychowawcze, </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zajęcia wyrównawcze dla 5-latków i 6-latków po wstępnej diagnozie gotowości szkolnej,</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organizowanie wspólnych ćwiczeń prowadzonych przez specjalistów dla rodziców </w:t>
      </w:r>
    </w:p>
    <w:p w:rsidR="00E5437F" w:rsidRPr="000428EC" w:rsidRDefault="00E5437F" w:rsidP="00E5437F">
      <w:pPr>
        <w:spacing w:after="0" w:line="276" w:lineRule="auto"/>
        <w:ind w:left="720"/>
        <w:contextualSpacing/>
        <w:jc w:val="both"/>
        <w:rPr>
          <w:rFonts w:eastAsia="Times New Roman" w:cstheme="minorHAnsi"/>
          <w:sz w:val="24"/>
          <w:szCs w:val="24"/>
          <w:lang w:bidi="en-US"/>
        </w:rPr>
      </w:pPr>
      <w:r w:rsidRPr="000428EC">
        <w:rPr>
          <w:rFonts w:eastAsia="Times New Roman" w:cstheme="minorHAnsi"/>
          <w:sz w:val="24"/>
          <w:szCs w:val="24"/>
          <w:lang w:bidi="en-US"/>
        </w:rPr>
        <w:t>i dzieci,</w:t>
      </w:r>
    </w:p>
    <w:p w:rsidR="00E5437F" w:rsidRPr="000428EC" w:rsidRDefault="00E5437F" w:rsidP="00E5437F">
      <w:pPr>
        <w:widowControl w:val="0"/>
        <w:numPr>
          <w:ilvl w:val="0"/>
          <w:numId w:val="12"/>
        </w:numPr>
        <w:suppressAutoHyphens/>
        <w:autoSpaceDN w:val="0"/>
        <w:spacing w:after="0" w:line="276" w:lineRule="auto"/>
        <w:jc w:val="both"/>
        <w:textAlignment w:val="baseline"/>
        <w:rPr>
          <w:rFonts w:eastAsia="SimSun" w:cstheme="minorHAnsi"/>
          <w:kern w:val="3"/>
          <w:sz w:val="24"/>
          <w:szCs w:val="24"/>
          <w:lang w:eastAsia="zh-CN" w:bidi="hi-IN"/>
        </w:rPr>
      </w:pPr>
      <w:r w:rsidRPr="000428EC">
        <w:rPr>
          <w:rFonts w:eastAsia="Calibri" w:cstheme="minorHAnsi"/>
          <w:kern w:val="3"/>
          <w:sz w:val="24"/>
          <w:szCs w:val="24"/>
          <w:lang w:eastAsia="zh-CN" w:bidi="hi-IN"/>
        </w:rPr>
        <w:t>wyposażanie gabinetów do zajęć specjalistycznych z uczniami niepełnosprawnymi,</w:t>
      </w:r>
    </w:p>
    <w:p w:rsidR="00E5437F" w:rsidRPr="000428EC" w:rsidRDefault="00E5437F"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coroczny zakup fachowej literatury specjalistycznej,</w:t>
      </w:r>
    </w:p>
    <w:p w:rsidR="00E5437F" w:rsidRPr="000428EC" w:rsidRDefault="00E5437F" w:rsidP="00E5437F">
      <w:pPr>
        <w:widowControl w:val="0"/>
        <w:numPr>
          <w:ilvl w:val="0"/>
          <w:numId w:val="12"/>
        </w:numPr>
        <w:suppressAutoHyphens/>
        <w:autoSpaceDN w:val="0"/>
        <w:spacing w:after="0" w:line="276" w:lineRule="auto"/>
        <w:jc w:val="both"/>
        <w:textAlignment w:val="baseline"/>
        <w:rPr>
          <w:rFonts w:eastAsia="SimSun" w:cstheme="minorHAnsi"/>
          <w:kern w:val="3"/>
          <w:sz w:val="24"/>
          <w:szCs w:val="24"/>
          <w:lang w:eastAsia="zh-CN" w:bidi="hi-IN"/>
        </w:rPr>
      </w:pPr>
      <w:r w:rsidRPr="000428EC">
        <w:rPr>
          <w:rFonts w:eastAsia="SimSun" w:cstheme="minorHAnsi"/>
          <w:kern w:val="3"/>
          <w:sz w:val="24"/>
          <w:szCs w:val="24"/>
          <w:lang w:eastAsia="zh-CN" w:bidi="hi-IN"/>
        </w:rPr>
        <w:t>pedagogizacja rodziców dzieci uczęszczających na zajęcia rewalidacyjne w zakresie pomocy dzieciom w domu, konsultacje za rodzicami,</w:t>
      </w:r>
    </w:p>
    <w:p w:rsidR="00E5437F" w:rsidRPr="000428EC" w:rsidRDefault="00B562D3"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PSP nr 8</w:t>
      </w:r>
      <w:r w:rsidR="00E5437F" w:rsidRPr="000428EC">
        <w:rPr>
          <w:rFonts w:eastAsia="SimSun" w:cstheme="minorHAnsi"/>
          <w:kern w:val="3"/>
          <w:sz w:val="24"/>
          <w:szCs w:val="24"/>
          <w:lang w:eastAsia="zh-CN" w:bidi="hi-IN"/>
        </w:rPr>
        <w:t xml:space="preserve"> współpracuje z PP nr 7 Integracyjnym w celach rekrutacji uczniów do klas pierwszych, ze szkołami ponadgimnazjalnymi w zakresie kontynuacji nauki naszych uczniów,</w:t>
      </w:r>
    </w:p>
    <w:p w:rsidR="00E5437F" w:rsidRPr="000428EC" w:rsidRDefault="00E5437F"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 xml:space="preserve">coroczne szkolne obchody Dnia Niepełnosprawnych, promujące pełną integrację uczniów zdrowych i niepełnosprawnych oraz ich prawa i obowiązki, </w:t>
      </w:r>
    </w:p>
    <w:p w:rsidR="00E5437F" w:rsidRPr="000428EC" w:rsidRDefault="00E5437F" w:rsidP="000428EC">
      <w:pPr>
        <w:widowControl w:val="0"/>
        <w:numPr>
          <w:ilvl w:val="0"/>
          <w:numId w:val="12"/>
        </w:numPr>
        <w:suppressAutoHyphens/>
        <w:autoSpaceDN w:val="0"/>
        <w:spacing w:after="0" w:line="276" w:lineRule="auto"/>
        <w:jc w:val="both"/>
        <w:rPr>
          <w:rFonts w:eastAsia="SimSun" w:cstheme="minorHAnsi"/>
          <w:kern w:val="3"/>
          <w:sz w:val="24"/>
          <w:szCs w:val="24"/>
          <w:lang w:eastAsia="zh-CN" w:bidi="hi-IN"/>
        </w:rPr>
      </w:pPr>
      <w:r w:rsidRPr="000428EC">
        <w:rPr>
          <w:rFonts w:eastAsia="SimSun" w:cstheme="minorHAnsi"/>
          <w:kern w:val="3"/>
          <w:sz w:val="24"/>
          <w:szCs w:val="24"/>
          <w:lang w:eastAsia="zh-CN" w:bidi="hi-IN"/>
        </w:rPr>
        <w:t xml:space="preserve">indywidualizacja nauczania, dostosowanie do potrzeb i możliwości uczniów, strategii </w:t>
      </w:r>
      <w:r w:rsidRPr="000428EC">
        <w:rPr>
          <w:rFonts w:eastAsia="SimSun" w:cstheme="minorHAnsi"/>
          <w:kern w:val="3"/>
          <w:sz w:val="24"/>
          <w:szCs w:val="24"/>
          <w:lang w:eastAsia="zh-CN" w:bidi="hi-IN"/>
        </w:rPr>
        <w:lastRenderedPageBreak/>
        <w:t>edukacyjnych i wychowawczych,</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w:t>
      </w:r>
      <w:r w:rsidRPr="000428EC">
        <w:rPr>
          <w:rFonts w:eastAsia="Times New Roman" w:cstheme="minorHAnsi"/>
          <w:sz w:val="24"/>
          <w:szCs w:val="24"/>
          <w:lang w:bidi="en-US"/>
        </w:rPr>
        <w:tab/>
        <w:t>przydzielenie dodatkowych godzin dla ucznia niewidomego i innych uczniów</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potrzebujących wsparcia, </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w:t>
      </w:r>
      <w:r w:rsidRPr="000428EC">
        <w:rPr>
          <w:rFonts w:eastAsia="Times New Roman" w:cstheme="minorHAnsi"/>
          <w:sz w:val="24"/>
          <w:szCs w:val="24"/>
          <w:lang w:bidi="en-US"/>
        </w:rPr>
        <w:tab/>
        <w:t>zdobycie przez kolejnych nauczycieli nowych kwalifikacji do pracy z uczniami</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niepełnosprawnymi, między innymi z oligofrenopedagogiki, pedagogiki specjalnej,</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w:t>
      </w:r>
      <w:r w:rsidR="000428EC" w:rsidRPr="000428EC">
        <w:rPr>
          <w:rFonts w:eastAsia="Times New Roman" w:cstheme="minorHAnsi"/>
          <w:sz w:val="24"/>
          <w:szCs w:val="24"/>
          <w:lang w:bidi="en-US"/>
        </w:rPr>
        <w:t>surdopedagogiki,</w:t>
      </w:r>
      <w:r w:rsidRPr="000428EC">
        <w:rPr>
          <w:rFonts w:eastAsia="Times New Roman" w:cstheme="minorHAnsi"/>
          <w:sz w:val="24"/>
          <w:szCs w:val="24"/>
          <w:lang w:bidi="en-US"/>
        </w:rPr>
        <w:t xml:space="preserve"> tyflopedagogiki,</w:t>
      </w:r>
      <w:r w:rsidR="00DB7EFE" w:rsidRPr="000428EC">
        <w:rPr>
          <w:rFonts w:eastAsia="Times New Roman" w:cstheme="minorHAnsi"/>
          <w:sz w:val="24"/>
          <w:szCs w:val="24"/>
          <w:lang w:bidi="en-US"/>
        </w:rPr>
        <w:t xml:space="preserve"> terapii pedagogicznej,</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w:t>
      </w:r>
      <w:r w:rsidRPr="000428EC">
        <w:rPr>
          <w:rFonts w:eastAsia="Times New Roman" w:cstheme="minorHAnsi"/>
          <w:sz w:val="24"/>
          <w:szCs w:val="24"/>
          <w:lang w:bidi="en-US"/>
        </w:rPr>
        <w:tab/>
        <w:t>wsparcia merytorycznego specjalistów z Poradni Psychologiczno-Pedagogicznej oraz</w:t>
      </w:r>
    </w:p>
    <w:p w:rsidR="00E5437F" w:rsidRPr="000428EC" w:rsidRDefault="00E5437F" w:rsidP="00E5437F">
      <w:pPr>
        <w:spacing w:line="276" w:lineRule="auto"/>
        <w:ind w:firstLine="426"/>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innych poradni specjalistycznych, między innymi w zakresie metod pracy z uczniem </w:t>
      </w:r>
    </w:p>
    <w:p w:rsidR="00E5437F" w:rsidRPr="000428EC" w:rsidRDefault="00E5437F" w:rsidP="00E5437F">
      <w:pPr>
        <w:spacing w:line="276" w:lineRule="auto"/>
        <w:ind w:firstLine="426"/>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z zespołem Aspergera, </w:t>
      </w:r>
      <w:r w:rsidR="00DB7EFE" w:rsidRPr="000428EC">
        <w:rPr>
          <w:rFonts w:eastAsia="Times New Roman" w:cstheme="minorHAnsi"/>
          <w:sz w:val="24"/>
          <w:szCs w:val="24"/>
          <w:lang w:bidi="en-US"/>
        </w:rPr>
        <w:t>autyzmem.</w:t>
      </w:r>
    </w:p>
    <w:p w:rsidR="000428EC" w:rsidRDefault="00E5437F" w:rsidP="00E5437F">
      <w:pPr>
        <w:spacing w:after="0" w:line="276" w:lineRule="auto"/>
        <w:ind w:firstLine="708"/>
        <w:jc w:val="both"/>
        <w:rPr>
          <w:rFonts w:cstheme="minorHAnsi"/>
          <w:color w:val="FF0000"/>
          <w:sz w:val="24"/>
          <w:szCs w:val="24"/>
        </w:rPr>
      </w:pPr>
      <w:r w:rsidRPr="000428EC">
        <w:rPr>
          <w:rFonts w:eastAsia="Times New Roman" w:cstheme="minorHAnsi"/>
          <w:sz w:val="24"/>
          <w:szCs w:val="24"/>
          <w:lang w:bidi="en-US"/>
        </w:rPr>
        <w:t xml:space="preserve">Organizowane są w szkołach zajęcia, pogadanki profilaktyczne oraz wykłady, które mają pomóc uczniom zrozumieć zagrożenia. W tym celu wykorzystywano filmy profilaktyczne, spotkania z psychologiem, pedagogiem szkolnym czy certyfikowane programy i warsztaty terapeutyczne prowadzone przez terapeutów do spraw uzależnień, na których zwracano uwagę na problem narkotyków, dopalaczy, przemocy itp.. Uczniowie w ramach profilaktyki uczestniczyli m.in. udział w warsztatach dotyczących agresji i przemocy. </w:t>
      </w:r>
      <w:r w:rsidRPr="000428EC">
        <w:rPr>
          <w:rFonts w:cstheme="minorHAnsi"/>
          <w:bCs/>
          <w:sz w:val="24"/>
          <w:szCs w:val="24"/>
        </w:rPr>
        <w:t xml:space="preserve">Szkoły </w:t>
      </w:r>
      <w:r w:rsidRPr="000428EC">
        <w:rPr>
          <w:rFonts w:cstheme="minorHAnsi"/>
          <w:sz w:val="24"/>
          <w:szCs w:val="24"/>
        </w:rPr>
        <w:t xml:space="preserve">organizowały zajęcia popołudniowe w ramach świetlicy socjoterapeutycznej dla 15 uczniów pochodzących z rodzin dysfunkcyjnych. </w:t>
      </w:r>
    </w:p>
    <w:p w:rsidR="00E5437F" w:rsidRPr="00113F7A" w:rsidRDefault="00E5437F" w:rsidP="00E5437F">
      <w:pPr>
        <w:spacing w:after="0" w:line="276" w:lineRule="auto"/>
        <w:ind w:firstLine="708"/>
        <w:jc w:val="both"/>
        <w:rPr>
          <w:rFonts w:eastAsia="Times New Roman" w:cstheme="minorHAnsi"/>
          <w:sz w:val="24"/>
          <w:szCs w:val="24"/>
          <w:lang w:bidi="en-US"/>
        </w:rPr>
      </w:pPr>
      <w:r w:rsidRPr="00113F7A">
        <w:rPr>
          <w:rFonts w:eastAsia="Times New Roman" w:cstheme="minorHAnsi"/>
          <w:sz w:val="24"/>
          <w:szCs w:val="24"/>
          <w:lang w:bidi="en-US"/>
        </w:rPr>
        <w:t>Szkoły pozyskiwały środki finansowe z Gminnego Programu Rozwiązywania Problemów Alkoholowych na: zapewnienie warunków bhp – ochrona w szkołach, organizację świetlic terapeutycznych, dofinansowanie do wycieczek krajoznawczych, organizację półkolonii, organizacje warsztatów, spektakli i realizację programów oraz festynów profilaktycznych.</w:t>
      </w:r>
    </w:p>
    <w:p w:rsidR="00E5437F" w:rsidRPr="00113F7A" w:rsidRDefault="00E5437F" w:rsidP="00E5437F">
      <w:pPr>
        <w:spacing w:after="0" w:line="276" w:lineRule="auto"/>
        <w:ind w:left="360"/>
        <w:jc w:val="both"/>
        <w:rPr>
          <w:rFonts w:eastAsia="Times New Roman" w:cstheme="minorHAnsi"/>
          <w:sz w:val="24"/>
          <w:szCs w:val="24"/>
          <w:lang w:bidi="en-US"/>
        </w:rPr>
      </w:pPr>
      <w:r w:rsidRPr="00113F7A">
        <w:rPr>
          <w:rFonts w:eastAsia="Times New Roman" w:cstheme="minorHAnsi"/>
          <w:sz w:val="24"/>
          <w:szCs w:val="24"/>
          <w:lang w:bidi="en-US"/>
        </w:rPr>
        <w:t>Gmina Brzeg wspierała szkoły w zakresie zwalczania niedostosowania społecznego dzieci i młodzieży poprzez:</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finansowanie zajęć rozwijających zainteresowania, zajęć rekreacyjno-sportowych oraz zajęć wspomagających rozwój dzieci i młodzieży,</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pokrycie kosztów zatrudnienia 8 pedagogów i 2 psychologów (we wszystkich </w:t>
      </w:r>
      <w:r w:rsidR="00B562D3">
        <w:rPr>
          <w:rFonts w:eastAsia="Times New Roman" w:cstheme="minorHAnsi"/>
          <w:sz w:val="24"/>
          <w:szCs w:val="24"/>
          <w:lang w:bidi="en-US"/>
        </w:rPr>
        <w:t>szkołach podstawowych, gdzie funkcjonują klasy gimnazjalne</w:t>
      </w:r>
      <w:r w:rsidRPr="00113F7A">
        <w:rPr>
          <w:rFonts w:eastAsia="Times New Roman" w:cstheme="minorHAnsi"/>
          <w:sz w:val="24"/>
          <w:szCs w:val="24"/>
          <w:lang w:bidi="en-US"/>
        </w:rPr>
        <w:t xml:space="preserve"> i w Przedszkolu Publicznym nr 7 Integracyjnym),</w:t>
      </w:r>
    </w:p>
    <w:p w:rsidR="00E5437F" w:rsidRPr="00113F7A" w:rsidRDefault="00E5437F" w:rsidP="00E5437F">
      <w:pPr>
        <w:numPr>
          <w:ilvl w:val="0"/>
          <w:numId w:val="13"/>
        </w:numPr>
        <w:spacing w:after="0" w:line="276" w:lineRule="auto"/>
        <w:contextualSpacing/>
        <w:jc w:val="both"/>
        <w:rPr>
          <w:rFonts w:cstheme="minorHAnsi"/>
          <w:bCs/>
          <w:sz w:val="24"/>
          <w:szCs w:val="24"/>
        </w:rPr>
      </w:pPr>
      <w:r w:rsidRPr="00113F7A">
        <w:rPr>
          <w:rFonts w:cstheme="minorHAnsi"/>
          <w:bCs/>
          <w:sz w:val="24"/>
          <w:szCs w:val="24"/>
        </w:rPr>
        <w:t>udział uczniów w zajęciach projektowych w ramach projektów unijnych realizowanych przez szkoły, skierowanych do uczniów zdolnych, przeciętnych i o specjalnych potrzebach edukacyjnych,</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organizację szkolnych akcji </w:t>
      </w:r>
      <w:r w:rsidR="00B562D3">
        <w:rPr>
          <w:rFonts w:eastAsia="Times New Roman" w:cstheme="minorHAnsi"/>
          <w:sz w:val="24"/>
          <w:szCs w:val="24"/>
          <w:lang w:bidi="en-US"/>
        </w:rPr>
        <w:t xml:space="preserve">między innymi </w:t>
      </w:r>
      <w:r w:rsidRPr="00113F7A">
        <w:rPr>
          <w:rFonts w:eastAsia="Times New Roman" w:cstheme="minorHAnsi"/>
          <w:sz w:val="24"/>
          <w:szCs w:val="24"/>
          <w:lang w:bidi="en-US"/>
        </w:rPr>
        <w:t>„Szlachetna Paczka”, ”Walka z głodem”, zbiórka funduszy, zbieranie nakrętek m.in. dla uczniów niepełnosprawnych będących w trudnej sytuacji życiowej, rodzinnej (paczki żywnościowe, środki chemiczne, biurowe, zabawki),</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cstheme="minorHAnsi"/>
          <w:bCs/>
          <w:sz w:val="24"/>
          <w:szCs w:val="24"/>
        </w:rPr>
        <w:t xml:space="preserve">organizacja koncertów charytatywnych dla uczniów niepełnosprawnych </w:t>
      </w:r>
    </w:p>
    <w:p w:rsidR="00E5437F" w:rsidRPr="00113F7A" w:rsidRDefault="00E5437F" w:rsidP="00E5437F">
      <w:pPr>
        <w:spacing w:after="0" w:line="276" w:lineRule="auto"/>
        <w:ind w:left="720"/>
        <w:contextualSpacing/>
        <w:jc w:val="both"/>
        <w:rPr>
          <w:rFonts w:eastAsia="Times New Roman" w:cstheme="minorHAnsi"/>
          <w:sz w:val="24"/>
          <w:szCs w:val="24"/>
          <w:lang w:bidi="en-US"/>
        </w:rPr>
      </w:pPr>
      <w:r w:rsidRPr="00113F7A">
        <w:rPr>
          <w:rFonts w:cstheme="minorHAnsi"/>
          <w:bCs/>
          <w:sz w:val="24"/>
          <w:szCs w:val="24"/>
        </w:rPr>
        <w:t xml:space="preserve">z przeznaczeniem środków na ich rehabilitację. </w:t>
      </w:r>
    </w:p>
    <w:p w:rsidR="00E5437F" w:rsidRPr="00113F7A" w:rsidRDefault="00E5437F" w:rsidP="00E5437F">
      <w:pPr>
        <w:spacing w:after="0" w:line="276" w:lineRule="auto"/>
        <w:ind w:left="720"/>
        <w:contextualSpacing/>
        <w:jc w:val="both"/>
        <w:rPr>
          <w:rFonts w:eastAsia="Times New Roman" w:cstheme="minorHAnsi"/>
          <w:sz w:val="24"/>
          <w:szCs w:val="24"/>
          <w:lang w:bidi="en-US"/>
        </w:rPr>
      </w:pPr>
    </w:p>
    <w:p w:rsidR="00E5437F" w:rsidRPr="00113F7A" w:rsidRDefault="00E5437F" w:rsidP="00E5437F">
      <w:pPr>
        <w:numPr>
          <w:ilvl w:val="0"/>
          <w:numId w:val="21"/>
        </w:numPr>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Gmina Brzeg realizuje zadania związane z pomocą materialną dla dzieci i młodzieży w zakresie przyznawania stypendiów socjalnych i zasiłku szkolnego, Rządowy Program „Wyprawka szkolna” oraz wyposażenie uczniów w bezpłatne podręczniki, materiały edukacyjne lub materiały ćwiczeniowe. </w:t>
      </w:r>
    </w:p>
    <w:p w:rsidR="00E5437F" w:rsidRPr="00113F7A" w:rsidRDefault="00E5437F" w:rsidP="00E5437F">
      <w:pPr>
        <w:spacing w:after="0" w:line="280" w:lineRule="exact"/>
        <w:jc w:val="both"/>
        <w:rPr>
          <w:rFonts w:eastAsia="Times New Roman" w:cs="Arial"/>
          <w:sz w:val="20"/>
          <w:szCs w:val="20"/>
          <w:lang w:bidi="en-US"/>
        </w:rPr>
      </w:pPr>
    </w:p>
    <w:p w:rsidR="00E5437F" w:rsidRPr="002C3472" w:rsidRDefault="00AF10E1" w:rsidP="00E5437F">
      <w:pPr>
        <w:spacing w:after="0" w:line="280" w:lineRule="exact"/>
        <w:jc w:val="both"/>
        <w:rPr>
          <w:rFonts w:eastAsia="Times New Roman" w:cs="Arial"/>
          <w:b/>
          <w:sz w:val="20"/>
          <w:szCs w:val="20"/>
          <w:lang w:bidi="en-US"/>
        </w:rPr>
      </w:pPr>
      <w:r>
        <w:rPr>
          <w:rFonts w:eastAsia="Times New Roman" w:cs="Arial"/>
          <w:b/>
          <w:sz w:val="20"/>
          <w:szCs w:val="20"/>
          <w:lang w:bidi="en-US"/>
        </w:rPr>
        <w:t>Tabela 9</w:t>
      </w:r>
      <w:r w:rsidR="00E5437F" w:rsidRPr="002C3472">
        <w:rPr>
          <w:rFonts w:eastAsia="Times New Roman" w:cs="Arial"/>
          <w:b/>
          <w:sz w:val="20"/>
          <w:szCs w:val="20"/>
          <w:lang w:bidi="en-US"/>
        </w:rPr>
        <w:t>- Liczba uczniów korzystających z pomocy materialnej w zakresie stypendiów socjalnych i zasiłku szkolnego</w:t>
      </w:r>
    </w:p>
    <w:tbl>
      <w:tblPr>
        <w:tblStyle w:val="Tabela-Siatka"/>
        <w:tblW w:w="0" w:type="auto"/>
        <w:tblLook w:val="04A0" w:firstRow="1" w:lastRow="0" w:firstColumn="1" w:lastColumn="0" w:noHBand="0" w:noVBand="1"/>
      </w:tblPr>
      <w:tblGrid>
        <w:gridCol w:w="3015"/>
        <w:gridCol w:w="3033"/>
        <w:gridCol w:w="3014"/>
      </w:tblGrid>
      <w:tr w:rsidR="00E5437F" w:rsidRPr="002C3472" w:rsidTr="00DE1E19">
        <w:tc>
          <w:tcPr>
            <w:tcW w:w="3070" w:type="dxa"/>
          </w:tcPr>
          <w:p w:rsidR="00E5437F" w:rsidRPr="002C3472" w:rsidRDefault="00E5437F" w:rsidP="00DE1E19">
            <w:pPr>
              <w:spacing w:line="280" w:lineRule="exact"/>
              <w:jc w:val="center"/>
              <w:rPr>
                <w:rFonts w:cs="Arial"/>
                <w:b/>
                <w:lang w:bidi="en-US"/>
              </w:rPr>
            </w:pPr>
            <w:r w:rsidRPr="002C3472">
              <w:rPr>
                <w:rFonts w:cs="Arial"/>
                <w:b/>
                <w:lang w:bidi="en-US"/>
              </w:rPr>
              <w:t xml:space="preserve">Liczba uczniów szkół podstawowych i </w:t>
            </w:r>
            <w:r w:rsidR="002C3472" w:rsidRPr="002C3472">
              <w:rPr>
                <w:rFonts w:cs="Arial"/>
                <w:b/>
                <w:lang w:bidi="en-US"/>
              </w:rPr>
              <w:t>klas gimnazjalnych</w:t>
            </w:r>
            <w:r w:rsidRPr="002C3472">
              <w:rPr>
                <w:rFonts w:cs="Arial"/>
                <w:b/>
                <w:lang w:bidi="en-US"/>
              </w:rPr>
              <w:t xml:space="preserve">, korzystających </w:t>
            </w:r>
            <w:r w:rsidR="002C3472" w:rsidRPr="002C3472">
              <w:rPr>
                <w:rFonts w:cs="Arial"/>
                <w:b/>
                <w:lang w:bidi="en-US"/>
              </w:rPr>
              <w:t xml:space="preserve">    </w:t>
            </w:r>
            <w:r w:rsidRPr="002C3472">
              <w:rPr>
                <w:rFonts w:cs="Arial"/>
                <w:b/>
                <w:lang w:bidi="en-US"/>
              </w:rPr>
              <w:t>z pomocy materialnej</w:t>
            </w:r>
          </w:p>
        </w:tc>
        <w:tc>
          <w:tcPr>
            <w:tcW w:w="3071" w:type="dxa"/>
          </w:tcPr>
          <w:p w:rsidR="00E5437F" w:rsidRPr="002C3472" w:rsidRDefault="00E5437F" w:rsidP="00DE1E19">
            <w:pPr>
              <w:spacing w:line="280" w:lineRule="exact"/>
              <w:jc w:val="center"/>
              <w:rPr>
                <w:rFonts w:cs="Arial"/>
                <w:b/>
                <w:lang w:bidi="en-US"/>
              </w:rPr>
            </w:pPr>
            <w:r w:rsidRPr="002C3472">
              <w:rPr>
                <w:rFonts w:cs="Arial"/>
                <w:b/>
                <w:lang w:bidi="en-US"/>
              </w:rPr>
              <w:t>Liczba uczniów szkół ponadgimnazjalnych,</w:t>
            </w:r>
            <w:r w:rsidRPr="002C3472">
              <w:t xml:space="preserve"> </w:t>
            </w:r>
            <w:r w:rsidRPr="002C3472">
              <w:rPr>
                <w:rFonts w:cs="Arial"/>
                <w:b/>
                <w:lang w:bidi="en-US"/>
              </w:rPr>
              <w:t>korzystających z pomocy materialnej</w:t>
            </w:r>
          </w:p>
        </w:tc>
        <w:tc>
          <w:tcPr>
            <w:tcW w:w="3071" w:type="dxa"/>
          </w:tcPr>
          <w:p w:rsidR="00E5437F" w:rsidRPr="002C3472" w:rsidRDefault="00E5437F" w:rsidP="00DE1E19">
            <w:pPr>
              <w:spacing w:line="280" w:lineRule="exact"/>
              <w:jc w:val="center"/>
              <w:rPr>
                <w:rFonts w:cs="Arial"/>
                <w:b/>
                <w:lang w:bidi="en-US"/>
              </w:rPr>
            </w:pPr>
            <w:r w:rsidRPr="002C3472">
              <w:rPr>
                <w:rFonts w:cs="Arial"/>
                <w:b/>
                <w:lang w:bidi="en-US"/>
              </w:rPr>
              <w:t>Łączna liczba uczniów, korzystających z pomocy materialnej</w:t>
            </w:r>
          </w:p>
        </w:tc>
      </w:tr>
      <w:tr w:rsidR="00E5437F" w:rsidRPr="002C3472" w:rsidTr="00DE1E19">
        <w:tc>
          <w:tcPr>
            <w:tcW w:w="3070" w:type="dxa"/>
          </w:tcPr>
          <w:p w:rsidR="00E5437F" w:rsidRPr="002C3472" w:rsidRDefault="002C3472" w:rsidP="00DE1E19">
            <w:pPr>
              <w:spacing w:line="280" w:lineRule="exact"/>
              <w:jc w:val="center"/>
              <w:rPr>
                <w:rFonts w:cs="Arial"/>
                <w:lang w:bidi="en-US"/>
              </w:rPr>
            </w:pPr>
            <w:r w:rsidRPr="002C3472">
              <w:rPr>
                <w:rFonts w:cs="Arial"/>
                <w:lang w:bidi="en-US"/>
              </w:rPr>
              <w:t>130</w:t>
            </w:r>
          </w:p>
        </w:tc>
        <w:tc>
          <w:tcPr>
            <w:tcW w:w="3071" w:type="dxa"/>
          </w:tcPr>
          <w:p w:rsidR="00E5437F" w:rsidRPr="002C3472" w:rsidRDefault="002C3472" w:rsidP="00DE1E19">
            <w:pPr>
              <w:spacing w:line="280" w:lineRule="exact"/>
              <w:jc w:val="center"/>
              <w:rPr>
                <w:rFonts w:cs="Arial"/>
                <w:lang w:bidi="en-US"/>
              </w:rPr>
            </w:pPr>
            <w:r w:rsidRPr="002C3472">
              <w:rPr>
                <w:rFonts w:cs="Arial"/>
                <w:lang w:bidi="en-US"/>
              </w:rPr>
              <w:t>36</w:t>
            </w:r>
          </w:p>
        </w:tc>
        <w:tc>
          <w:tcPr>
            <w:tcW w:w="3071" w:type="dxa"/>
          </w:tcPr>
          <w:p w:rsidR="00E5437F" w:rsidRPr="002C3472" w:rsidRDefault="002C3472" w:rsidP="00DE1E19">
            <w:pPr>
              <w:spacing w:line="280" w:lineRule="exact"/>
              <w:jc w:val="center"/>
              <w:rPr>
                <w:rFonts w:cs="Arial"/>
                <w:lang w:bidi="en-US"/>
              </w:rPr>
            </w:pPr>
            <w:r w:rsidRPr="002C3472">
              <w:rPr>
                <w:rFonts w:cs="Arial"/>
                <w:lang w:bidi="en-US"/>
              </w:rPr>
              <w:t>166</w:t>
            </w:r>
          </w:p>
        </w:tc>
      </w:tr>
    </w:tbl>
    <w:p w:rsidR="00E5437F" w:rsidRPr="002C3472" w:rsidRDefault="00E5437F" w:rsidP="00E5437F">
      <w:pPr>
        <w:spacing w:after="0" w:line="280" w:lineRule="exact"/>
        <w:jc w:val="both"/>
        <w:rPr>
          <w:rFonts w:eastAsia="Times New Roman" w:cs="Arial"/>
          <w:sz w:val="20"/>
          <w:szCs w:val="20"/>
          <w:lang w:bidi="en-US"/>
        </w:rPr>
      </w:pPr>
    </w:p>
    <w:p w:rsidR="00E5437F" w:rsidRPr="002C3472" w:rsidRDefault="002C3472" w:rsidP="00E5437F">
      <w:pPr>
        <w:spacing w:after="0" w:line="276" w:lineRule="auto"/>
        <w:ind w:firstLine="360"/>
        <w:jc w:val="both"/>
        <w:rPr>
          <w:rFonts w:eastAsia="Times New Roman" w:cs="Times New Roman"/>
          <w:sz w:val="24"/>
          <w:szCs w:val="24"/>
          <w:lang w:bidi="en-US"/>
        </w:rPr>
      </w:pPr>
      <w:r w:rsidRPr="002C3472">
        <w:rPr>
          <w:rFonts w:eastAsia="Times New Roman" w:cs="Times New Roman"/>
          <w:sz w:val="24"/>
          <w:szCs w:val="24"/>
          <w:lang w:bidi="en-US"/>
        </w:rPr>
        <w:t>W 2017</w:t>
      </w:r>
      <w:r w:rsidR="00E5437F" w:rsidRPr="002C3472">
        <w:rPr>
          <w:rFonts w:eastAsia="Times New Roman" w:cs="Times New Roman"/>
          <w:sz w:val="24"/>
          <w:szCs w:val="24"/>
          <w:lang w:bidi="en-US"/>
        </w:rPr>
        <w:t>/201</w:t>
      </w:r>
      <w:r w:rsidRPr="002C3472">
        <w:rPr>
          <w:rFonts w:eastAsia="Times New Roman" w:cs="Times New Roman"/>
          <w:sz w:val="24"/>
          <w:szCs w:val="24"/>
          <w:lang w:bidi="en-US"/>
        </w:rPr>
        <w:t>8</w:t>
      </w:r>
      <w:r w:rsidR="00E5437F" w:rsidRPr="002C3472">
        <w:rPr>
          <w:rFonts w:eastAsia="Times New Roman" w:cs="Times New Roman"/>
          <w:sz w:val="24"/>
          <w:szCs w:val="24"/>
          <w:lang w:bidi="en-US"/>
        </w:rPr>
        <w:t xml:space="preserve"> r. na wypłatę stypendiów i zas</w:t>
      </w:r>
      <w:r w:rsidRPr="002C3472">
        <w:rPr>
          <w:rFonts w:eastAsia="Times New Roman" w:cs="Times New Roman"/>
          <w:sz w:val="24"/>
          <w:szCs w:val="24"/>
          <w:lang w:bidi="en-US"/>
        </w:rPr>
        <w:t>iłków szkolnych wykorzystano 209 262</w:t>
      </w:r>
      <w:r w:rsidR="00E5437F" w:rsidRPr="002C3472">
        <w:rPr>
          <w:rFonts w:eastAsia="Times New Roman" w:cs="Times New Roman"/>
          <w:sz w:val="24"/>
          <w:szCs w:val="24"/>
          <w:lang w:bidi="en-US"/>
        </w:rPr>
        <w:t xml:space="preserve"> zł, w tym udział środków własnych wyniósł </w:t>
      </w:r>
      <w:r w:rsidRPr="002C3472">
        <w:rPr>
          <w:rFonts w:eastAsia="Times New Roman" w:cs="Times New Roman"/>
          <w:sz w:val="24"/>
          <w:szCs w:val="24"/>
          <w:lang w:bidi="en-US"/>
        </w:rPr>
        <w:t>41 852</w:t>
      </w:r>
      <w:r w:rsidR="00E5437F" w:rsidRPr="002C3472">
        <w:rPr>
          <w:rFonts w:eastAsia="Times New Roman" w:cs="Times New Roman"/>
          <w:sz w:val="24"/>
          <w:szCs w:val="24"/>
          <w:lang w:bidi="en-US"/>
        </w:rPr>
        <w:t xml:space="preserve"> zł. W porównaniu z rokiem ubiegłym liczba uczniów otrzymują</w:t>
      </w:r>
      <w:r w:rsidRPr="002C3472">
        <w:rPr>
          <w:rFonts w:eastAsia="Times New Roman" w:cs="Times New Roman"/>
          <w:sz w:val="24"/>
          <w:szCs w:val="24"/>
          <w:lang w:bidi="en-US"/>
        </w:rPr>
        <w:t>cych stypendia zmniejszyła się.</w:t>
      </w:r>
    </w:p>
    <w:p w:rsidR="00E5437F" w:rsidRPr="00113F7A" w:rsidRDefault="00E5437F" w:rsidP="00E5437F">
      <w:pPr>
        <w:spacing w:after="0" w:line="280" w:lineRule="exact"/>
        <w:ind w:firstLine="360"/>
        <w:jc w:val="both"/>
        <w:rPr>
          <w:rFonts w:eastAsia="Times New Roman" w:cs="Arial"/>
          <w:sz w:val="24"/>
          <w:szCs w:val="24"/>
          <w:lang w:bidi="en-US"/>
        </w:rPr>
      </w:pPr>
      <w:r w:rsidRPr="00113F7A">
        <w:rPr>
          <w:rFonts w:eastAsia="Times New Roman" w:cs="Arial"/>
          <w:sz w:val="24"/>
          <w:szCs w:val="24"/>
          <w:lang w:bidi="en-US"/>
        </w:rPr>
        <w:t>Uczniowie mogli również skorzystać z Rządowego Programu „Wyprawka szk</w:t>
      </w:r>
      <w:r w:rsidR="002C3472">
        <w:rPr>
          <w:rFonts w:eastAsia="Times New Roman" w:cs="Arial"/>
          <w:sz w:val="24"/>
          <w:szCs w:val="24"/>
          <w:lang w:bidi="en-US"/>
        </w:rPr>
        <w:t>olna”. Dzięki temu programowi 45</w:t>
      </w:r>
      <w:r w:rsidRPr="00113F7A">
        <w:rPr>
          <w:rFonts w:eastAsia="Times New Roman" w:cs="Arial"/>
          <w:sz w:val="24"/>
          <w:szCs w:val="24"/>
          <w:lang w:bidi="en-US"/>
        </w:rPr>
        <w:t xml:space="preserve"> uczniów otrzymało łącznie </w:t>
      </w:r>
      <w:r w:rsidR="002C3472">
        <w:rPr>
          <w:rFonts w:eastAsia="Times New Roman" w:cs="Arial"/>
          <w:sz w:val="24"/>
          <w:szCs w:val="24"/>
          <w:lang w:bidi="en-US"/>
        </w:rPr>
        <w:t>10 400</w:t>
      </w:r>
      <w:r w:rsidRPr="00113F7A">
        <w:rPr>
          <w:rFonts w:eastAsia="Times New Roman" w:cs="Arial"/>
          <w:sz w:val="24"/>
          <w:szCs w:val="24"/>
          <w:lang w:bidi="en-US"/>
        </w:rPr>
        <w:t xml:space="preserve"> zł na zakup podręczników czy też materiałów edukacyjnych. </w:t>
      </w:r>
    </w:p>
    <w:p w:rsidR="00E5437F" w:rsidRPr="00113F7A" w:rsidRDefault="00E5437F" w:rsidP="00E5437F">
      <w:pPr>
        <w:spacing w:after="0" w:line="280" w:lineRule="exact"/>
        <w:jc w:val="both"/>
        <w:rPr>
          <w:rFonts w:eastAsia="Times New Roman" w:cs="Arial"/>
          <w:sz w:val="20"/>
          <w:szCs w:val="20"/>
          <w:lang w:bidi="en-US"/>
        </w:rPr>
      </w:pPr>
    </w:p>
    <w:p w:rsidR="00E5437F" w:rsidRPr="009847D5" w:rsidRDefault="002C3472" w:rsidP="009847D5">
      <w:pPr>
        <w:spacing w:after="0" w:line="276" w:lineRule="auto"/>
        <w:ind w:firstLine="360"/>
        <w:jc w:val="both"/>
        <w:rPr>
          <w:rFonts w:eastAsia="Times New Roman" w:cs="Arial"/>
          <w:sz w:val="24"/>
          <w:szCs w:val="24"/>
          <w:lang w:bidi="en-US"/>
        </w:rPr>
      </w:pPr>
      <w:r>
        <w:rPr>
          <w:rFonts w:eastAsia="Times New Roman" w:cs="Arial"/>
          <w:sz w:val="24"/>
          <w:szCs w:val="24"/>
          <w:lang w:bidi="en-US"/>
        </w:rPr>
        <w:t>Gmina Brzeg otrzymała podręczniki dla wszystkich uczniów</w:t>
      </w:r>
      <w:r w:rsidRPr="002C3472">
        <w:rPr>
          <w:rFonts w:eastAsia="Times New Roman" w:cs="Arial"/>
          <w:sz w:val="24"/>
          <w:szCs w:val="24"/>
          <w:lang w:bidi="en-US"/>
        </w:rPr>
        <w:t xml:space="preserve"> ze szkół podstawowych z klas I – VII oraz klas gimnazjalnych, w tym szkoła niepubliczna.  Łączna kwota wykorzystanej dotacji: 409 862, 66 zł</w:t>
      </w:r>
    </w:p>
    <w:p w:rsidR="00E5437F" w:rsidRPr="00113F7A" w:rsidRDefault="00E5437F" w:rsidP="00E5437F">
      <w:pPr>
        <w:spacing w:after="0" w:line="280" w:lineRule="exact"/>
        <w:jc w:val="both"/>
        <w:rPr>
          <w:rFonts w:eastAsia="Times New Roman" w:cs="Arial"/>
          <w:sz w:val="20"/>
          <w:szCs w:val="20"/>
          <w:lang w:bidi="en-US"/>
        </w:rPr>
      </w:pPr>
    </w:p>
    <w:p w:rsidR="00E5437F" w:rsidRPr="00133CBA" w:rsidRDefault="00E5437F" w:rsidP="00E5437F">
      <w:pPr>
        <w:numPr>
          <w:ilvl w:val="0"/>
          <w:numId w:val="39"/>
        </w:numPr>
        <w:autoSpaceDE w:val="0"/>
        <w:autoSpaceDN w:val="0"/>
        <w:adjustRightInd w:val="0"/>
        <w:spacing w:after="0" w:line="280" w:lineRule="exact"/>
        <w:contextualSpacing/>
        <w:rPr>
          <w:rFonts w:ascii="Calibri" w:eastAsia="Times New Roman" w:hAnsi="Calibri" w:cs="TT1176o00"/>
          <w:b/>
          <w:sz w:val="24"/>
          <w:szCs w:val="24"/>
          <w:lang w:bidi="en-US"/>
        </w:rPr>
      </w:pPr>
      <w:r w:rsidRPr="00133CBA">
        <w:rPr>
          <w:rFonts w:ascii="Calibri" w:eastAsia="Times New Roman" w:hAnsi="Calibri" w:cs="Arial"/>
          <w:b/>
          <w:sz w:val="24"/>
          <w:szCs w:val="24"/>
          <w:lang w:bidi="en-US"/>
        </w:rPr>
        <w:t>DOSTOSOWYWANIE OFERTY EDUKACYJNEJ SZKÓŁ DO POTRZEB RYNKU PRACY I WYZWAŃ WSPÓŁCZESNEJ RZECZYWISTOŚCI SPOŁECZNO-GOSPODARCZEJ</w:t>
      </w:r>
    </w:p>
    <w:p w:rsidR="00E5437F" w:rsidRPr="00133CBA" w:rsidRDefault="00E5437F" w:rsidP="00E5437F">
      <w:pPr>
        <w:autoSpaceDE w:val="0"/>
        <w:autoSpaceDN w:val="0"/>
        <w:adjustRightInd w:val="0"/>
        <w:spacing w:after="0" w:line="280" w:lineRule="exact"/>
        <w:ind w:left="720"/>
        <w:contextualSpacing/>
        <w:rPr>
          <w:rFonts w:eastAsia="Times New Roman" w:cs="TT1176o00"/>
          <w:b/>
          <w:sz w:val="24"/>
          <w:szCs w:val="24"/>
          <w:lang w:bidi="en-US"/>
        </w:rPr>
      </w:pP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Na terenie przedszkoli realizowane są również zajęcia edukacyjne w zakresie działań proekologicznych. Prowadzona była selektywna zbiórka odpadów, baterii, i makulatury we współpracy z EKOGOK. Przedszkola biorą udział w konkursach o tematyce ekologicznej: „Czyste powietrze wokół nas”,</w:t>
      </w:r>
      <w:r w:rsidRPr="00133CBA">
        <w:t xml:space="preserve"> „Zielony las”, </w:t>
      </w:r>
      <w:r w:rsidRPr="00133CBA">
        <w:rPr>
          <w:rFonts w:eastAsia="Times New Roman" w:cs="Arial"/>
          <w:sz w:val="24"/>
          <w:szCs w:val="24"/>
          <w:lang w:bidi="en-US"/>
        </w:rPr>
        <w:t>„Konkurs wiedzy ekologicznej”, oraz „Żyj zdrowo i ekologicznie”. Realizowano projekt „Kubusiowi Przyjaciele Natury” oraz uczestniczono w wielu akcjach: „Sprzątanie świata”, „Dzień bez samochodu”, „Dzień z rowerem”, Rajd Rowerowy. Założono również koło przyrodnicze, którego celem było przybliżenie otaczającego świata. Prowadzono również zajęcia na temat segregacji śmieci oraz recyklingu.</w:t>
      </w:r>
    </w:p>
    <w:p w:rsidR="005032C5" w:rsidRPr="006157F0" w:rsidRDefault="005032C5" w:rsidP="005032C5">
      <w:pPr>
        <w:spacing w:after="0" w:line="240" w:lineRule="auto"/>
        <w:ind w:firstLine="360"/>
        <w:jc w:val="both"/>
        <w:rPr>
          <w:rFonts w:eastAsia="Times New Roman" w:cstheme="minorHAnsi"/>
          <w:sz w:val="24"/>
          <w:szCs w:val="24"/>
          <w:lang w:eastAsia="pl-PL"/>
        </w:rPr>
      </w:pPr>
      <w:r w:rsidRPr="006157F0">
        <w:rPr>
          <w:rFonts w:eastAsia="Times New Roman" w:cstheme="minorHAnsi"/>
          <w:bCs/>
          <w:sz w:val="24"/>
          <w:szCs w:val="24"/>
          <w:lang w:eastAsia="pl-PL"/>
        </w:rPr>
        <w:t>Kształtowanie właściwych postaw dzieci wobec problemów zdrowia wymaga działań systematycznych i długofalowych.</w:t>
      </w:r>
      <w:r w:rsidRPr="006157F0">
        <w:rPr>
          <w:rFonts w:eastAsia="Times New Roman" w:cstheme="minorHAnsi"/>
          <w:sz w:val="24"/>
          <w:szCs w:val="24"/>
          <w:lang w:eastAsia="pl-PL"/>
        </w:rPr>
        <w:t xml:space="preserve"> Dlatego w przedszkolach jest to tematyka często podejmowana podczas zajęć edukacyjnych oraz w wielu różnych sytuacjach i momentach każdego dnia. W przedszkolach prowadzone były różnego typu zajęcia dydaktyczne  na świeżym powietrzu, w przedszkolnym ogrodzie. Codziennie prowadzone były zabawy ruchowe, 2 razy w tygodniu ćwiczenia gimnastyczne, 1 raz w tygodniu gimnastyka korekcyjna. </w:t>
      </w:r>
      <w:r w:rsidRPr="006157F0">
        <w:rPr>
          <w:rFonts w:eastAsia="Times New Roman" w:cstheme="minorHAnsi"/>
          <w:sz w:val="24"/>
          <w:szCs w:val="24"/>
          <w:lang w:eastAsia="pl-PL"/>
        </w:rPr>
        <w:lastRenderedPageBreak/>
        <w:t xml:space="preserve">Dzieci wszystkich przedszkoli brały udział w zajęciach na krytej pływalni. Organizowana była Przedszkolna Olimpiada Przedszkolaków oraz festyny. Podczas festynów była okazja do wspólnego, aktywnego spędzenia wolnego czasu wraz z rodzicami. Prowadzone były zajęcia edukacyjne dotyczące zdrowego odżywiania. Eliminowano uprzedzenia do spożywania niektórych potraw, produktów. Dzieci miały ciągły dostęp do świeżych owoców. Dzieci z dietą mają podawane w przedszkolach zamienniki produktów. </w:t>
      </w:r>
      <w:r>
        <w:rPr>
          <w:rFonts w:eastAsia="Times New Roman" w:cstheme="minorHAnsi"/>
          <w:sz w:val="24"/>
          <w:szCs w:val="24"/>
          <w:lang w:eastAsia="pl-PL"/>
        </w:rPr>
        <w:t>W przedszkolach realizowano p</w:t>
      </w:r>
      <w:r w:rsidRPr="006157F0">
        <w:rPr>
          <w:rFonts w:eastAsia="Times New Roman" w:cstheme="minorHAnsi"/>
          <w:sz w:val="24"/>
          <w:szCs w:val="24"/>
          <w:lang w:eastAsia="pl-PL"/>
        </w:rPr>
        <w:t xml:space="preserve">rogramy edukacyjne </w:t>
      </w:r>
      <w:r>
        <w:rPr>
          <w:rFonts w:eastAsia="Times New Roman" w:cstheme="minorHAnsi"/>
          <w:sz w:val="24"/>
          <w:szCs w:val="24"/>
          <w:lang w:eastAsia="pl-PL"/>
        </w:rPr>
        <w:t>dotyczące profilaktyki zdrowia:</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„Czyste powietrze wokół nas” </w:t>
      </w:r>
      <w:r w:rsidRPr="006157F0">
        <w:rPr>
          <w:rFonts w:eastAsia="Times New Roman" w:cstheme="minorHAnsi"/>
          <w:sz w:val="24"/>
          <w:szCs w:val="24"/>
          <w:lang w:eastAsia="pl-PL"/>
        </w:rPr>
        <w:t>we współpracy z Państwową Inspekcją Sanitarną.</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Program ten skierowany jest nie tylko do dzieci ale również ich rodziców i opiekunów, a jego głównym celem jest wzrost kompetencji rodziców w zakresie ochrony dzieci przed dymem tytoniowym oraz wykształcenie u dzieci świadomej umiejętności radzenia sobie w sytuacjach, w których inne osoby palą przy nich papierosy,</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„Zdrowo jem więcej wiem” – </w:t>
      </w:r>
      <w:r w:rsidRPr="006157F0">
        <w:rPr>
          <w:rFonts w:eastAsia="Times New Roman" w:cstheme="minorHAnsi"/>
          <w:sz w:val="24"/>
          <w:szCs w:val="24"/>
          <w:lang w:eastAsia="pl-PL"/>
        </w:rPr>
        <w:t>w</w:t>
      </w:r>
      <w:r w:rsidRPr="006157F0">
        <w:rPr>
          <w:rFonts w:eastAsia="Times New Roman" w:cstheme="minorHAnsi"/>
          <w:b/>
          <w:sz w:val="24"/>
          <w:szCs w:val="24"/>
          <w:lang w:eastAsia="pl-PL"/>
        </w:rPr>
        <w:t xml:space="preserve"> </w:t>
      </w:r>
      <w:r w:rsidRPr="006157F0">
        <w:rPr>
          <w:rFonts w:eastAsiaTheme="minorEastAsia" w:cstheme="minorHAnsi"/>
          <w:bCs/>
          <w:sz w:val="24"/>
          <w:szCs w:val="24"/>
          <w:lang w:eastAsia="pl-PL"/>
        </w:rPr>
        <w:t>projekcie uczono zasad zdrowego odżywiania, przekazywano wiedzę na temat produktów służących zdrowiu oraz produktów dla zdrowia szkodliwych. P</w:t>
      </w:r>
      <w:r w:rsidRPr="006157F0">
        <w:rPr>
          <w:rFonts w:eastAsiaTheme="minorEastAsia" w:cstheme="minorHAnsi"/>
          <w:sz w:val="24"/>
          <w:szCs w:val="24"/>
          <w:lang w:eastAsia="pl-PL"/>
        </w:rPr>
        <w:t>odkreślano rolę codziennej aktywności fizycznej w profilaktyce zdrowotnej. Przekazywano również wiedzę na temat zdrowego odżywiania oraz aktywności fizycznej,</w:t>
      </w:r>
    </w:p>
    <w:p w:rsidR="005032C5" w:rsidRPr="006157F0" w:rsidRDefault="005032C5" w:rsidP="005032C5">
      <w:pPr>
        <w:numPr>
          <w:ilvl w:val="0"/>
          <w:numId w:val="42"/>
        </w:numPr>
        <w:spacing w:after="0" w:line="276" w:lineRule="auto"/>
        <w:contextualSpacing/>
        <w:jc w:val="both"/>
        <w:rPr>
          <w:rFonts w:eastAsia="Times New Roman" w:cstheme="minorHAnsi"/>
          <w:b/>
          <w:sz w:val="24"/>
          <w:szCs w:val="24"/>
          <w:lang w:eastAsia="pl-PL"/>
        </w:rPr>
      </w:pPr>
      <w:r w:rsidRPr="006157F0">
        <w:rPr>
          <w:rFonts w:eastAsia="Times New Roman" w:cstheme="minorHAnsi"/>
          <w:b/>
          <w:sz w:val="24"/>
          <w:szCs w:val="24"/>
          <w:lang w:eastAsia="pl-PL"/>
        </w:rPr>
        <w:t xml:space="preserve"> „ Klub wiewiórka” PCK – </w:t>
      </w:r>
      <w:r w:rsidRPr="006157F0">
        <w:rPr>
          <w:rFonts w:eastAsia="Times New Roman" w:cstheme="minorHAnsi"/>
          <w:sz w:val="24"/>
          <w:szCs w:val="24"/>
          <w:lang w:eastAsia="pl-PL"/>
        </w:rPr>
        <w:t>program</w:t>
      </w:r>
      <w:r w:rsidRPr="006157F0">
        <w:rPr>
          <w:rFonts w:eastAsia="Times New Roman" w:cstheme="minorHAnsi"/>
          <w:b/>
          <w:sz w:val="24"/>
          <w:szCs w:val="24"/>
          <w:lang w:eastAsia="pl-PL"/>
        </w:rPr>
        <w:t xml:space="preserve"> </w:t>
      </w:r>
      <w:r w:rsidRPr="006157F0">
        <w:rPr>
          <w:rFonts w:eastAsia="Times New Roman" w:cstheme="minorHAnsi"/>
          <w:sz w:val="24"/>
          <w:szCs w:val="24"/>
          <w:lang w:eastAsia="pl-PL"/>
        </w:rPr>
        <w:t>wprowadzał zagadnienia bezpieczeństwa, higieny oraz pokazanie dzieciom pozytywnych wzorców zachowań w celu kształtowania postaw tolerancji i wrażliwości,</w:t>
      </w:r>
    </w:p>
    <w:p w:rsidR="005032C5" w:rsidRPr="006157F0" w:rsidRDefault="005032C5" w:rsidP="005032C5">
      <w:pPr>
        <w:numPr>
          <w:ilvl w:val="0"/>
          <w:numId w:val="42"/>
        </w:numPr>
        <w:spacing w:after="0" w:line="276" w:lineRule="auto"/>
        <w:contextualSpacing/>
        <w:jc w:val="both"/>
        <w:rPr>
          <w:rFonts w:eastAsia="Times New Roman" w:cstheme="minorHAnsi"/>
          <w:b/>
          <w:sz w:val="24"/>
          <w:szCs w:val="24"/>
          <w:lang w:eastAsia="pl-PL"/>
        </w:rPr>
      </w:pPr>
      <w:r w:rsidRPr="006157F0">
        <w:rPr>
          <w:rFonts w:eastAsia="Times New Roman" w:cstheme="minorHAnsi"/>
          <w:b/>
          <w:sz w:val="24"/>
          <w:szCs w:val="24"/>
          <w:lang w:eastAsia="pl-PL"/>
        </w:rPr>
        <w:t xml:space="preserve"> „Kubusiowi przyjaciele natury” - </w:t>
      </w:r>
      <w:r w:rsidRPr="006157F0">
        <w:rPr>
          <w:rFonts w:eastAsia="Times New Roman" w:cstheme="minorHAnsi"/>
          <w:sz w:val="24"/>
          <w:szCs w:val="24"/>
          <w:lang w:eastAsia="pl-PL"/>
        </w:rPr>
        <w:t>dzieci dowiedziały się jaki wpływ na zdrowie ma  zanieczyszczenie wody i powietrza,</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akcja edukacyjna UNICEF Polska „zaWODY dla AFRYKI” - </w:t>
      </w:r>
      <w:r w:rsidRPr="006157F0">
        <w:rPr>
          <w:rFonts w:eastAsia="Times New Roman" w:cstheme="minorHAnsi"/>
          <w:sz w:val="24"/>
          <w:szCs w:val="24"/>
          <w:lang w:eastAsia="pl-PL"/>
        </w:rPr>
        <w:t>zwiększenie wśród dzieci w</w:t>
      </w:r>
    </w:p>
    <w:p w:rsidR="005032C5" w:rsidRPr="006157F0" w:rsidRDefault="005032C5" w:rsidP="005032C5">
      <w:pPr>
        <w:spacing w:after="0" w:line="276" w:lineRule="auto"/>
        <w:ind w:left="720"/>
        <w:contextualSpacing/>
        <w:jc w:val="both"/>
        <w:rPr>
          <w:rFonts w:eastAsia="Times New Roman" w:cstheme="minorHAnsi"/>
          <w:b/>
          <w:sz w:val="24"/>
          <w:szCs w:val="24"/>
          <w:lang w:eastAsia="pl-PL"/>
        </w:rPr>
      </w:pPr>
      <w:r w:rsidRPr="006157F0">
        <w:rPr>
          <w:rFonts w:eastAsia="Times New Roman" w:cstheme="minorHAnsi"/>
          <w:sz w:val="24"/>
          <w:szCs w:val="24"/>
          <w:lang w:eastAsia="pl-PL"/>
        </w:rPr>
        <w:t xml:space="preserve"> Polsce świadomości na temat znaczenia wody w życiu człowieka poprzez kształtowanie wśród młodego pokolenia postaw proekologicznych związanych z oszczędzaniem wody, </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Realizujemy Ogólnopolski Program Edukacji Zdrowotnej „Akademia Aquafresh”</w:t>
      </w:r>
      <w:r w:rsidRPr="006157F0">
        <w:rPr>
          <w:rFonts w:eastAsia="Times New Roman" w:cstheme="minorHAnsi"/>
          <w:sz w:val="24"/>
          <w:szCs w:val="24"/>
          <w:lang w:eastAsia="pl-PL"/>
        </w:rPr>
        <w:t>,</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którego głównym celem jest profilaktyka stomatologiczna wśród dzieci. Wdrażamy dzieci do systematycznej kontroli zębów u stomatologa, wyrabiamy nawyk systematycznego mycia zębów w domu i przedszkolu,</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Realizowanie programu „Bezpieczny przedszkolak”</w:t>
      </w:r>
      <w:r w:rsidRPr="006157F0">
        <w:rPr>
          <w:rFonts w:eastAsia="Times New Roman" w:cstheme="minorHAnsi"/>
          <w:sz w:val="24"/>
          <w:szCs w:val="24"/>
          <w:lang w:eastAsia="pl-PL"/>
        </w:rPr>
        <w:t xml:space="preserve"> -  który uwrażliwiał dzieci na</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niebezpieczeństwo, przedstawiał pomysły na bezpieczne spędzanie wolnego czasu, pomagał w rozumieniu reguł i norm niezbędnych do prawidłowego funkcjonowania w kontaktach z innymi ludźmi,</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„Ja i moje zęby”</w:t>
      </w:r>
      <w:r w:rsidRPr="006157F0">
        <w:rPr>
          <w:rFonts w:eastAsia="Times New Roman" w:cstheme="minorHAnsi"/>
          <w:sz w:val="24"/>
          <w:szCs w:val="24"/>
          <w:lang w:eastAsia="pl-PL"/>
        </w:rPr>
        <w:t xml:space="preserve"> – celem projektu jest edukacja  dzieci w wieku przedszkolnym w zakresie</w:t>
      </w:r>
      <w:r>
        <w:rPr>
          <w:rFonts w:eastAsia="Times New Roman" w:cstheme="minorHAnsi"/>
          <w:sz w:val="24"/>
          <w:szCs w:val="24"/>
          <w:lang w:eastAsia="pl-PL"/>
        </w:rPr>
        <w:t xml:space="preserve"> </w:t>
      </w:r>
      <w:r w:rsidRPr="006157F0">
        <w:rPr>
          <w:rFonts w:eastAsia="Times New Roman" w:cstheme="minorHAnsi"/>
          <w:sz w:val="24"/>
          <w:szCs w:val="24"/>
          <w:lang w:eastAsia="pl-PL"/>
        </w:rPr>
        <w:t>prawidłowej higieny jamy ustnej pod patronatem PCK,</w:t>
      </w:r>
    </w:p>
    <w:p w:rsidR="005032C5" w:rsidRPr="006157F0" w:rsidRDefault="005032C5" w:rsidP="005032C5">
      <w:pPr>
        <w:spacing w:after="0" w:line="276" w:lineRule="auto"/>
        <w:ind w:left="363"/>
        <w:jc w:val="both"/>
        <w:rPr>
          <w:rFonts w:eastAsia="Times New Roman" w:cstheme="minorHAnsi"/>
          <w:sz w:val="24"/>
          <w:szCs w:val="24"/>
          <w:lang w:eastAsia="pl-PL"/>
        </w:rPr>
      </w:pPr>
      <w:r w:rsidRPr="006157F0">
        <w:rPr>
          <w:rFonts w:eastAsia="Times New Roman" w:cstheme="minorHAnsi"/>
          <w:sz w:val="24"/>
          <w:szCs w:val="24"/>
          <w:lang w:eastAsia="pl-PL"/>
        </w:rPr>
        <w:t xml:space="preserve">9.   </w:t>
      </w:r>
      <w:r w:rsidRPr="006157F0">
        <w:rPr>
          <w:rFonts w:eastAsia="Times New Roman" w:cstheme="minorHAnsi"/>
          <w:b/>
          <w:sz w:val="24"/>
          <w:szCs w:val="24"/>
          <w:lang w:eastAsia="pl-PL"/>
        </w:rPr>
        <w:t>Program edukacyjny „Mamo, Tato, wolę wodę!”</w:t>
      </w:r>
      <w:r w:rsidRPr="006157F0">
        <w:rPr>
          <w:rFonts w:eastAsia="Times New Roman" w:cstheme="minorHAnsi"/>
          <w:sz w:val="24"/>
          <w:szCs w:val="24"/>
          <w:lang w:eastAsia="pl-PL"/>
        </w:rPr>
        <w:t xml:space="preserve"> został zainicjowany przez Żywiec Zdrój</w:t>
      </w:r>
      <w:r>
        <w:rPr>
          <w:rFonts w:eastAsia="Times New Roman" w:cstheme="minorHAnsi"/>
          <w:sz w:val="24"/>
          <w:szCs w:val="24"/>
          <w:lang w:eastAsia="pl-PL"/>
        </w:rPr>
        <w:t xml:space="preserve"> </w:t>
      </w:r>
      <w:r w:rsidRPr="006157F0">
        <w:rPr>
          <w:rFonts w:eastAsia="Times New Roman" w:cstheme="minorHAnsi"/>
          <w:sz w:val="24"/>
          <w:szCs w:val="24"/>
          <w:lang w:eastAsia="pl-PL"/>
        </w:rPr>
        <w:t xml:space="preserve">S.A. w trosce o zdrowy rozwój najmłodszych i podkreślenie roli wody w codziennej </w:t>
      </w:r>
      <w:r w:rsidRPr="006157F0">
        <w:rPr>
          <w:rFonts w:eastAsia="Times New Roman" w:cstheme="minorHAnsi"/>
          <w:sz w:val="24"/>
          <w:szCs w:val="24"/>
          <w:lang w:eastAsia="pl-PL"/>
        </w:rPr>
        <w:lastRenderedPageBreak/>
        <w:t xml:space="preserve">diecie oraz wspieranie rodziców w kształtowaniu prawidłowych nawyków żywieniowych u dzieci, </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Projekt wewnętrzny: </w:t>
      </w:r>
      <w:r w:rsidRPr="006157F0">
        <w:rPr>
          <w:rFonts w:eastAsia="Times New Roman" w:cstheme="minorHAnsi"/>
          <w:b/>
          <w:sz w:val="24"/>
          <w:szCs w:val="24"/>
          <w:lang w:eastAsia="pl-PL"/>
        </w:rPr>
        <w:t xml:space="preserve">„Zdrowe żywienie w przedszkolu i w domu” – </w:t>
      </w:r>
      <w:r w:rsidRPr="006157F0">
        <w:rPr>
          <w:rFonts w:eastAsia="Times New Roman" w:cstheme="minorHAnsi"/>
          <w:sz w:val="24"/>
          <w:szCs w:val="24"/>
          <w:lang w:eastAsia="pl-PL"/>
        </w:rPr>
        <w:t xml:space="preserve">utworzenie kącika </w:t>
      </w:r>
    </w:p>
    <w:p w:rsidR="005032C5" w:rsidRPr="006157F0" w:rsidRDefault="005032C5" w:rsidP="005032C5">
      <w:pPr>
        <w:spacing w:after="0" w:line="276" w:lineRule="auto"/>
        <w:ind w:left="720"/>
        <w:contextualSpacing/>
        <w:jc w:val="both"/>
        <w:rPr>
          <w:rFonts w:eastAsia="Times New Roman" w:cstheme="minorHAnsi"/>
          <w:b/>
          <w:sz w:val="24"/>
          <w:szCs w:val="24"/>
          <w:lang w:eastAsia="pl-PL"/>
        </w:rPr>
      </w:pPr>
      <w:r w:rsidRPr="006157F0">
        <w:rPr>
          <w:rFonts w:eastAsia="Times New Roman" w:cstheme="minorHAnsi"/>
          <w:sz w:val="24"/>
          <w:szCs w:val="24"/>
          <w:lang w:eastAsia="pl-PL"/>
        </w:rPr>
        <w:t>o zdrowym żywieniu oraz poszerzanie wiedzy dotyczącej zdrowego żywienia dzieci w wieku przedszkolnym,</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Realizacja zadań programu  PTTK </w:t>
      </w:r>
      <w:r w:rsidRPr="006157F0">
        <w:rPr>
          <w:rFonts w:eastAsia="Times New Roman" w:cstheme="minorHAnsi"/>
          <w:b/>
          <w:sz w:val="24"/>
          <w:szCs w:val="24"/>
          <w:lang w:eastAsia="pl-PL"/>
        </w:rPr>
        <w:t>„Siedmiomilowe buty”</w:t>
      </w:r>
      <w:r w:rsidRPr="006157F0">
        <w:rPr>
          <w:rFonts w:eastAsia="Times New Roman" w:cstheme="minorHAnsi"/>
          <w:sz w:val="24"/>
          <w:szCs w:val="24"/>
          <w:lang w:eastAsia="pl-PL"/>
        </w:rPr>
        <w:t xml:space="preserve"> -  udział w tym programie to</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promowanie turystyki, jak i zachęcenie dzieci do chodzenia i spędzania wolnego czasu w sposób aktywny i zdrowy, </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„Aktywnie odkrywamy świat”</w:t>
      </w:r>
      <w:r w:rsidRPr="006157F0">
        <w:rPr>
          <w:rFonts w:eastAsia="Times New Roman" w:cstheme="minorHAnsi"/>
          <w:sz w:val="24"/>
          <w:szCs w:val="24"/>
          <w:lang w:eastAsia="pl-PL"/>
        </w:rPr>
        <w:t>- rozszerzenie podstawy programowej o treści związane ze</w:t>
      </w:r>
      <w:r>
        <w:rPr>
          <w:rFonts w:eastAsia="Times New Roman" w:cstheme="minorHAnsi"/>
          <w:sz w:val="24"/>
          <w:szCs w:val="24"/>
          <w:lang w:eastAsia="pl-PL"/>
        </w:rPr>
        <w:t xml:space="preserve"> </w:t>
      </w:r>
      <w:r w:rsidRPr="006157F0">
        <w:rPr>
          <w:rFonts w:eastAsia="Times New Roman" w:cstheme="minorHAnsi"/>
          <w:sz w:val="24"/>
          <w:szCs w:val="24"/>
          <w:lang w:eastAsia="pl-PL"/>
        </w:rPr>
        <w:t>zdrowiem , ekologią , turystyką i wypoczynkiem,</w:t>
      </w:r>
    </w:p>
    <w:p w:rsidR="005032C5" w:rsidRPr="006157F0" w:rsidRDefault="005032C5" w:rsidP="005032C5">
      <w:pPr>
        <w:spacing w:after="0" w:line="276" w:lineRule="auto"/>
        <w:ind w:firstLine="363"/>
        <w:jc w:val="both"/>
        <w:rPr>
          <w:rFonts w:eastAsia="Times New Roman" w:cstheme="minorHAnsi"/>
          <w:sz w:val="24"/>
          <w:szCs w:val="24"/>
          <w:lang w:eastAsia="pl-PL"/>
        </w:rPr>
      </w:pPr>
      <w:r w:rsidRPr="006157F0">
        <w:rPr>
          <w:rFonts w:eastAsia="Times New Roman" w:cstheme="minorHAnsi"/>
          <w:sz w:val="24"/>
          <w:szCs w:val="24"/>
          <w:lang w:eastAsia="pl-PL"/>
        </w:rPr>
        <w:t xml:space="preserve">13. </w:t>
      </w:r>
      <w:r w:rsidRPr="006157F0">
        <w:rPr>
          <w:rFonts w:eastAsia="Times New Roman" w:cstheme="minorHAnsi"/>
          <w:b/>
          <w:sz w:val="24"/>
          <w:szCs w:val="24"/>
          <w:lang w:eastAsia="pl-PL"/>
        </w:rPr>
        <w:t>„Dzień z rowerem”</w:t>
      </w:r>
      <w:r w:rsidRPr="006157F0">
        <w:rPr>
          <w:rFonts w:eastAsia="Times New Roman" w:cstheme="minorHAnsi"/>
          <w:sz w:val="24"/>
          <w:szCs w:val="24"/>
          <w:lang w:eastAsia="pl-PL"/>
        </w:rPr>
        <w:t>- propagowanie aktywnego wypoczynku,</w:t>
      </w:r>
    </w:p>
    <w:p w:rsidR="005032C5" w:rsidRPr="006157F0" w:rsidRDefault="005032C5" w:rsidP="005032C5">
      <w:pPr>
        <w:spacing w:after="0" w:line="276" w:lineRule="auto"/>
        <w:ind w:left="363"/>
        <w:jc w:val="both"/>
        <w:rPr>
          <w:rFonts w:eastAsia="Times New Roman" w:cstheme="minorHAnsi"/>
          <w:sz w:val="24"/>
          <w:szCs w:val="24"/>
          <w:lang w:eastAsia="pl-PL"/>
        </w:rPr>
      </w:pPr>
      <w:r w:rsidRPr="006157F0">
        <w:rPr>
          <w:rFonts w:eastAsia="Times New Roman" w:cstheme="minorHAnsi"/>
          <w:sz w:val="24"/>
          <w:szCs w:val="24"/>
          <w:lang w:eastAsia="pl-PL"/>
        </w:rPr>
        <w:t xml:space="preserve">14. </w:t>
      </w:r>
      <w:r w:rsidRPr="006157F0">
        <w:rPr>
          <w:rFonts w:eastAsia="Times New Roman" w:cstheme="minorHAnsi"/>
          <w:b/>
          <w:sz w:val="24"/>
          <w:szCs w:val="24"/>
          <w:lang w:eastAsia="pl-PL"/>
        </w:rPr>
        <w:t>„Zdrowy przedszkolak”</w:t>
      </w:r>
      <w:r w:rsidRPr="006157F0">
        <w:rPr>
          <w:rFonts w:eastAsia="Times New Roman" w:cstheme="minorHAnsi"/>
          <w:sz w:val="24"/>
          <w:szCs w:val="24"/>
          <w:lang w:eastAsia="pl-PL"/>
        </w:rPr>
        <w:t xml:space="preserve"> - dzieci poszerzały wiadomości na temat wychowania zdrowotnego, uczyły się prawidłowych nawyków prozdrowotnych.</w:t>
      </w:r>
    </w:p>
    <w:p w:rsidR="005032C5" w:rsidRPr="006157F0" w:rsidRDefault="005032C5" w:rsidP="005032C5">
      <w:pPr>
        <w:spacing w:after="0" w:line="276" w:lineRule="auto"/>
        <w:jc w:val="both"/>
        <w:rPr>
          <w:rFonts w:eastAsia="Times New Roman" w:cstheme="minorHAnsi"/>
          <w:sz w:val="24"/>
          <w:szCs w:val="24"/>
          <w:lang w:eastAsia="pl-PL"/>
        </w:rPr>
      </w:pPr>
    </w:p>
    <w:p w:rsidR="005032C5" w:rsidRPr="006157F0" w:rsidRDefault="005032C5" w:rsidP="005032C5">
      <w:pPr>
        <w:spacing w:after="0" w:line="276" w:lineRule="auto"/>
        <w:jc w:val="both"/>
        <w:rPr>
          <w:rFonts w:eastAsia="Times New Roman" w:cstheme="minorHAnsi"/>
          <w:b/>
          <w:sz w:val="24"/>
          <w:szCs w:val="24"/>
          <w:lang w:eastAsia="pl-PL"/>
        </w:rPr>
      </w:pPr>
      <w:r w:rsidRPr="006157F0">
        <w:rPr>
          <w:rFonts w:eastAsia="Times New Roman" w:cstheme="minorHAnsi"/>
          <w:b/>
          <w:sz w:val="24"/>
          <w:szCs w:val="24"/>
          <w:lang w:eastAsia="pl-PL"/>
        </w:rPr>
        <w:t xml:space="preserve">Inne działania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„Pierwsza pomoc”</w:t>
      </w:r>
      <w:r w:rsidRPr="006157F0">
        <w:rPr>
          <w:rFonts w:eastAsiaTheme="minorEastAsia" w:cstheme="minorHAnsi"/>
          <w:sz w:val="24"/>
          <w:szCs w:val="24"/>
          <w:lang w:eastAsia="pl-PL"/>
        </w:rPr>
        <w:t>- pogadanka z ratownikiem o zasadach udzielania pierwszej pomocy.</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Rodzinny Konkurs Fotograficzny </w:t>
      </w:r>
      <w:r w:rsidRPr="006157F0">
        <w:rPr>
          <w:rFonts w:eastAsiaTheme="minorEastAsia" w:cstheme="minorHAnsi"/>
          <w:b/>
          <w:sz w:val="24"/>
          <w:szCs w:val="24"/>
          <w:lang w:eastAsia="pl-PL"/>
        </w:rPr>
        <w:t>„Ja i las”</w:t>
      </w:r>
      <w:r w:rsidRPr="006157F0">
        <w:rPr>
          <w:rFonts w:eastAsiaTheme="minorEastAsia" w:cstheme="minorHAnsi"/>
          <w:sz w:val="24"/>
          <w:szCs w:val="24"/>
          <w:lang w:eastAsia="pl-PL"/>
        </w:rPr>
        <w:t xml:space="preserve"> - promujący zdrowe formy wypoczynku na czystych ekologicznie terenach leśnych.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„Kształtowanie i utrwalanie nawyków higienicznych”</w:t>
      </w:r>
      <w:r w:rsidRPr="006157F0">
        <w:rPr>
          <w:rFonts w:eastAsiaTheme="minorEastAsia" w:cstheme="minorHAnsi"/>
          <w:sz w:val="24"/>
          <w:szCs w:val="24"/>
          <w:lang w:eastAsia="pl-PL"/>
        </w:rPr>
        <w:t xml:space="preserve"> - dzieci uczone są dokładnego mycia rąk po korzystaniu z toalety, przed jedzeniem i po jedzeniu, oraz dokładnego wycierania w celu uświadomienia, że na dłoniach przenoszonych jest wiele bakterii, które mogą być niebezpieczne dla zdrowia człowieka i najczęściej przenoszone są na dłoniach.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 „Profilaktyka i higiena jamy ustnej”</w:t>
      </w:r>
      <w:r w:rsidRPr="006157F0">
        <w:rPr>
          <w:rFonts w:eastAsiaTheme="minorEastAsia" w:cstheme="minorHAnsi"/>
          <w:sz w:val="24"/>
          <w:szCs w:val="24"/>
          <w:lang w:eastAsia="pl-PL"/>
        </w:rPr>
        <w:t xml:space="preserve"> - dzieci poprzez codzienne szczotkowanie zębów po śniadaniu uczone są sposobu zapobiegania próchnicy jak również wyrobienie nawyku prawidłowego mycia zębów i systematyczności w tym zakresie.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„Zdrowe śniadania” </w:t>
      </w:r>
      <w:r w:rsidRPr="006157F0">
        <w:rPr>
          <w:rFonts w:eastAsiaTheme="minorEastAsia" w:cstheme="minorHAnsi"/>
          <w:sz w:val="24"/>
          <w:szCs w:val="24"/>
          <w:lang w:eastAsia="pl-PL"/>
        </w:rPr>
        <w:t>- przynajmniej raz w tygodniu organizowane są „zdrowe śniadania”, podczas których, dzieci samodzielne robią kanapki,  tworzą własne kompozycje smakowe ze zdrowych produktów. Działania te mają na celu zachęcanie dzieci do poznawania nowych smaków. Jedzenia rzeczy urozmaiconych w celu dostarczania organizmowi produktów cennych w witaminy i składniki odżywcze.</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„Mamo! Tato! Wolę zdrowe!”</w:t>
      </w:r>
      <w:r w:rsidRPr="006157F0">
        <w:rPr>
          <w:rFonts w:eastAsiaTheme="minorEastAsia" w:cstheme="minorHAnsi"/>
          <w:sz w:val="24"/>
          <w:szCs w:val="24"/>
          <w:lang w:eastAsia="pl-PL"/>
        </w:rPr>
        <w:t xml:space="preserve"> - w ramach organizowanych w przedszkolu urodzin </w:t>
      </w:r>
      <w:r w:rsidRPr="006157F0">
        <w:rPr>
          <w:rFonts w:eastAsiaTheme="minorEastAsia" w:cstheme="minorHAnsi"/>
          <w:sz w:val="24"/>
          <w:szCs w:val="24"/>
          <w:lang w:eastAsia="pl-PL"/>
        </w:rPr>
        <w:br/>
        <w:t xml:space="preserve">dzieci, rodzice proszeni są o przygotowywanie zdrowych, najczęściej owocowych poczęstunków. Przedsięwzięcie to ma na celu ograniczenie spożywania przez dzieci słodyczy i kształtowanie nawyków zdrowego odżywiania.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„W zdrowym ciele zdrowy duch” </w:t>
      </w:r>
      <w:r w:rsidRPr="006157F0">
        <w:rPr>
          <w:rFonts w:eastAsiaTheme="minorEastAsia" w:cstheme="minorHAnsi"/>
          <w:sz w:val="24"/>
          <w:szCs w:val="24"/>
          <w:lang w:eastAsia="pl-PL"/>
        </w:rPr>
        <w:t xml:space="preserve">- propagowanie zdrowego trybu życia poprzez ruch i prowadzenie dwa razy w tygodniu zajęć gimnastycznych w sali lub w ogrodzie </w:t>
      </w:r>
      <w:r w:rsidRPr="006157F0">
        <w:rPr>
          <w:rFonts w:eastAsiaTheme="minorEastAsia" w:cstheme="minorHAnsi"/>
          <w:sz w:val="24"/>
          <w:szCs w:val="24"/>
          <w:lang w:eastAsia="pl-PL"/>
        </w:rPr>
        <w:lastRenderedPageBreak/>
        <w:t>przedszkolnym. Działania te mają na celu kształtowanie kondycji i ogólnej sprawności dzieci, wdrażanie do czynnego wypoczynku oraz czerpania radości z uprawiania sportu i aktywności ruchowej. Dzięki tym działaniom dzieci osiągają lepszą sprawność ogólną są zdrowsze i odporniejsze na zachorowania.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„Akademia Przedszkolaka”</w:t>
      </w:r>
      <w:r w:rsidRPr="006157F0">
        <w:rPr>
          <w:rFonts w:eastAsiaTheme="minorEastAsia" w:cstheme="minorHAnsi"/>
          <w:sz w:val="24"/>
          <w:szCs w:val="24"/>
          <w:lang w:eastAsia="pl-PL"/>
        </w:rPr>
        <w:t xml:space="preserve"> - prowadzone są zajęcia rozwijające u dzieci zainteresowania piłką nożną, mające na celu uczenie dzieci aktywności fizycznej, zamiłowania do sportu, a tym samym prowadzenia aktywnego  i zdrowego trybu życia.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„Dziecko uczestnikiem ruchu drogowego”</w:t>
      </w:r>
      <w:r w:rsidRPr="006157F0">
        <w:rPr>
          <w:rFonts w:eastAsiaTheme="minorEastAsia" w:cstheme="minorHAnsi"/>
          <w:sz w:val="24"/>
          <w:szCs w:val="24"/>
          <w:lang w:eastAsia="pl-PL"/>
        </w:rPr>
        <w:t xml:space="preserve"> - przeprowadzono zajęcia z policjantem z zakresu ruchu drogowego, uczenia i utrwalenie zasad bezpiecznego przechodzenia przez jezdnię. Po spotkaniu dzieci uczestniczyły w wycieczce na skrzyżowanie, w celu utrwalania zasad bezpiecznego przechodzenia przez jezdnię,  co ma bezpośredni wpływ na ich bezpieczeństwo, zdrowie i życie.</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 We wrześniu dzieci wzięły udział w obchodach </w:t>
      </w:r>
      <w:r w:rsidRPr="006157F0">
        <w:rPr>
          <w:rFonts w:eastAsiaTheme="minorEastAsia" w:cstheme="minorHAnsi"/>
          <w:b/>
          <w:sz w:val="24"/>
          <w:szCs w:val="24"/>
          <w:lang w:eastAsia="pl-PL"/>
        </w:rPr>
        <w:t>„Dnia bez samochodu”</w:t>
      </w:r>
      <w:r w:rsidRPr="006157F0">
        <w:rPr>
          <w:rFonts w:eastAsiaTheme="minorEastAsia" w:cstheme="minorHAnsi"/>
          <w:sz w:val="24"/>
          <w:szCs w:val="24"/>
          <w:lang w:eastAsia="pl-PL"/>
        </w:rPr>
        <w:t>.</w:t>
      </w:r>
      <w:r w:rsidRPr="006157F0">
        <w:rPr>
          <w:rFonts w:eastAsiaTheme="minorEastAsia" w:cstheme="minorHAnsi"/>
          <w:sz w:val="24"/>
          <w:szCs w:val="24"/>
          <w:lang w:eastAsia="pl-PL"/>
        </w:rPr>
        <w:br/>
        <w:t xml:space="preserve">W tym dniu dzieci wspólnie z rodzicami miały przyjść do przedszkola pieszo, a dla personelu, który przyjechał samochodami wręczały mandaty, tym zaś którzy przyszli na piechotę lub przyjechali rowerami lizaki. Podjęte działania miały na celu zachęcenie do zostawienia w tym dniu samochodu w garażu i obniżenie w ten sposób emisji spalin do środowiska, a tym samym uzmysłowienie dzieciom, że czyste powietrze ma bezpośredni wpływ na ich zdrowie.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Umieszczenie czujników pomiaru jakości powietrza w budynkach przedszkoli i szkół -  dzieci mogły ( również z rodzicami) sprawdzać wyniki na stronie internetowej Urzędu Miasta stan zanieczyszczenia w wybranych punktach miasta.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W październiku przedszkole uczestniczyło w </w:t>
      </w:r>
      <w:r w:rsidRPr="006157F0">
        <w:rPr>
          <w:rFonts w:eastAsiaTheme="minorEastAsia" w:cstheme="minorHAnsi"/>
          <w:b/>
          <w:sz w:val="24"/>
          <w:szCs w:val="24"/>
          <w:lang w:eastAsia="pl-PL"/>
        </w:rPr>
        <w:t>„Sprzątaniu świata”.</w:t>
      </w:r>
      <w:r w:rsidRPr="006157F0">
        <w:rPr>
          <w:rFonts w:eastAsiaTheme="minorEastAsia" w:cstheme="minorHAnsi"/>
          <w:sz w:val="24"/>
          <w:szCs w:val="24"/>
          <w:lang w:eastAsia="pl-PL"/>
        </w:rPr>
        <w:t xml:space="preserve"> Dzieci zaopatrzone w worki i rękawiczki jednorazowe wybrały się na basen brzeski przy ul. Korfantego w celu zbierania śmieci, które były sortowane wg ogólnie przyjętych zasad. Przed wyjściem przeprowadzono zajęcia utrwalające zasady segregacji śmieci i konieczności ochrony środowiska oraz bezpośredniego związku czystości świata ze zdrowiem i życiem człowieka.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Konkurs </w:t>
      </w:r>
      <w:r w:rsidRPr="006157F0">
        <w:rPr>
          <w:rFonts w:eastAsiaTheme="minorEastAsia" w:cstheme="minorHAnsi"/>
          <w:b/>
          <w:sz w:val="24"/>
          <w:szCs w:val="24"/>
          <w:lang w:eastAsia="pl-PL"/>
        </w:rPr>
        <w:t>„Zielony las”</w:t>
      </w:r>
      <w:r w:rsidRPr="006157F0">
        <w:rPr>
          <w:rFonts w:eastAsiaTheme="minorEastAsia" w:cstheme="minorHAnsi"/>
          <w:sz w:val="24"/>
          <w:szCs w:val="24"/>
          <w:lang w:eastAsia="pl-PL"/>
        </w:rPr>
        <w:t xml:space="preserve">- podczas, którego dzieci w bezpośredni sposób uczestniczą w zbiórce odpadów wtórnych. Konkurs ma na celu promowanie zachowań proekologicznych, ochronę środowiska mającego bezpośredni wpływ na zdrowie człowieka.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„Pedagogizacja rodziców”</w:t>
      </w:r>
      <w:r w:rsidRPr="006157F0">
        <w:rPr>
          <w:rFonts w:eastAsiaTheme="minorEastAsia" w:cstheme="minorHAnsi"/>
          <w:sz w:val="24"/>
          <w:szCs w:val="24"/>
          <w:lang w:eastAsia="pl-PL"/>
        </w:rPr>
        <w:t xml:space="preserve"> - zorganizowano spotkanie z lekarzem pediatrą dla rodziców dotyczące najczęściej występujących wśród dzieci chorób pasożytniczych to jest owsica i wszawica. Celem spotkania była profilaktyka zdrowotna w tym zakresie oraz uświadomienie rodzicom sposobu postępowania i leczenia w przypadku się ich pojawienia.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 xml:space="preserve">W związku z obchodami </w:t>
      </w:r>
      <w:r w:rsidRPr="006157F0">
        <w:rPr>
          <w:rFonts w:eastAsiaTheme="minorEastAsia" w:cstheme="minorHAnsi"/>
          <w:b/>
          <w:sz w:val="24"/>
          <w:szCs w:val="24"/>
          <w:lang w:eastAsia="pl-PL"/>
        </w:rPr>
        <w:t>„Dnia Ziemi”</w:t>
      </w:r>
      <w:r w:rsidRPr="006157F0">
        <w:rPr>
          <w:rFonts w:eastAsiaTheme="minorEastAsia" w:cstheme="minorHAnsi"/>
          <w:sz w:val="24"/>
          <w:szCs w:val="24"/>
          <w:lang w:eastAsia="pl-PL"/>
        </w:rPr>
        <w:t xml:space="preserve"> zorganizowano zajęcia dotyczące ochrony naszej planety. Podczas zajęć dzieci tworzyły plakat kuli ziemskiej, przedstawiający wygląd Ziemi jako zanieczyszczonej i czystej planety. Robiły  chorągiewki, które rozdawały podczas happeningu w okolicach przedszkola.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Organizowano zajęcia z zakresu szkodliwego wpływu hałasu na słuch. W czasie zajęć przeprowadzono doświadczenie, podczas którego dzieci mogły wywoływać hałas w dowolny dla siebie sposób, okazało się, że po krótkiej chwili zaczęły same się uciszać. Po przeprowadzeniu doświadczenia dzieci doszły do wniosku, że hałas jest bardzo męczący, powodował dyskomfort w ich uszach, ale i musiały się przekrzykiwać, żeby usłyszeć kolegę. Jak to określiły od krzyku bolały je gardła. Na koniec zajęć puszczono im muzykę relaksacyjną.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 „Przyjaciele Zippiego”</w:t>
      </w:r>
      <w:r w:rsidRPr="006157F0">
        <w:rPr>
          <w:rFonts w:eastAsiaTheme="minorEastAsia" w:cstheme="minorHAnsi"/>
          <w:sz w:val="24"/>
          <w:szCs w:val="24"/>
          <w:lang w:eastAsia="pl-PL"/>
        </w:rPr>
        <w:t xml:space="preserve"> – to cykl spotkań prowadzonych w ramach międzynarodowego programu promocji zdrowia psychicznego, który kształtuje i rozwija umiejętności psychospołeczne u małych dzieci. Uczy różnych sposobów radzenia sobie z trudnościami i wykorzystywania nabytych umiejętności w codziennym życiu oraz doskonali relacje dzieci z innymi ludźmi. </w:t>
      </w:r>
    </w:p>
    <w:p w:rsidR="005032C5" w:rsidRPr="006157F0" w:rsidRDefault="005032C5" w:rsidP="005032C5">
      <w:pPr>
        <w:spacing w:after="200" w:line="276" w:lineRule="auto"/>
        <w:contextualSpacing/>
        <w:rPr>
          <w:rFonts w:eastAsia="Times New Roman" w:cstheme="minorHAnsi"/>
          <w:b/>
          <w:kern w:val="1"/>
          <w:sz w:val="24"/>
          <w:szCs w:val="24"/>
          <w:lang w:eastAsia="zh-CN" w:bidi="hi-IN"/>
        </w:rPr>
      </w:pPr>
    </w:p>
    <w:p w:rsidR="005032C5" w:rsidRDefault="005032C5" w:rsidP="005032C5">
      <w:pPr>
        <w:spacing w:after="200" w:line="276" w:lineRule="auto"/>
        <w:ind w:left="720" w:firstLine="696"/>
        <w:contextualSpacing/>
        <w:jc w:val="both"/>
        <w:rPr>
          <w:rFonts w:eastAsiaTheme="minorEastAsia" w:cstheme="minorHAnsi"/>
          <w:sz w:val="24"/>
          <w:szCs w:val="24"/>
          <w:lang w:eastAsia="pl-PL"/>
        </w:rPr>
      </w:pPr>
      <w:r w:rsidRPr="006157F0">
        <w:rPr>
          <w:rFonts w:eastAsiaTheme="minorEastAsia" w:cstheme="minorHAnsi"/>
          <w:sz w:val="24"/>
          <w:szCs w:val="24"/>
          <w:lang w:eastAsia="pl-PL"/>
        </w:rPr>
        <w:t>Jednym z ważny zagadnień, które szkoły podejmują są działania w celu zmni</w:t>
      </w:r>
      <w:r>
        <w:rPr>
          <w:rFonts w:eastAsiaTheme="minorEastAsia" w:cstheme="minorHAnsi"/>
          <w:sz w:val="24"/>
          <w:szCs w:val="24"/>
          <w:lang w:eastAsia="pl-PL"/>
        </w:rPr>
        <w:t xml:space="preserve">ejszenia wagi tornistrów. W szkołach </w:t>
      </w:r>
      <w:r w:rsidRPr="006157F0">
        <w:rPr>
          <w:rFonts w:eastAsiaTheme="minorEastAsia" w:cstheme="minorHAnsi"/>
          <w:sz w:val="24"/>
          <w:szCs w:val="24"/>
          <w:lang w:eastAsia="pl-PL"/>
        </w:rPr>
        <w:t>ważone były tornistry . Rodzice i uczniowie byli zapoznani z wynikami. Nauczyciele przeprowadzili pogadanki na temat sposobu umiejętnego pakowania tornistra. Każda klasa ma swój gabinet, w którym uczniowie zostawiają podręczniki i inne przybory szkolne. Ponadto uczniowie korzystają ze szkolnych szafek, w których również mogą zostawiać podręczniki i przybory szkolne.</w:t>
      </w: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Uczniowie klas I –III mają możliwość zostawienia części podręczników i przyborów szkolnych w przeznaczonej do tego celu szafce w klasie , worki   ze strojem gimnastycznym także są  zostawiane w klasach. Natomiast uczniowie klas IV –VII mają szafki uczniowskie, w których mogą zostawiać podręczniki,  przybory i strój gimnastyczny. Wychowawcy podczas zebrań rozmawiają z rodzicami o problemie  ciężkich tornistrów. </w:t>
      </w:r>
    </w:p>
    <w:p w:rsidR="005032C5" w:rsidRPr="006157F0" w:rsidRDefault="005032C5" w:rsidP="005032C5">
      <w:pPr>
        <w:spacing w:after="200" w:line="276" w:lineRule="auto"/>
        <w:ind w:left="720" w:firstLine="348"/>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Tematyka profilaktyki zdrowotnej zawarta jest w szkolnym </w:t>
      </w:r>
      <w:r>
        <w:rPr>
          <w:rFonts w:eastAsiaTheme="minorEastAsia" w:cstheme="minorHAnsi"/>
          <w:sz w:val="24"/>
          <w:szCs w:val="24"/>
          <w:lang w:eastAsia="pl-PL"/>
        </w:rPr>
        <w:t>programie profilaktyczno-</w:t>
      </w:r>
      <w:r w:rsidRPr="006157F0">
        <w:rPr>
          <w:rFonts w:eastAsiaTheme="minorEastAsia" w:cstheme="minorHAnsi"/>
          <w:sz w:val="24"/>
          <w:szCs w:val="24"/>
          <w:lang w:eastAsia="pl-PL"/>
        </w:rPr>
        <w:t>wychowawczym oraz w programach wychowawcy klasowego i tematykach narad klasowych. Oto wybrana tematyka wyżej wymienionych programów:</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Dbamy o dobre samopoczucie uczniów”</w:t>
      </w:r>
      <w:r w:rsidRPr="006157F0">
        <w:rPr>
          <w:rFonts w:eastAsiaTheme="minorEastAsia" w:cstheme="minorHAnsi"/>
          <w:sz w:val="24"/>
          <w:szCs w:val="24"/>
          <w:lang w:eastAsia="pl-PL"/>
        </w:rPr>
        <w:t xml:space="preserve"> – diagnoza samopoczucia w szkole uczniów klas pierwszych – ankiety przeprowadzona przy współpracy z Poradnią Psychologiczno – Pedagogiczną w Brzegu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Warsztaty  integracyjne w klasach VI - VII </w:t>
      </w:r>
      <w:r w:rsidRPr="006157F0">
        <w:rPr>
          <w:rFonts w:eastAsiaTheme="minorEastAsia" w:cstheme="minorHAnsi"/>
          <w:b/>
          <w:sz w:val="24"/>
          <w:szCs w:val="24"/>
          <w:lang w:eastAsia="pl-PL"/>
        </w:rPr>
        <w:t>„Portret klasy”</w:t>
      </w:r>
      <w:r w:rsidRPr="006157F0">
        <w:rPr>
          <w:rFonts w:eastAsiaTheme="minorEastAsia" w:cstheme="minorHAnsi"/>
          <w:sz w:val="24"/>
          <w:szCs w:val="24"/>
          <w:lang w:eastAsia="pl-PL"/>
        </w:rPr>
        <w:t xml:space="preserve"> prowadzone przez pedagoga szkolnego,</w:t>
      </w:r>
    </w:p>
    <w:p w:rsidR="005032C5" w:rsidRPr="006157F0" w:rsidRDefault="005032C5" w:rsidP="005032C5">
      <w:pPr>
        <w:numPr>
          <w:ilvl w:val="0"/>
          <w:numId w:val="44"/>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 xml:space="preserve">Zajęcia warsztatowe w klasach czwartych prowadzone we współpracy z Poradnią Psychologiczno – Pedagogiczną w Brzegu - </w:t>
      </w:r>
      <w:r w:rsidRPr="006157F0">
        <w:rPr>
          <w:rFonts w:eastAsiaTheme="minorEastAsia" w:cstheme="minorHAnsi"/>
          <w:b/>
          <w:sz w:val="24"/>
          <w:szCs w:val="24"/>
          <w:lang w:eastAsia="pl-PL"/>
        </w:rPr>
        <w:t>„Radzę sobie ze stresem</w:t>
      </w:r>
      <w:r w:rsidRPr="006157F0">
        <w:rPr>
          <w:rFonts w:eastAsiaTheme="minorEastAsia" w:cstheme="minorHAnsi"/>
          <w:sz w:val="24"/>
          <w:szCs w:val="24"/>
          <w:lang w:eastAsia="pl-PL"/>
        </w:rPr>
        <w:t>”,</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pogadanki na temat zdrowego odżywiania i zdrowego stylu życia, fluoryzacji zębów,</w:t>
      </w:r>
    </w:p>
    <w:p w:rsidR="005032C5" w:rsidRDefault="005032C5" w:rsidP="005032C5">
      <w:pPr>
        <w:spacing w:after="0" w:line="276" w:lineRule="auto"/>
        <w:ind w:left="708"/>
        <w:jc w:val="both"/>
        <w:rPr>
          <w:rFonts w:eastAsiaTheme="minorEastAsia" w:cstheme="minorHAnsi"/>
          <w:sz w:val="24"/>
          <w:szCs w:val="24"/>
          <w:lang w:eastAsia="pl-PL"/>
        </w:rPr>
      </w:pPr>
      <w:r w:rsidRPr="006157F0">
        <w:rPr>
          <w:rFonts w:eastAsiaTheme="minorEastAsia" w:cstheme="minorHAnsi"/>
          <w:sz w:val="24"/>
          <w:szCs w:val="24"/>
          <w:lang w:eastAsia="pl-PL"/>
        </w:rPr>
        <w:t>•    pogadanki na temat bezpieczeństwa w szkole, w do</w:t>
      </w:r>
      <w:r>
        <w:rPr>
          <w:rFonts w:eastAsiaTheme="minorEastAsia" w:cstheme="minorHAnsi"/>
          <w:sz w:val="24"/>
          <w:szCs w:val="24"/>
          <w:lang w:eastAsia="pl-PL"/>
        </w:rPr>
        <w:t>mu, na   ulicy,  w miejscach</w:t>
      </w:r>
    </w:p>
    <w:p w:rsidR="005032C5" w:rsidRDefault="005032C5" w:rsidP="005032C5">
      <w:pPr>
        <w:spacing w:after="0" w:line="276" w:lineRule="auto"/>
        <w:ind w:left="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publicznych, na początku roku szkolnego oraz podczas ferii zimowych </w:t>
      </w:r>
    </w:p>
    <w:p w:rsidR="005032C5" w:rsidRPr="006157F0" w:rsidRDefault="005032C5" w:rsidP="005032C5">
      <w:pPr>
        <w:spacing w:after="0" w:line="276" w:lineRule="auto"/>
        <w:ind w:left="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i nadchodzących wakacji  - spotkania z policjantem,</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Zajęcia warsztatowe - </w:t>
      </w:r>
      <w:r w:rsidRPr="006157F0">
        <w:rPr>
          <w:rFonts w:eastAsiaTheme="minorEastAsia" w:cstheme="minorHAnsi"/>
          <w:b/>
          <w:sz w:val="24"/>
          <w:szCs w:val="24"/>
          <w:lang w:eastAsia="pl-PL"/>
        </w:rPr>
        <w:t>„Jestem,  marzę, interesuję się ”,</w:t>
      </w:r>
    </w:p>
    <w:p w:rsidR="005032C5" w:rsidRPr="006157F0" w:rsidRDefault="005032C5" w:rsidP="005032C5">
      <w:pPr>
        <w:numPr>
          <w:ilvl w:val="0"/>
          <w:numId w:val="44"/>
        </w:numPr>
        <w:spacing w:after="200" w:line="276" w:lineRule="auto"/>
        <w:contextualSpacing/>
        <w:jc w:val="both"/>
        <w:rPr>
          <w:rFonts w:eastAsiaTheme="minorEastAsia" w:cstheme="minorHAnsi"/>
          <w:b/>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„Źródła hałasu i sposoby jego przeciwdziałania”,</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Zajęcia kinezjologii edukacyjnej w klasach trzecich i czwartych prowadzone przez pedagoga Poradni Psychologiczno – Pedagogicznej w Brzegu,</w:t>
      </w:r>
    </w:p>
    <w:p w:rsidR="005032C5" w:rsidRPr="006157F0" w:rsidRDefault="005032C5" w:rsidP="005032C5">
      <w:pPr>
        <w:numPr>
          <w:ilvl w:val="0"/>
          <w:numId w:val="44"/>
        </w:numPr>
        <w:spacing w:after="200" w:line="276" w:lineRule="auto"/>
        <w:contextualSpacing/>
        <w:jc w:val="both"/>
        <w:rPr>
          <w:rFonts w:eastAsiaTheme="minorEastAsia" w:cstheme="minorHAnsi"/>
          <w:b/>
          <w:sz w:val="24"/>
          <w:szCs w:val="24"/>
          <w:lang w:eastAsia="pl-PL"/>
        </w:rPr>
      </w:pPr>
      <w:r w:rsidRPr="006157F0">
        <w:rPr>
          <w:rFonts w:eastAsiaTheme="minorEastAsia" w:cstheme="minorHAnsi"/>
          <w:sz w:val="24"/>
          <w:szCs w:val="24"/>
          <w:lang w:eastAsia="pl-PL"/>
        </w:rPr>
        <w:t xml:space="preserve">Szkolny  tydzień profilaktyki pod hasłami: </w:t>
      </w:r>
      <w:r w:rsidRPr="006157F0">
        <w:rPr>
          <w:rFonts w:eastAsiaTheme="minorEastAsia" w:cstheme="minorHAnsi"/>
          <w:b/>
          <w:sz w:val="24"/>
          <w:szCs w:val="24"/>
          <w:lang w:eastAsia="pl-PL"/>
        </w:rPr>
        <w:t>„Dietetyczny talerz”, „ Zdrowie na talerzu”,</w:t>
      </w:r>
      <w:r>
        <w:rPr>
          <w:rFonts w:eastAsiaTheme="minorEastAsia" w:cstheme="minorHAnsi"/>
          <w:b/>
          <w:sz w:val="24"/>
          <w:szCs w:val="24"/>
          <w:lang w:eastAsia="pl-PL"/>
        </w:rPr>
        <w:t xml:space="preserve"> </w:t>
      </w:r>
      <w:r w:rsidRPr="006157F0">
        <w:rPr>
          <w:rFonts w:eastAsiaTheme="minorEastAsia" w:cstheme="minorHAnsi"/>
          <w:b/>
          <w:sz w:val="24"/>
          <w:szCs w:val="24"/>
          <w:lang w:eastAsia="pl-PL"/>
        </w:rPr>
        <w:t>„Piramida zdrowia”,</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Zajęcia w klasach I – IV pod hasłem: </w:t>
      </w:r>
      <w:r w:rsidRPr="006157F0">
        <w:rPr>
          <w:rFonts w:eastAsiaTheme="minorEastAsia" w:cstheme="minorHAnsi"/>
          <w:b/>
          <w:sz w:val="24"/>
          <w:szCs w:val="24"/>
          <w:lang w:eastAsia="pl-PL"/>
        </w:rPr>
        <w:t>„Dbamy o czystość i higienę osobistą – skóra, włosy, paznokcie”</w:t>
      </w:r>
      <w:r w:rsidRPr="006157F0">
        <w:rPr>
          <w:rFonts w:eastAsiaTheme="minorEastAsia" w:cstheme="minorHAnsi"/>
          <w:sz w:val="24"/>
          <w:szCs w:val="24"/>
          <w:lang w:eastAsia="pl-PL"/>
        </w:rPr>
        <w:t xml:space="preserve"> prowadzone we  współpracy z pielęgniarką szkolną,</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Szkolny program profilaktyki stomatologicznej </w:t>
      </w:r>
      <w:r w:rsidRPr="006157F0">
        <w:rPr>
          <w:rFonts w:eastAsiaTheme="minorEastAsia" w:cstheme="minorHAnsi"/>
          <w:b/>
          <w:sz w:val="24"/>
          <w:szCs w:val="24"/>
          <w:lang w:eastAsia="pl-PL"/>
        </w:rPr>
        <w:t>„Zdrowy uśmiech”</w:t>
      </w:r>
      <w:r w:rsidRPr="006157F0">
        <w:rPr>
          <w:rFonts w:eastAsiaTheme="minorEastAsia" w:cstheme="minorHAnsi"/>
          <w:sz w:val="24"/>
          <w:szCs w:val="24"/>
          <w:lang w:eastAsia="pl-PL"/>
        </w:rPr>
        <w:t xml:space="preserve"> realizowany z udziałem pielęgniarki szkolnej w klasach pierwszych,</w:t>
      </w:r>
    </w:p>
    <w:p w:rsidR="005032C5" w:rsidRPr="006157F0" w:rsidRDefault="005032C5" w:rsidP="005032C5">
      <w:pPr>
        <w:numPr>
          <w:ilvl w:val="0"/>
          <w:numId w:val="44"/>
        </w:numPr>
        <w:spacing w:after="0" w:line="276" w:lineRule="auto"/>
        <w:contextualSpacing/>
        <w:rPr>
          <w:rFonts w:eastAsiaTheme="minorEastAsia" w:cstheme="minorHAnsi"/>
          <w:sz w:val="24"/>
          <w:szCs w:val="24"/>
          <w:lang w:eastAsia="pl-PL"/>
        </w:rPr>
      </w:pPr>
      <w:r w:rsidRPr="006157F0">
        <w:rPr>
          <w:rFonts w:eastAsiaTheme="minorEastAsia" w:cstheme="minorHAnsi"/>
          <w:sz w:val="24"/>
          <w:szCs w:val="24"/>
          <w:lang w:eastAsia="pl-PL"/>
        </w:rPr>
        <w:t xml:space="preserve">Projekty edukacyjne nt. szkodliwości palenia papierosów: </w:t>
      </w:r>
      <w:r w:rsidRPr="006157F0">
        <w:rPr>
          <w:rFonts w:eastAsiaTheme="minorEastAsia" w:cstheme="minorHAnsi"/>
          <w:b/>
          <w:sz w:val="24"/>
          <w:szCs w:val="24"/>
          <w:lang w:eastAsia="pl-PL"/>
        </w:rPr>
        <w:t>„Papieros , e- papieros – twój wróg”</w:t>
      </w: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„Choroby układu oddechowego w naszym mieście”</w:t>
      </w:r>
      <w:r w:rsidRPr="006157F0">
        <w:rPr>
          <w:rFonts w:eastAsiaTheme="minorEastAsia" w:cstheme="minorHAnsi"/>
          <w:sz w:val="24"/>
          <w:szCs w:val="24"/>
          <w:lang w:eastAsia="pl-PL"/>
        </w:rPr>
        <w:t>,</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Udział klas VII w zajęciach warsztatowych z terapeutami ds. uzależnień</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„Prawdy i mity o dopalaczach”</w:t>
      </w:r>
      <w:r w:rsidRPr="006157F0">
        <w:rPr>
          <w:rFonts w:eastAsiaTheme="minorEastAsia" w:cstheme="minorHAnsi"/>
          <w:sz w:val="24"/>
          <w:szCs w:val="24"/>
          <w:lang w:eastAsia="pl-PL"/>
        </w:rPr>
        <w:t xml:space="preserve"> w ramach realizacji innowacyjnego projektu</w:t>
      </w:r>
    </w:p>
    <w:p w:rsidR="005032C5" w:rsidRPr="006157F0" w:rsidRDefault="005032C5" w:rsidP="005032C5">
      <w:pPr>
        <w:spacing w:after="0" w:line="276" w:lineRule="auto"/>
        <w:ind w:firstLine="708"/>
        <w:jc w:val="both"/>
        <w:rPr>
          <w:rFonts w:eastAsiaTheme="minorEastAsia" w:cstheme="minorHAnsi"/>
          <w:b/>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„Bezpieczniej dziś – bezpieczniej jutro”,</w:t>
      </w:r>
    </w:p>
    <w:p w:rsidR="005032C5" w:rsidRPr="006157F0" w:rsidRDefault="005032C5" w:rsidP="005032C5">
      <w:pPr>
        <w:numPr>
          <w:ilvl w:val="0"/>
          <w:numId w:val="46"/>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„Potrafię udzielić pierwszej pomocy przedmedycznej”</w:t>
      </w:r>
      <w:r w:rsidRPr="006157F0">
        <w:rPr>
          <w:rFonts w:eastAsiaTheme="minorEastAsia" w:cstheme="minorHAnsi"/>
          <w:sz w:val="24"/>
          <w:szCs w:val="24"/>
          <w:lang w:eastAsia="pl-PL"/>
        </w:rPr>
        <w:t xml:space="preserve"> - warsztaty w ramach realizacji innowacyjnego projektu </w:t>
      </w:r>
      <w:r w:rsidRPr="006157F0">
        <w:rPr>
          <w:rFonts w:eastAsiaTheme="minorEastAsia" w:cstheme="minorHAnsi"/>
          <w:b/>
          <w:sz w:val="24"/>
          <w:szCs w:val="24"/>
          <w:lang w:eastAsia="pl-PL"/>
        </w:rPr>
        <w:t>„Bezpieczniej dziś – bezpieczniej jutro”,</w:t>
      </w:r>
    </w:p>
    <w:p w:rsidR="005032C5" w:rsidRPr="006157F0" w:rsidRDefault="005032C5" w:rsidP="005032C5">
      <w:pPr>
        <w:numPr>
          <w:ilvl w:val="0"/>
          <w:numId w:val="46"/>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„Co to jest agresja, co ją wywołuje  i jak ją opanować” </w:t>
      </w:r>
      <w:r w:rsidRPr="006157F0">
        <w:rPr>
          <w:rFonts w:eastAsiaTheme="minorEastAsia" w:cstheme="minorHAnsi"/>
          <w:sz w:val="24"/>
          <w:szCs w:val="24"/>
          <w:lang w:eastAsia="pl-PL"/>
        </w:rPr>
        <w:t xml:space="preserve">warsztaty w ramach realizacji innowacyjnego projektu  </w:t>
      </w:r>
      <w:r w:rsidRPr="006157F0">
        <w:rPr>
          <w:rFonts w:eastAsiaTheme="minorEastAsia" w:cstheme="minorHAnsi"/>
          <w:b/>
          <w:sz w:val="24"/>
          <w:szCs w:val="24"/>
          <w:lang w:eastAsia="pl-PL"/>
        </w:rPr>
        <w:t>„Bezpieczniej dziś – bezpieczniej jutro”,</w:t>
      </w:r>
    </w:p>
    <w:p w:rsidR="005032C5"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„Ekomisja”</w:t>
      </w:r>
      <w:r w:rsidRPr="006157F0">
        <w:rPr>
          <w:rFonts w:eastAsiaTheme="minorEastAsia" w:cstheme="minorHAnsi"/>
          <w:sz w:val="24"/>
          <w:szCs w:val="24"/>
          <w:lang w:eastAsia="pl-PL"/>
        </w:rPr>
        <w:t xml:space="preserve"> - zajęcia edukacyjne wprowadzające do zagadnień małej ekologii dla</w:t>
      </w:r>
    </w:p>
    <w:p w:rsidR="005032C5" w:rsidRPr="006157F0" w:rsidRDefault="005032C5" w:rsidP="005032C5">
      <w:pPr>
        <w:spacing w:after="0" w:line="276" w:lineRule="auto"/>
        <w:ind w:firstLine="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dzieci i młodzieży Aglomeracji Wrocławskiej,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Spotkania z inspektorami ds. nieletnich nt. cyberprzemocy oraz odpowiedzialności prawnej nieletnich - </w:t>
      </w:r>
      <w:r w:rsidRPr="006157F0">
        <w:rPr>
          <w:rFonts w:eastAsiaTheme="minorEastAsia" w:cstheme="minorHAnsi"/>
          <w:b/>
          <w:sz w:val="24"/>
          <w:szCs w:val="24"/>
          <w:lang w:eastAsia="pl-PL"/>
        </w:rPr>
        <w:t>„Cyberprzemoc- co to takiego”,</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„Międzynarodowy Dzień Zapobiegania HIV/ AIDS”, „Dni Przeciwgruźlicze”</w:t>
      </w:r>
      <w:r w:rsidRPr="006157F0">
        <w:rPr>
          <w:rFonts w:eastAsiaTheme="minorEastAsia" w:cstheme="minorHAnsi"/>
          <w:sz w:val="24"/>
          <w:szCs w:val="24"/>
          <w:lang w:eastAsia="pl-PL"/>
        </w:rPr>
        <w:t xml:space="preserve">,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 klasach gimnazjalnych bardzo dużo pracy poświęca się na propagowanie dbania o zdrowie swoje i innych. Na lekcjach wychowawczych oraz na zajęciach ze szkolnymi specjalistami omawiane były tematy</w:t>
      </w:r>
      <w:r>
        <w:rPr>
          <w:rFonts w:eastAsiaTheme="minorEastAsia" w:cstheme="minorHAnsi"/>
          <w:sz w:val="24"/>
          <w:szCs w:val="24"/>
          <w:lang w:eastAsia="pl-PL"/>
        </w:rPr>
        <w:t xml:space="preserve"> dotyczące ś</w:t>
      </w:r>
      <w:r w:rsidRPr="006157F0">
        <w:rPr>
          <w:rFonts w:eastAsiaTheme="minorEastAsia" w:cstheme="minorHAnsi"/>
          <w:sz w:val="24"/>
          <w:szCs w:val="24"/>
          <w:lang w:eastAsia="pl-PL"/>
        </w:rPr>
        <w:t>rodków psychoaktywnych,</w:t>
      </w:r>
      <w:r>
        <w:rPr>
          <w:rFonts w:eastAsiaTheme="minorEastAsia" w:cstheme="minorHAnsi"/>
          <w:sz w:val="24"/>
          <w:szCs w:val="24"/>
          <w:lang w:eastAsia="pl-PL"/>
        </w:rPr>
        <w:t xml:space="preserve"> agresji, cyberprzemocy czy też radzenie ze stresem.</w:t>
      </w:r>
    </w:p>
    <w:p w:rsidR="005032C5" w:rsidRPr="006157F0" w:rsidRDefault="005032C5" w:rsidP="005032C5">
      <w:pPr>
        <w:spacing w:after="200" w:line="276" w:lineRule="auto"/>
        <w:ind w:left="720"/>
        <w:contextualSpacing/>
        <w:rPr>
          <w:rFonts w:eastAsiaTheme="minorEastAsia" w:cstheme="minorHAnsi"/>
          <w:sz w:val="24"/>
          <w:szCs w:val="24"/>
          <w:lang w:eastAsia="pl-PL"/>
        </w:rPr>
      </w:pPr>
    </w:p>
    <w:p w:rsidR="005032C5" w:rsidRPr="006157F0" w:rsidRDefault="005032C5" w:rsidP="009B487A">
      <w:pPr>
        <w:spacing w:after="200" w:line="276" w:lineRule="auto"/>
        <w:ind w:left="720" w:firstLine="348"/>
        <w:contextualSpacing/>
        <w:rPr>
          <w:rFonts w:eastAsiaTheme="minorEastAsia" w:cstheme="minorHAnsi"/>
          <w:sz w:val="24"/>
          <w:szCs w:val="24"/>
          <w:lang w:eastAsia="pl-PL"/>
        </w:rPr>
      </w:pPr>
      <w:r>
        <w:rPr>
          <w:rFonts w:eastAsiaTheme="minorEastAsia" w:cstheme="minorHAnsi"/>
          <w:sz w:val="24"/>
          <w:szCs w:val="24"/>
          <w:lang w:eastAsia="pl-PL"/>
        </w:rPr>
        <w:t>Oprócz programów profilaktyczno-wychowawczych</w:t>
      </w:r>
      <w:r w:rsidRPr="005032C5">
        <w:rPr>
          <w:rFonts w:eastAsiaTheme="minorEastAsia" w:cstheme="minorHAnsi"/>
          <w:sz w:val="24"/>
          <w:szCs w:val="24"/>
          <w:lang w:eastAsia="pl-PL"/>
        </w:rPr>
        <w:t xml:space="preserve"> </w:t>
      </w:r>
      <w:r w:rsidRPr="006157F0">
        <w:rPr>
          <w:rFonts w:eastAsiaTheme="minorEastAsia" w:cstheme="minorHAnsi"/>
          <w:sz w:val="24"/>
          <w:szCs w:val="24"/>
          <w:lang w:eastAsia="pl-PL"/>
        </w:rPr>
        <w:t>podejmowane były przez szkoły programy i działania w zakresie profilaktyki zdrowia:</w:t>
      </w:r>
    </w:p>
    <w:p w:rsidR="005032C5" w:rsidRPr="006157F0" w:rsidRDefault="005032C5" w:rsidP="005032C5">
      <w:pPr>
        <w:numPr>
          <w:ilvl w:val="0"/>
          <w:numId w:val="47"/>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lastRenderedPageBreak/>
        <w:t xml:space="preserve">„Trzymaj formę” - </w:t>
      </w:r>
      <w:r w:rsidRPr="006157F0">
        <w:rPr>
          <w:rFonts w:eastAsiaTheme="minorEastAsia" w:cstheme="minorHAnsi"/>
          <w:sz w:val="24"/>
          <w:szCs w:val="24"/>
          <w:lang w:eastAsia="pl-PL"/>
        </w:rPr>
        <w:t>program jest realizowany od wielu lat we współpracy z SANEPID-em. Przeznaczony dla wszystkich uczniów w korelacji z lekcjami WF oraz na przerwach śródlekcyjnych. Celem programu jest dbałość o właściwą postawę ciała. W ramach programu uczniowie uczą się jak  dbać o lekki tornister.</w:t>
      </w:r>
    </w:p>
    <w:p w:rsidR="005032C5" w:rsidRPr="006157F0" w:rsidRDefault="005032C5" w:rsidP="005032C5">
      <w:pPr>
        <w:numPr>
          <w:ilvl w:val="0"/>
          <w:numId w:val="47"/>
        </w:numPr>
        <w:spacing w:after="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„Śniadanie daje moc” - </w:t>
      </w:r>
      <w:r w:rsidRPr="006157F0">
        <w:rPr>
          <w:rFonts w:eastAsiaTheme="minorEastAsia" w:cstheme="minorHAnsi"/>
          <w:sz w:val="24"/>
          <w:szCs w:val="24"/>
          <w:lang w:eastAsia="pl-PL"/>
        </w:rPr>
        <w:t>akcja realizowana jest w klasach 1-3. Uczniowie uczą się jak przygotować</w:t>
      </w:r>
      <w:r>
        <w:rPr>
          <w:rFonts w:eastAsiaTheme="minorEastAsia" w:cstheme="minorHAnsi"/>
          <w:sz w:val="24"/>
          <w:szCs w:val="24"/>
          <w:lang w:eastAsia="pl-PL"/>
        </w:rPr>
        <w:t xml:space="preserve"> </w:t>
      </w:r>
      <w:r w:rsidRPr="006157F0">
        <w:rPr>
          <w:rFonts w:eastAsiaTheme="minorEastAsia" w:cstheme="minorHAnsi"/>
          <w:sz w:val="24"/>
          <w:szCs w:val="24"/>
          <w:lang w:eastAsia="pl-PL"/>
        </w:rPr>
        <w:t>zdrowe śniadanie oraz samodzielnie robić kanapki i koktajle.</w:t>
      </w:r>
    </w:p>
    <w:p w:rsidR="005032C5" w:rsidRPr="006157F0" w:rsidRDefault="005032C5" w:rsidP="005032C5">
      <w:pPr>
        <w:numPr>
          <w:ilvl w:val="0"/>
          <w:numId w:val="48"/>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„Owoce w szkole” - </w:t>
      </w:r>
      <w:r w:rsidRPr="006157F0">
        <w:rPr>
          <w:rFonts w:eastAsiaTheme="minorEastAsia" w:cstheme="minorHAnsi"/>
          <w:sz w:val="24"/>
          <w:szCs w:val="24"/>
          <w:lang w:eastAsia="pl-PL"/>
        </w:rPr>
        <w:t>program realizowany jest w szkole od kilku lat. Pomysłodawcą jest  Agencja Rynku Rolnego. Owoce i warzywa spożywają uczniowie klas I-V.</w:t>
      </w:r>
    </w:p>
    <w:p w:rsidR="005032C5" w:rsidRPr="006157F0" w:rsidRDefault="005032C5" w:rsidP="005032C5">
      <w:pPr>
        <w:numPr>
          <w:ilvl w:val="0"/>
          <w:numId w:val="48"/>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„Niesamowity świat higieny ustnej” - </w:t>
      </w:r>
      <w:r w:rsidRPr="006157F0">
        <w:rPr>
          <w:rFonts w:eastAsiaTheme="minorEastAsia" w:cstheme="minorHAnsi"/>
          <w:sz w:val="24"/>
          <w:szCs w:val="24"/>
          <w:lang w:eastAsia="pl-PL"/>
        </w:rPr>
        <w:t>program uczy dzieci jak dbać o zęby. Pokazuje skutki złej higieny jamy ustnej. Realizowany jest w klasach młodszych.</w:t>
      </w:r>
    </w:p>
    <w:p w:rsidR="005032C5" w:rsidRPr="006157F0" w:rsidRDefault="005032C5" w:rsidP="005032C5">
      <w:pPr>
        <w:numPr>
          <w:ilvl w:val="0"/>
          <w:numId w:val="48"/>
        </w:numPr>
        <w:spacing w:after="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„Szkoła promująca zdrowie" - </w:t>
      </w:r>
      <w:r w:rsidRPr="006157F0">
        <w:rPr>
          <w:rFonts w:eastAsiaTheme="minorEastAsia" w:cstheme="minorHAnsi"/>
          <w:sz w:val="24"/>
          <w:szCs w:val="24"/>
          <w:lang w:eastAsia="pl-PL"/>
        </w:rPr>
        <w:t>w ramach tego programu organizowane są różne akcje,</w:t>
      </w:r>
    </w:p>
    <w:p w:rsidR="005032C5" w:rsidRPr="006157F0" w:rsidRDefault="005032C5" w:rsidP="005032C5">
      <w:pPr>
        <w:spacing w:after="0" w:line="276" w:lineRule="auto"/>
        <w:ind w:left="720"/>
        <w:contextualSpacing/>
        <w:jc w:val="both"/>
        <w:rPr>
          <w:rFonts w:eastAsiaTheme="minorEastAsia" w:cstheme="minorHAnsi"/>
          <w:sz w:val="24"/>
          <w:szCs w:val="24"/>
          <w:lang w:eastAsia="pl-PL"/>
        </w:rPr>
      </w:pPr>
      <w:r w:rsidRPr="006157F0">
        <w:rPr>
          <w:rFonts w:eastAsiaTheme="minorEastAsia" w:cstheme="minorHAnsi"/>
          <w:sz w:val="24"/>
          <w:szCs w:val="24"/>
          <w:lang w:eastAsia="pl-PL"/>
        </w:rPr>
        <w:t>pogadanki, konkursy, wycieczki, prelekcje, spotkania z dietetykami. Szkoła współpracuje w tym zakresie z lekarzami, pielęgniarką oraz Szkołą Medyczną.</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 Archipelag Skarbów” - </w:t>
      </w:r>
      <w:r w:rsidRPr="006157F0">
        <w:rPr>
          <w:rFonts w:eastAsiaTheme="minorEastAsia" w:cstheme="minorHAnsi"/>
          <w:sz w:val="24"/>
          <w:szCs w:val="24"/>
          <w:lang w:eastAsia="pl-PL"/>
        </w:rPr>
        <w:t>celem programu jest poprawa zdrowia psychicznego oraz</w:t>
      </w:r>
    </w:p>
    <w:p w:rsidR="005032C5" w:rsidRPr="006157F0" w:rsidRDefault="005032C5" w:rsidP="005032C5">
      <w:pPr>
        <w:spacing w:after="0" w:line="276" w:lineRule="auto"/>
        <w:ind w:left="720"/>
        <w:contextualSpacing/>
        <w:rPr>
          <w:rFonts w:eastAsiaTheme="minorEastAsia" w:cstheme="minorHAnsi"/>
          <w:b/>
          <w:sz w:val="24"/>
          <w:szCs w:val="24"/>
          <w:lang w:eastAsia="pl-PL"/>
        </w:rPr>
      </w:pPr>
      <w:r w:rsidRPr="006157F0">
        <w:rPr>
          <w:rFonts w:eastAsiaTheme="minorEastAsia" w:cstheme="minorHAnsi"/>
          <w:sz w:val="24"/>
          <w:szCs w:val="24"/>
          <w:lang w:eastAsia="pl-PL"/>
        </w:rPr>
        <w:t xml:space="preserve"> zapobieganie uzależnieniom.</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„Jas i Małgosia” - </w:t>
      </w:r>
      <w:r w:rsidRPr="006157F0">
        <w:rPr>
          <w:rFonts w:eastAsiaTheme="minorEastAsia" w:cstheme="minorHAnsi"/>
          <w:sz w:val="24"/>
          <w:szCs w:val="24"/>
          <w:lang w:eastAsia="pl-PL"/>
        </w:rPr>
        <w:t xml:space="preserve">program rekomendowany przez Ośrodek Rozwoju Edukacji oraz Państwową Agencję Rozwiązywania Problemów Alkoholowych. Ideą tego programu jest  dbałość o pozytywne emocje oraz właściwe relacje z otoczeniem, co warunkuje zdrowiem psychicznym. </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„Szkoła wzajemnych oddziaływań” - </w:t>
      </w:r>
      <w:r w:rsidRPr="006157F0">
        <w:rPr>
          <w:rFonts w:eastAsiaTheme="minorEastAsia" w:cstheme="minorHAnsi"/>
          <w:sz w:val="24"/>
          <w:szCs w:val="24"/>
          <w:lang w:eastAsia="pl-PL"/>
        </w:rPr>
        <w:t>program rekomendowany przez Ośrodek Rozwoju</w:t>
      </w:r>
      <w:r>
        <w:rPr>
          <w:rFonts w:eastAsiaTheme="minorEastAsia" w:cstheme="minorHAnsi"/>
          <w:sz w:val="24"/>
          <w:szCs w:val="24"/>
          <w:lang w:eastAsia="pl-PL"/>
        </w:rPr>
        <w:t xml:space="preserve"> </w:t>
      </w:r>
      <w:r w:rsidRPr="006157F0">
        <w:rPr>
          <w:rFonts w:eastAsiaTheme="minorEastAsia" w:cstheme="minorHAnsi"/>
          <w:sz w:val="24"/>
          <w:szCs w:val="24"/>
          <w:lang w:eastAsia="pl-PL"/>
        </w:rPr>
        <w:t>Edukacji oraz Państwową Agencję Rozwiązywania Problemów Alkoholowych. Ideą tego programu jest  dbałość o pozytywne emocje oraz właściwe relacje z otoczeniem, co warunkuje zdrowiem psychicznym.</w:t>
      </w:r>
    </w:p>
    <w:p w:rsidR="005032C5" w:rsidRPr="005032C5" w:rsidRDefault="005032C5" w:rsidP="005032C5">
      <w:pPr>
        <w:pStyle w:val="Akapitzlist"/>
        <w:numPr>
          <w:ilvl w:val="0"/>
          <w:numId w:val="48"/>
        </w:numPr>
        <w:spacing w:line="276" w:lineRule="auto"/>
        <w:rPr>
          <w:rFonts w:eastAsiaTheme="minorEastAsia" w:cstheme="minorHAnsi"/>
          <w:sz w:val="24"/>
          <w:szCs w:val="24"/>
          <w:lang w:eastAsia="pl-PL"/>
        </w:rPr>
      </w:pPr>
      <w:r w:rsidRPr="005032C5">
        <w:rPr>
          <w:rFonts w:eastAsiaTheme="minorEastAsia" w:cstheme="minorHAnsi"/>
          <w:b/>
          <w:sz w:val="24"/>
          <w:szCs w:val="24"/>
          <w:lang w:eastAsia="pl-PL"/>
        </w:rPr>
        <w:t xml:space="preserve">„Nie pal przy mnie proszę” - </w:t>
      </w:r>
      <w:r w:rsidRPr="005032C5">
        <w:rPr>
          <w:rFonts w:eastAsiaTheme="minorEastAsia" w:cstheme="minorHAnsi"/>
          <w:sz w:val="24"/>
          <w:szCs w:val="24"/>
          <w:lang w:eastAsia="pl-PL"/>
        </w:rPr>
        <w:t>program realizowany we współpracy z SANEPID-em.</w:t>
      </w:r>
    </w:p>
    <w:p w:rsidR="005032C5" w:rsidRPr="006157F0" w:rsidRDefault="005032C5" w:rsidP="005032C5">
      <w:pPr>
        <w:pStyle w:val="Akapitzlist"/>
        <w:spacing w:line="276" w:lineRule="auto"/>
        <w:ind w:firstLine="0"/>
        <w:rPr>
          <w:rFonts w:eastAsiaTheme="minorEastAsia" w:cstheme="minorHAnsi"/>
          <w:sz w:val="24"/>
          <w:szCs w:val="24"/>
          <w:lang w:eastAsia="pl-PL"/>
        </w:rPr>
      </w:pPr>
      <w:r w:rsidRPr="005032C5">
        <w:rPr>
          <w:rFonts w:eastAsiaTheme="minorEastAsia" w:cstheme="minorHAnsi"/>
          <w:sz w:val="24"/>
          <w:szCs w:val="24"/>
          <w:lang w:eastAsia="pl-PL"/>
        </w:rPr>
        <w:t>Pokazuje</w:t>
      </w:r>
      <w:r>
        <w:rPr>
          <w:rFonts w:eastAsiaTheme="minorEastAsia" w:cstheme="minorHAnsi"/>
          <w:sz w:val="24"/>
          <w:szCs w:val="24"/>
          <w:lang w:eastAsia="pl-PL"/>
        </w:rPr>
        <w:t xml:space="preserve"> </w:t>
      </w:r>
      <w:r w:rsidRPr="006157F0">
        <w:rPr>
          <w:rFonts w:eastAsiaTheme="minorEastAsia" w:cstheme="minorHAnsi"/>
          <w:sz w:val="24"/>
          <w:szCs w:val="24"/>
          <w:lang w:eastAsia="pl-PL"/>
        </w:rPr>
        <w:t>zagrożenia zdrowotne poprzez palenie papierosów.</w:t>
      </w:r>
    </w:p>
    <w:p w:rsidR="005032C5" w:rsidRPr="006157F0" w:rsidRDefault="005032C5" w:rsidP="005032C5">
      <w:pPr>
        <w:numPr>
          <w:ilvl w:val="0"/>
          <w:numId w:val="43"/>
        </w:numPr>
        <w:spacing w:after="0" w:line="276" w:lineRule="auto"/>
        <w:contextualSpacing/>
        <w:rPr>
          <w:rFonts w:eastAsiaTheme="minorEastAsia" w:cstheme="minorHAnsi"/>
          <w:b/>
          <w:sz w:val="24"/>
          <w:szCs w:val="24"/>
          <w:lang w:eastAsia="pl-PL"/>
        </w:rPr>
      </w:pPr>
      <w:r w:rsidRPr="006157F0">
        <w:rPr>
          <w:rFonts w:eastAsiaTheme="minorEastAsia" w:cstheme="minorHAnsi"/>
          <w:b/>
          <w:sz w:val="24"/>
          <w:szCs w:val="24"/>
          <w:lang w:eastAsia="pl-PL"/>
        </w:rPr>
        <w:t xml:space="preserve">Program przeciwdziałania otyłości - </w:t>
      </w:r>
      <w:r w:rsidRPr="006157F0">
        <w:rPr>
          <w:rFonts w:eastAsiaTheme="minorEastAsia" w:cstheme="minorHAnsi"/>
          <w:sz w:val="24"/>
          <w:szCs w:val="24"/>
          <w:lang w:eastAsia="pl-PL"/>
        </w:rPr>
        <w:t>wojewódzki program przeciwdziałania nadwadze i otyłości.</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Pomyśl zanim spróbujesz</w:t>
      </w:r>
      <w:r w:rsidRPr="006157F0">
        <w:rPr>
          <w:rFonts w:eastAsiaTheme="minorEastAsia" w:cstheme="minorHAnsi"/>
          <w:sz w:val="24"/>
          <w:szCs w:val="24"/>
          <w:lang w:eastAsia="pl-PL"/>
        </w:rPr>
        <w:t xml:space="preserve">” program profilaktyki uzależnień dzieci i młodzieży, promujący przeciwdziałanie zjawiskom uzależnień, propagujący  abstynencję od używek, narkotyków, substancji psychoaktywnych i dopalaczy, promujący przeciwdziałanie zjawiskom uzależnień. </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Bieg po zdrowie</w:t>
      </w:r>
      <w:r w:rsidRPr="006157F0">
        <w:rPr>
          <w:rFonts w:eastAsiaTheme="minorEastAsia" w:cstheme="minorHAnsi"/>
          <w:sz w:val="24"/>
          <w:szCs w:val="24"/>
          <w:lang w:eastAsia="pl-PL"/>
        </w:rPr>
        <w:t>” – program antytytoniowy edukacji zdrowotnej, którego celem jest zapobieganie inicjacji tytoniowej dzieci i młodzieży oraz ukazanie atrakcyjności życia w środowisku wolnym od dymu tytoniowego, zwiększenie wiedzy i umiejętności uczniów na temat zdrowia, w kontekście szkodliwości palenia papierosów i e-papierosów.</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Fluoryzacja</w:t>
      </w:r>
      <w:r w:rsidRPr="006157F0">
        <w:rPr>
          <w:rFonts w:eastAsiaTheme="minorEastAsia" w:cstheme="minorHAnsi"/>
          <w:sz w:val="24"/>
          <w:szCs w:val="24"/>
          <w:lang w:eastAsia="pl-PL"/>
        </w:rPr>
        <w:t>” -  program profilaktyki prozdrowotnej w zakresie jamy ustnej, dedykowany dla uczniów klas od I do VI.</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w:t>
      </w:r>
      <w:r w:rsidRPr="006157F0">
        <w:rPr>
          <w:rFonts w:eastAsiaTheme="minorEastAsia" w:cstheme="minorHAnsi"/>
          <w:b/>
          <w:sz w:val="24"/>
          <w:szCs w:val="24"/>
          <w:lang w:eastAsia="pl-PL"/>
        </w:rPr>
        <w:t>Program dla szkół</w:t>
      </w:r>
      <w:r w:rsidRPr="006157F0">
        <w:rPr>
          <w:rFonts w:eastAsiaTheme="minorEastAsia" w:cstheme="minorHAnsi"/>
          <w:sz w:val="24"/>
          <w:szCs w:val="24"/>
          <w:lang w:eastAsia="pl-PL"/>
        </w:rPr>
        <w:t>” promujący zdrową dietę uwzględniającą owoce, warzywa i soki oraz produkty pochodzenia mlecznego (mleko, jogurt, twaróg, kefir).</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Program własny  pod nazwą: </w:t>
      </w:r>
      <w:r w:rsidRPr="006157F0">
        <w:rPr>
          <w:rFonts w:eastAsiaTheme="minorEastAsia" w:cstheme="minorHAnsi"/>
          <w:b/>
          <w:sz w:val="24"/>
          <w:szCs w:val="24"/>
          <w:lang w:eastAsia="pl-PL"/>
        </w:rPr>
        <w:t xml:space="preserve">„Edukacja wczesnoszkolna z elementami wychowania zdrowotnego” </w:t>
      </w:r>
      <w:r w:rsidRPr="006157F0">
        <w:rPr>
          <w:rFonts w:eastAsiaTheme="minorEastAsia" w:cstheme="minorHAnsi"/>
          <w:sz w:val="24"/>
          <w:szCs w:val="24"/>
          <w:lang w:eastAsia="pl-PL"/>
        </w:rPr>
        <w:t>, który proponuje gimnastykę korekcyjno-kompensacyjną i korektę wad postawy, propaguje pożądane  aktywne formy spędzania czasu wolnego oraz  rozbudza inne zainteresowania uczniów</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Projekt pod nazwą „</w:t>
      </w:r>
      <w:r w:rsidRPr="006157F0">
        <w:rPr>
          <w:rFonts w:eastAsiaTheme="minorEastAsia" w:cstheme="minorHAnsi"/>
          <w:b/>
          <w:sz w:val="24"/>
          <w:szCs w:val="24"/>
          <w:lang w:eastAsia="pl-PL"/>
        </w:rPr>
        <w:t>Tydzień zdrowia</w:t>
      </w:r>
      <w:r w:rsidRPr="006157F0">
        <w:rPr>
          <w:rFonts w:eastAsiaTheme="minorEastAsia" w:cstheme="minorHAnsi"/>
          <w:sz w:val="24"/>
          <w:szCs w:val="24"/>
          <w:lang w:eastAsia="pl-PL"/>
        </w:rPr>
        <w:t>” zrealizowany wspólnie z PCK, dedykowany uczniom klas I – III oraz IV – VI promujący zdrowy styl życia, aktywne spędzanie czasu wolnego, utrwalający pożądane działania w zakresie higieny, wdrażający zajęcia terapeutyczne w bibliotece, upowszechniający zdrową dietę (wspólne wykonanie i degustacja kolorowych kanapek i owocowych szaszłyków) oraz dzielenie się umiejętnościami i  dobrą energią (uczniowie dali koncert w szpitalu dla chorych dzieci).</w:t>
      </w:r>
    </w:p>
    <w:p w:rsidR="005032C5" w:rsidRPr="006157F0" w:rsidRDefault="005032C5" w:rsidP="005032C5">
      <w:pPr>
        <w:numPr>
          <w:ilvl w:val="0"/>
          <w:numId w:val="43"/>
        </w:numPr>
        <w:spacing w:after="0" w:line="240" w:lineRule="auto"/>
        <w:contextualSpacing/>
        <w:jc w:val="both"/>
        <w:rPr>
          <w:rFonts w:cstheme="minorHAnsi"/>
          <w:sz w:val="24"/>
          <w:szCs w:val="24"/>
        </w:rPr>
      </w:pPr>
      <w:r w:rsidRPr="006157F0">
        <w:rPr>
          <w:rFonts w:eastAsia="Times New Roman" w:cstheme="minorHAnsi"/>
          <w:sz w:val="24"/>
          <w:szCs w:val="24"/>
          <w:lang w:eastAsia="pl-PL"/>
        </w:rPr>
        <w:t>Ogólnopolski Program Edukacyjny „</w:t>
      </w:r>
      <w:r w:rsidRPr="006157F0">
        <w:rPr>
          <w:rFonts w:eastAsia="Times New Roman" w:cstheme="minorHAnsi"/>
          <w:b/>
          <w:sz w:val="24"/>
          <w:szCs w:val="24"/>
          <w:lang w:eastAsia="pl-PL"/>
        </w:rPr>
        <w:t>Między nami kobietkami</w:t>
      </w:r>
      <w:r w:rsidRPr="006157F0">
        <w:rPr>
          <w:rFonts w:eastAsia="Times New Roman" w:cstheme="minorHAnsi"/>
          <w:sz w:val="24"/>
          <w:szCs w:val="24"/>
          <w:lang w:eastAsia="pl-PL"/>
        </w:rPr>
        <w:t>” skierowany do uczennic klas szóstych rekomendowany przez MEN.</w:t>
      </w:r>
    </w:p>
    <w:p w:rsidR="005032C5" w:rsidRPr="006157F0" w:rsidRDefault="005032C5" w:rsidP="005032C5">
      <w:pPr>
        <w:numPr>
          <w:ilvl w:val="0"/>
          <w:numId w:val="43"/>
        </w:numPr>
        <w:spacing w:after="0" w:line="240" w:lineRule="auto"/>
        <w:contextualSpacing/>
        <w:jc w:val="both"/>
        <w:rPr>
          <w:rFonts w:cstheme="minorHAnsi"/>
          <w:sz w:val="24"/>
          <w:szCs w:val="24"/>
        </w:rPr>
      </w:pPr>
      <w:r w:rsidRPr="006157F0">
        <w:rPr>
          <w:rFonts w:eastAsia="Times New Roman" w:cstheme="minorHAnsi"/>
          <w:sz w:val="24"/>
          <w:szCs w:val="24"/>
          <w:lang w:eastAsia="pl-PL"/>
        </w:rPr>
        <w:t>Ogólnopolski Program Edukacyjny dla uczniów klas pierwszych „</w:t>
      </w:r>
      <w:r w:rsidRPr="006157F0">
        <w:rPr>
          <w:rFonts w:eastAsia="Times New Roman" w:cstheme="minorHAnsi"/>
          <w:b/>
          <w:sz w:val="24"/>
          <w:szCs w:val="24"/>
          <w:lang w:eastAsia="pl-PL"/>
        </w:rPr>
        <w:t>Akademia Bezpiecznego Puchatka</w:t>
      </w:r>
      <w:r w:rsidRPr="006157F0">
        <w:rPr>
          <w:rFonts w:eastAsia="Times New Roman" w:cstheme="minorHAnsi"/>
          <w:sz w:val="24"/>
          <w:szCs w:val="24"/>
          <w:lang w:eastAsia="pl-PL"/>
        </w:rPr>
        <w:t xml:space="preserve">” </w:t>
      </w:r>
      <w:r w:rsidRPr="006157F0">
        <w:rPr>
          <w:rFonts w:cstheme="minorHAnsi"/>
          <w:sz w:val="24"/>
          <w:szCs w:val="24"/>
        </w:rPr>
        <w:t>patronatem Komendanta Głównego Policji oraz Kuratoriów Oświaty.</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 xml:space="preserve">Ogólnopolski Program Edukacyjny Fundacji PGNIG „ </w:t>
      </w:r>
      <w:r w:rsidRPr="006157F0">
        <w:rPr>
          <w:rFonts w:cstheme="minorHAnsi"/>
          <w:b/>
          <w:bCs/>
          <w:sz w:val="24"/>
          <w:szCs w:val="24"/>
        </w:rPr>
        <w:t>Rodzice i dzieci, powietrze bez śmieci</w:t>
      </w:r>
      <w:r w:rsidRPr="006157F0">
        <w:rPr>
          <w:rFonts w:cstheme="minorHAnsi"/>
          <w:bCs/>
          <w:sz w:val="24"/>
          <w:szCs w:val="24"/>
        </w:rPr>
        <w:t>”.</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Program edukacji zdrowotnej „</w:t>
      </w:r>
      <w:r w:rsidRPr="006157F0">
        <w:rPr>
          <w:rFonts w:cstheme="minorHAnsi"/>
          <w:b/>
          <w:bCs/>
          <w:sz w:val="24"/>
          <w:szCs w:val="24"/>
        </w:rPr>
        <w:t>Lekki tornister</w:t>
      </w:r>
      <w:r w:rsidRPr="006157F0">
        <w:rPr>
          <w:rFonts w:cstheme="minorHAnsi"/>
          <w:bCs/>
          <w:sz w:val="24"/>
          <w:szCs w:val="24"/>
        </w:rPr>
        <w:t xml:space="preserve">”, „ </w:t>
      </w:r>
      <w:r w:rsidRPr="006157F0">
        <w:rPr>
          <w:rFonts w:cstheme="minorHAnsi"/>
          <w:b/>
          <w:bCs/>
          <w:sz w:val="24"/>
          <w:szCs w:val="24"/>
        </w:rPr>
        <w:t>Dostosowanie ławek do wzrostu uczniów</w:t>
      </w:r>
      <w:r w:rsidRPr="006157F0">
        <w:rPr>
          <w:rFonts w:cstheme="minorHAnsi"/>
          <w:bCs/>
          <w:sz w:val="24"/>
          <w:szCs w:val="24"/>
        </w:rPr>
        <w:t xml:space="preserve">” – rekomendowany przez Stację Epidemiologiczno – Sanitarną oraz </w:t>
      </w:r>
      <w:r w:rsidRPr="006157F0">
        <w:rPr>
          <w:rFonts w:cstheme="minorHAnsi"/>
          <w:sz w:val="24"/>
          <w:szCs w:val="24"/>
        </w:rPr>
        <w:t xml:space="preserve">program </w:t>
      </w:r>
      <w:r w:rsidRPr="006157F0">
        <w:rPr>
          <w:rFonts w:cstheme="minorHAnsi"/>
          <w:b/>
          <w:sz w:val="24"/>
          <w:szCs w:val="24"/>
        </w:rPr>
        <w:t>„Przeciwstawianie wadom postawy u dzieci i młodzieży”</w:t>
      </w:r>
      <w:r w:rsidRPr="006157F0">
        <w:rPr>
          <w:rFonts w:cstheme="minorHAnsi"/>
          <w:sz w:val="24"/>
          <w:szCs w:val="24"/>
        </w:rPr>
        <w:t xml:space="preserve"> – lekki tornister.</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 xml:space="preserve">Ogólnopolska akcja </w:t>
      </w:r>
      <w:r w:rsidRPr="006157F0">
        <w:rPr>
          <w:rFonts w:cstheme="minorHAnsi"/>
          <w:b/>
          <w:bCs/>
          <w:sz w:val="24"/>
          <w:szCs w:val="24"/>
        </w:rPr>
        <w:t>„Zadbaj o zęby”</w:t>
      </w:r>
      <w:r w:rsidRPr="006157F0">
        <w:rPr>
          <w:rFonts w:cstheme="minorHAnsi"/>
          <w:bCs/>
          <w:sz w:val="24"/>
          <w:szCs w:val="24"/>
        </w:rPr>
        <w:t xml:space="preserve"> -  fluoryzacja w szkole – refundowany przez NFZ rekomendowany przez Ministerstwo Zdrowia.</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sz w:val="24"/>
          <w:szCs w:val="24"/>
        </w:rPr>
        <w:t>Ogólnopolskie akcje – „</w:t>
      </w:r>
      <w:r w:rsidRPr="006157F0">
        <w:rPr>
          <w:rFonts w:cstheme="minorHAnsi"/>
          <w:b/>
          <w:sz w:val="24"/>
          <w:szCs w:val="24"/>
        </w:rPr>
        <w:t>Światowy Dzień Drzewa</w:t>
      </w:r>
      <w:r w:rsidRPr="006157F0">
        <w:rPr>
          <w:rFonts w:cstheme="minorHAnsi"/>
          <w:sz w:val="24"/>
          <w:szCs w:val="24"/>
        </w:rPr>
        <w:t>”, „</w:t>
      </w:r>
      <w:r w:rsidRPr="006157F0">
        <w:rPr>
          <w:rFonts w:cstheme="minorHAnsi"/>
          <w:b/>
          <w:sz w:val="24"/>
          <w:szCs w:val="24"/>
        </w:rPr>
        <w:t>Dzień Czystego Powietrza</w:t>
      </w:r>
      <w:r w:rsidRPr="006157F0">
        <w:rPr>
          <w:rFonts w:cstheme="minorHAnsi"/>
          <w:sz w:val="24"/>
          <w:szCs w:val="24"/>
        </w:rPr>
        <w:t xml:space="preserve">”, „ </w:t>
      </w:r>
      <w:r w:rsidRPr="006157F0">
        <w:rPr>
          <w:rFonts w:cstheme="minorHAnsi"/>
          <w:b/>
          <w:sz w:val="24"/>
          <w:szCs w:val="24"/>
        </w:rPr>
        <w:t>Światowy Dzień Wody</w:t>
      </w:r>
      <w:r w:rsidRPr="006157F0">
        <w:rPr>
          <w:rFonts w:cstheme="minorHAnsi"/>
          <w:sz w:val="24"/>
          <w:szCs w:val="24"/>
        </w:rPr>
        <w:t xml:space="preserve">”, „ </w:t>
      </w:r>
      <w:r w:rsidRPr="006157F0">
        <w:rPr>
          <w:rFonts w:cstheme="minorHAnsi"/>
          <w:b/>
          <w:sz w:val="24"/>
          <w:szCs w:val="24"/>
        </w:rPr>
        <w:t>Dzień Ziemi</w:t>
      </w:r>
      <w:r w:rsidRPr="006157F0">
        <w:rPr>
          <w:rFonts w:cstheme="minorHAnsi"/>
          <w:sz w:val="24"/>
          <w:szCs w:val="24"/>
        </w:rPr>
        <w:t xml:space="preserve">”, -  pod patronatem Klubu Gaja – polskiej organizacji ekologicznej. </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color w:val="000000"/>
          <w:sz w:val="24"/>
          <w:szCs w:val="24"/>
        </w:rPr>
        <w:t xml:space="preserve">Ogólnopolski projekt </w:t>
      </w:r>
      <w:r w:rsidRPr="006157F0">
        <w:rPr>
          <w:rFonts w:cstheme="minorHAnsi"/>
          <w:b/>
          <w:bCs/>
          <w:color w:val="000000"/>
          <w:sz w:val="24"/>
          <w:szCs w:val="24"/>
        </w:rPr>
        <w:t>Cyfrowobezpieczni.pl – Bezpieczna Szkoła Cyfrowa</w:t>
      </w:r>
      <w:r w:rsidRPr="006157F0">
        <w:rPr>
          <w:rFonts w:cstheme="minorHAnsi"/>
          <w:color w:val="000000"/>
          <w:sz w:val="24"/>
          <w:szCs w:val="24"/>
        </w:rPr>
        <w:t xml:space="preserve"> współfinansowany przez Ministerstwo Edukacji Narodowej w ramach zadania publicznego </w:t>
      </w:r>
      <w:r w:rsidRPr="006157F0">
        <w:rPr>
          <w:rFonts w:cstheme="minorHAnsi"/>
          <w:b/>
          <w:color w:val="000000"/>
          <w:sz w:val="24"/>
          <w:szCs w:val="24"/>
        </w:rPr>
        <w:t>"Poprawa kompetencji pracowników szkoły, uczniów i ich rodziców w zakresie bezpiecznego korzystania z cyberprzestrzeni oraz reagowania na zagrożenia"</w:t>
      </w:r>
      <w:r w:rsidRPr="006157F0">
        <w:rPr>
          <w:rFonts w:cstheme="minorHAnsi"/>
          <w:color w:val="000000"/>
          <w:sz w:val="24"/>
          <w:szCs w:val="24"/>
        </w:rPr>
        <w:t xml:space="preserve"> – zajęcia z uczniami,  szkolenia nauczycieli prowadzone przez zewnętrznego edukatora, spotkanie szkoleniowe dla rodziców związane z bezpiecznym korzystaniem z zasobów cyberprzestrzeni. </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sz w:val="24"/>
          <w:szCs w:val="24"/>
        </w:rPr>
        <w:t>Realizacja certyfikowanych programów profilaktycznych:</w:t>
      </w:r>
    </w:p>
    <w:p w:rsidR="005032C5" w:rsidRPr="006157F0" w:rsidRDefault="005032C5" w:rsidP="005032C5">
      <w:pPr>
        <w:numPr>
          <w:ilvl w:val="1"/>
          <w:numId w:val="43"/>
        </w:numPr>
        <w:spacing w:after="0" w:line="276" w:lineRule="auto"/>
        <w:contextualSpacing/>
        <w:jc w:val="both"/>
        <w:rPr>
          <w:rFonts w:cstheme="minorHAnsi"/>
          <w:sz w:val="24"/>
          <w:szCs w:val="24"/>
        </w:rPr>
      </w:pPr>
      <w:r w:rsidRPr="006157F0">
        <w:rPr>
          <w:rFonts w:cstheme="minorHAnsi"/>
          <w:sz w:val="24"/>
          <w:szCs w:val="24"/>
        </w:rPr>
        <w:t xml:space="preserve"> </w:t>
      </w:r>
      <w:r w:rsidRPr="006157F0">
        <w:rPr>
          <w:rFonts w:cstheme="minorHAnsi"/>
          <w:b/>
          <w:sz w:val="24"/>
          <w:szCs w:val="24"/>
        </w:rPr>
        <w:t>„Noe”</w:t>
      </w:r>
      <w:r w:rsidRPr="006157F0">
        <w:rPr>
          <w:rFonts w:cstheme="minorHAnsi"/>
          <w:sz w:val="24"/>
          <w:szCs w:val="24"/>
        </w:rPr>
        <w:t xml:space="preserve"> - celem programu jest przede wszystkim przekształcenie nieprawidłowych przekonań panujących wśród młodzieży, ma on również motywować do podejmowania osobistych postanowień o zaniechaniu danego działania oraz ukazywać sprzeczności między cenionymi wartościami </w:t>
      </w:r>
      <w:r w:rsidRPr="006157F0">
        <w:rPr>
          <w:rFonts w:cstheme="minorHAnsi"/>
          <w:sz w:val="24"/>
          <w:szCs w:val="24"/>
        </w:rPr>
        <w:lastRenderedPageBreak/>
        <w:t xml:space="preserve">a zachowaniami alkoholowymi. Pogłębia wiedzę młodych ludzi na temat realnych konsekwencji picia i używania innych środków zmieniających świadomość, </w:t>
      </w:r>
    </w:p>
    <w:p w:rsidR="005032C5" w:rsidRPr="006157F0" w:rsidRDefault="005032C5" w:rsidP="005032C5">
      <w:pPr>
        <w:numPr>
          <w:ilvl w:val="1"/>
          <w:numId w:val="43"/>
        </w:numPr>
        <w:spacing w:after="0" w:line="276" w:lineRule="auto"/>
        <w:contextualSpacing/>
        <w:jc w:val="both"/>
        <w:rPr>
          <w:rFonts w:cstheme="minorHAnsi"/>
          <w:sz w:val="24"/>
          <w:szCs w:val="24"/>
        </w:rPr>
      </w:pPr>
      <w:r w:rsidRPr="006157F0">
        <w:rPr>
          <w:rFonts w:cstheme="minorHAnsi"/>
          <w:b/>
          <w:sz w:val="24"/>
          <w:szCs w:val="24"/>
        </w:rPr>
        <w:t>„Debata”</w:t>
      </w:r>
      <w:r w:rsidRPr="006157F0">
        <w:rPr>
          <w:rFonts w:cstheme="minorHAnsi"/>
          <w:sz w:val="24"/>
          <w:szCs w:val="24"/>
        </w:rPr>
        <w:t xml:space="preserve"> - przeznaczony dla młodzieży, u której w większości nie nastąpiła jeszcze inicjacja alkoholowa. Program ma charakter uprzedzający. Jego zadaniem jest zapobieganie przedwczesnemu używaniu alkoholu, towarzyszącym temu konsekwencjom oraz promowanie postawy trzeźwości. </w:t>
      </w:r>
    </w:p>
    <w:p w:rsidR="005032C5" w:rsidRPr="006157F0" w:rsidRDefault="005032C5" w:rsidP="005032C5">
      <w:pPr>
        <w:numPr>
          <w:ilvl w:val="0"/>
          <w:numId w:val="43"/>
        </w:numPr>
        <w:suppressAutoHyphens/>
        <w:autoSpaceDN w:val="0"/>
        <w:spacing w:after="0" w:line="276" w:lineRule="auto"/>
        <w:jc w:val="both"/>
        <w:textAlignment w:val="baseline"/>
        <w:rPr>
          <w:rFonts w:eastAsia="SimSun" w:cstheme="minorHAnsi"/>
          <w:kern w:val="3"/>
          <w:sz w:val="24"/>
          <w:szCs w:val="24"/>
        </w:rPr>
      </w:pPr>
      <w:r w:rsidRPr="006157F0">
        <w:rPr>
          <w:rFonts w:eastAsia="SimSun" w:cstheme="minorHAnsi"/>
          <w:b/>
          <w:kern w:val="3"/>
          <w:sz w:val="24"/>
          <w:szCs w:val="24"/>
        </w:rPr>
        <w:t xml:space="preserve">„Program przeciwdziałania wadom postawy ciała u dzieci i młodzieży”. </w:t>
      </w:r>
      <w:r w:rsidRPr="006157F0">
        <w:rPr>
          <w:rFonts w:eastAsia="SimSun" w:cstheme="minorHAnsi"/>
          <w:kern w:val="3"/>
          <w:sz w:val="24"/>
          <w:szCs w:val="24"/>
        </w:rPr>
        <w:t>Głównym celem programu jest zmniejszenie liczby dzieci i młodzieży z zaburzeniami w postawie ciała,</w:t>
      </w:r>
      <w:r>
        <w:rPr>
          <w:rFonts w:eastAsia="SimSun" w:cstheme="minorHAnsi"/>
          <w:kern w:val="3"/>
          <w:sz w:val="24"/>
          <w:szCs w:val="24"/>
        </w:rPr>
        <w:t xml:space="preserve"> </w:t>
      </w:r>
      <w:r w:rsidRPr="006157F0">
        <w:rPr>
          <w:rFonts w:eastAsia="SimSun" w:cstheme="minorHAnsi"/>
          <w:kern w:val="3"/>
          <w:sz w:val="24"/>
          <w:szCs w:val="24"/>
        </w:rPr>
        <w:t>ograniczenie i likwidowanie czynników ryzyka, które mają wpływ na powstawanie</w:t>
      </w:r>
    </w:p>
    <w:p w:rsidR="005032C5" w:rsidRPr="006157F0" w:rsidRDefault="005032C5" w:rsidP="005032C5">
      <w:pPr>
        <w:suppressAutoHyphens/>
        <w:autoSpaceDN w:val="0"/>
        <w:spacing w:after="0"/>
        <w:ind w:left="363"/>
        <w:jc w:val="both"/>
        <w:textAlignment w:val="baseline"/>
        <w:rPr>
          <w:rFonts w:eastAsia="SimSun" w:cstheme="minorHAnsi"/>
          <w:kern w:val="3"/>
          <w:sz w:val="24"/>
          <w:szCs w:val="24"/>
        </w:rPr>
      </w:pPr>
      <w:r w:rsidRPr="006157F0">
        <w:rPr>
          <w:rFonts w:eastAsia="SimSun" w:cstheme="minorHAnsi"/>
          <w:kern w:val="3"/>
          <w:sz w:val="24"/>
          <w:szCs w:val="24"/>
        </w:rPr>
        <w:t xml:space="preserve">       zaburzeń    w postawie ciała dzieci i młodzieży oraz zwiększenie aktywności ruchowej</w:t>
      </w:r>
    </w:p>
    <w:p w:rsidR="005032C5" w:rsidRDefault="005032C5" w:rsidP="005032C5">
      <w:pPr>
        <w:suppressAutoHyphens/>
        <w:autoSpaceDN w:val="0"/>
        <w:spacing w:after="0"/>
        <w:ind w:left="363"/>
        <w:jc w:val="both"/>
        <w:textAlignment w:val="baseline"/>
        <w:rPr>
          <w:rFonts w:eastAsia="SimSun" w:cstheme="minorHAnsi"/>
          <w:kern w:val="3"/>
          <w:sz w:val="24"/>
          <w:szCs w:val="24"/>
        </w:rPr>
      </w:pPr>
      <w:r w:rsidRPr="006157F0">
        <w:rPr>
          <w:rFonts w:eastAsia="SimSun" w:cstheme="minorHAnsi"/>
          <w:kern w:val="3"/>
          <w:sz w:val="24"/>
          <w:szCs w:val="24"/>
        </w:rPr>
        <w:t xml:space="preserve">       uczniów.</w:t>
      </w:r>
    </w:p>
    <w:p w:rsidR="005032C5" w:rsidRPr="005032C5" w:rsidRDefault="005032C5" w:rsidP="005032C5">
      <w:pPr>
        <w:suppressAutoHyphens/>
        <w:autoSpaceDN w:val="0"/>
        <w:spacing w:after="0"/>
        <w:ind w:left="363"/>
        <w:jc w:val="both"/>
        <w:textAlignment w:val="baseline"/>
        <w:rPr>
          <w:rFonts w:eastAsia="SimSun" w:cstheme="minorHAnsi"/>
          <w:kern w:val="3"/>
          <w:sz w:val="24"/>
          <w:szCs w:val="24"/>
        </w:rPr>
      </w:pPr>
    </w:p>
    <w:p w:rsidR="00E5437F" w:rsidRPr="00133CBA" w:rsidRDefault="00E5437F" w:rsidP="007C65F1">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Realizowano projekty rozwijających zainteresowania, między innymi:, „Z origami w świecie dziecięcej matematyki”, „Klub małego odkrywcy zaprasza do nauki i zabawy”, „Przedszkolak małym artystą”, „ Mali badacze-czyli doświadczenia i eksperymenty w edukacji przedszkolnej”, „Wszystka wiedza pochodzi z doświadczenia”, „Tęczowe talenty Przedszkolaka - Ja pięknie maluję, gram, tańczę i występuję”, „Wędrująca książka”,” Moja własna bajka” (projekt na napisanie książki wraz z rodzicami),</w:t>
      </w:r>
      <w:r w:rsidRPr="00133CBA">
        <w:t xml:space="preserve"> </w:t>
      </w:r>
      <w:r w:rsidRPr="00133CBA">
        <w:rPr>
          <w:rFonts w:eastAsia="Times New Roman" w:cs="Arial"/>
          <w:sz w:val="24"/>
          <w:szCs w:val="24"/>
          <w:lang w:bidi="en-US"/>
        </w:rPr>
        <w:t>„Czytające przedszkola”,</w:t>
      </w:r>
      <w:r w:rsidRPr="00133CBA">
        <w:t xml:space="preserve"> </w:t>
      </w:r>
      <w:r w:rsidRPr="00133CBA">
        <w:rPr>
          <w:rFonts w:eastAsia="Times New Roman" w:cs="Arial"/>
          <w:sz w:val="24"/>
          <w:szCs w:val="24"/>
          <w:lang w:bidi="en-US"/>
        </w:rPr>
        <w:t>„Siedmiomilowe buty”,</w:t>
      </w:r>
      <w:r w:rsidRPr="00133CBA">
        <w:t xml:space="preserve"> </w:t>
      </w:r>
      <w:r w:rsidRPr="00133CBA">
        <w:rPr>
          <w:rFonts w:eastAsia="Times New Roman" w:cs="Arial"/>
          <w:sz w:val="24"/>
          <w:szCs w:val="24"/>
          <w:lang w:bidi="en-US"/>
        </w:rPr>
        <w:t>„Angielski na wesoło” czy Zabawy z muzyką”. Prowadzona była nauka gry w szachy, logorytmika, programowanie.</w:t>
      </w:r>
    </w:p>
    <w:p w:rsidR="007C65F1"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Przeprowadzano zajęcia edukacyjno-wychowawcze o tematyce patriotycznej ciągu całego roku szkolnego. Punktem wyjścia dla pojęcia patriotyzmu wychowanków w przedszkolach jest poznawanie języka ojczystego, umacnianie więzi z najbliższą rodziną, krewnymi, dzieci poznają symbole narodowe takie jak: herby miast, godło Polski, barwy państwowe, hymn narodowy. Są ą to elementy nierozerwalnie związane z pojęciem „Ojczyzna”, a więc godne najwyższego szacunku i powagi. Uroczyste obchody Święta Niepodległości i Dnia Flagi, 11 Listopada, 3-go Maja, również z uczniami szkół to dni szczególne dla każdego Polaka. Aby przypomnieć ich znaczenie dzieci wykonają, kotyliony patriotyczne, poznają historię tych uroczystości, dbano o groby żołnierzy poległych w II Wojnie Światowej. Zapoznawano się z topografią Brzegu – poznawanie architektury i historii miasta naszej małej ojczyzny - podczas spacerów i wycieczek (zwiedzanie ratusza, zamku, kościołów). Zorganizowano międzyprzedszkolny konkurs wiedzy ,,Brzeg moje miasto”, jako lekcję lokalnego patriotyzmu.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Wprowadzana jest w przedszkolach innowacja pedagogiczna „Brzeski system doradztwa edukacyjno – zawodowego od przedszkola do gimnazjum”. Celem jest rozwijanie wśród dzieci zainteresowań zawodami. Dzieci miały możliwość zaobserwować w naturalnym otoczeniu konkretny zawód. Przy tym realizowały różne formy pracy, we współpracy z </w:t>
      </w:r>
      <w:r w:rsidRPr="00133CBA">
        <w:rPr>
          <w:rFonts w:eastAsia="Times New Roman" w:cs="Arial"/>
          <w:sz w:val="24"/>
          <w:szCs w:val="24"/>
          <w:lang w:bidi="en-US"/>
        </w:rPr>
        <w:lastRenderedPageBreak/>
        <w:t>rodzicami i osobami wykonującymi dany zawód. Była zajęcia z rodzicami, wycieczki do miejsc pracy, konkursy, wspólne przedstawienia dzieci i rodziców, bal karnawałowy dla dzieci pod nazwą „Poznajemy zawody – gdy dorosnę, chcę zostać…”. Są to działania kształtujące przyszły wybór ścieżki rozwoju dzieci.</w:t>
      </w:r>
    </w:p>
    <w:p w:rsidR="00E5437F" w:rsidRPr="00133CBA" w:rsidRDefault="00E5437F" w:rsidP="00E5437F">
      <w:pPr>
        <w:spacing w:after="0" w:line="276" w:lineRule="auto"/>
        <w:ind w:firstLine="708"/>
        <w:jc w:val="both"/>
        <w:rPr>
          <w:rFonts w:cs="Arial"/>
          <w:sz w:val="24"/>
          <w:szCs w:val="24"/>
        </w:rPr>
      </w:pPr>
      <w:r w:rsidRPr="00133CBA">
        <w:rPr>
          <w:rFonts w:cs="Arial"/>
          <w:sz w:val="24"/>
          <w:szCs w:val="24"/>
        </w:rPr>
        <w:t>Jednym z najważniejszych celów szkoły jest przygotowanie dzieci i młodzieży do trafnego wyboru zawodu i właściwej drogi kształcenia oraz do podejmowania trafnych decyzji życiowych i zawodowych realizowano w ramach Innowacji pedagogicznej -  „Brzeski system doradztwa edukacyjno-zawodowego od przedszkola do gimnazjum” oraz w</w:t>
      </w:r>
      <w:r w:rsidRPr="00133CBA">
        <w:t xml:space="preserve"> w</w:t>
      </w:r>
      <w:r w:rsidRPr="00133CBA">
        <w:rPr>
          <w:rFonts w:cs="Arial"/>
          <w:sz w:val="24"/>
          <w:szCs w:val="24"/>
        </w:rPr>
        <w:t>ewnątrzszkolnym Systemie Doradztwa Zawodowego.</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Innowacja ta</w:t>
      </w:r>
      <w:r w:rsidR="00133CBA" w:rsidRPr="00133CBA">
        <w:rPr>
          <w:rFonts w:eastAsia="Times New Roman" w:cs="Arial"/>
          <w:sz w:val="24"/>
          <w:szCs w:val="24"/>
          <w:lang w:bidi="en-US"/>
        </w:rPr>
        <w:t>, realizowana już drugi rok,</w:t>
      </w:r>
      <w:r w:rsidRPr="00133CBA">
        <w:rPr>
          <w:rFonts w:eastAsia="Times New Roman" w:cs="Arial"/>
          <w:sz w:val="24"/>
          <w:szCs w:val="24"/>
          <w:lang w:bidi="en-US"/>
        </w:rPr>
        <w:t xml:space="preserve"> ma na celu stworzenie spójnego i jednolitego systemu, modelu doradztwa edukacyjno-zawodowego dla uczniów brzeskich przedszkoli i szkół bliżej rynku pracy, we współpracy z lokalnymi pracodawcami. Działania te wsparte są przez Regionalny Zespół Placówek Wsparcia Edukacji z Opola.</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Nie tylko w szkołach podstawowych i gimnazjach, ale również w przedszkolach projekty i programy dostosowywane były do potrzeb rynku pracy i wyzwań współczesnej rzeczywistości społeczno - gospodarczej. Dotyczyły one przede wszystkim działań dotyczących wyboru zawodu, prozdrowotnych, ekologii, ekonomii i przedsiębiorczości, a także kształceniu szacunku do ludzi i ich pracy oraz kształtowania postaw prawdziwego patrioty. </w:t>
      </w:r>
    </w:p>
    <w:p w:rsidR="00E5437F" w:rsidRPr="00133CBA" w:rsidRDefault="00133CBA"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W trakcie roku szkolnego 2017</w:t>
      </w:r>
      <w:r w:rsidR="00E5437F" w:rsidRPr="00133CBA">
        <w:rPr>
          <w:rFonts w:eastAsia="Times New Roman" w:cs="Arial"/>
          <w:sz w:val="24"/>
          <w:szCs w:val="24"/>
          <w:lang w:bidi="en-US"/>
        </w:rPr>
        <w:t>/201</w:t>
      </w:r>
      <w:r w:rsidRPr="00133CBA">
        <w:rPr>
          <w:rFonts w:eastAsia="Times New Roman" w:cs="Arial"/>
          <w:sz w:val="24"/>
          <w:szCs w:val="24"/>
          <w:lang w:bidi="en-US"/>
        </w:rPr>
        <w:t>8</w:t>
      </w:r>
      <w:r w:rsidR="00E5437F" w:rsidRPr="00133CBA">
        <w:rPr>
          <w:rFonts w:eastAsia="Times New Roman" w:cs="Arial"/>
          <w:sz w:val="24"/>
          <w:szCs w:val="24"/>
          <w:lang w:bidi="en-US"/>
        </w:rPr>
        <w:t xml:space="preserve"> w ramach doradztwa zawodowego szkoły realizowały między innymi: </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systematyczną i bieżącą współpracę z doradcami zawodowymi z: Regionalnego Zespołu Placówek Wsparcia Edukacji z Opola, Poradni Psychologiczno – Pedagogicznej w Brzegu, Młodzieżowego Centrum Kariery w Brzegu, Ochotniczego Hufca Pracy w Opolu, którzy prowadzili zajęcia warsztatowe z rodzicami i uczniami pod kątem wyboru zawodu i szkoły. Przeprowadzono indywidualne spotkania doradcze z uczniami o specjalnych potrzebach edukacyjnych oraz z ich rodzicami,</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przeprowadzenie we wszystkich przedszkolach i szkołach dwa razy w roku Dni Kariery, które poświęcone były przedsiębiorczości,</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wewnątrzszkolne programy doradztwa zawodowego. Szkolni specjaliści, psycholodzy, pedagodzy, nauczyciele uczący oraz wychowawcy klas realizowali w ramach programu spotkania indywidualne i warsztaty związane z:</w:t>
      </w:r>
    </w:p>
    <w:p w:rsidR="00E5437F" w:rsidRPr="00133CBA" w:rsidRDefault="00E5437F" w:rsidP="00E5437F">
      <w:pPr>
        <w:numPr>
          <w:ilvl w:val="0"/>
          <w:numId w:val="32"/>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poznawaniem zawodów (wykonywanie teczek zawodów, prezentacja filmów</w:t>
      </w:r>
    </w:p>
    <w:p w:rsidR="00E5437F" w:rsidRPr="00133CBA" w:rsidRDefault="00E5437F" w:rsidP="00E5437F">
      <w:pPr>
        <w:spacing w:after="0" w:line="276" w:lineRule="auto"/>
        <w:ind w:left="1068"/>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 xml:space="preserve"> edukacyjnych o zawodach, wycieczki do zakładów pracy i przedsiębiorców),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b)   możliwościami na rynku edukacyjnym i pracy, w tym kierunki doskonalenia oraz</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       kształcenia,</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c)    osobistymi predyspozycjami  uczniów,</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e)   kształtowaniem umiejętności planowania swojej przyszłości (pracodawca a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       przedsiębiorca, zdrowie przy wyborze zawodu,</w:t>
      </w:r>
      <w:r w:rsidRPr="00133CBA">
        <w:t xml:space="preserve"> </w:t>
      </w:r>
      <w:r w:rsidRPr="00133CBA">
        <w:rPr>
          <w:rFonts w:eastAsia="Times New Roman" w:cs="Arial"/>
          <w:sz w:val="24"/>
          <w:szCs w:val="24"/>
          <w:lang w:bidi="en-US"/>
        </w:rPr>
        <w:t>wyjazdy młodzieży mające na celu</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lastRenderedPageBreak/>
        <w:t xml:space="preserve">       ukazanie środowisk pracy różnych grup zawodowych),</w:t>
      </w:r>
    </w:p>
    <w:p w:rsidR="00E5437F" w:rsidRPr="00133CBA" w:rsidRDefault="00E5437F" w:rsidP="00E5437F">
      <w:pPr>
        <w:numPr>
          <w:ilvl w:val="0"/>
          <w:numId w:val="28"/>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poprzez zajęcia warsztatowe z rodzicami i uczniami pod kątem wyboru szkoły</w:t>
      </w:r>
    </w:p>
    <w:p w:rsidR="00E5437F" w:rsidRPr="00133CBA" w:rsidRDefault="00E5437F" w:rsidP="00E5437F">
      <w:pPr>
        <w:spacing w:after="0" w:line="276" w:lineRule="auto"/>
        <w:ind w:left="1068"/>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i wyboru zawodu ,</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udział Targach Edukacyjnych, w dniach otwartych organizowanych przez wszystkie szkoły ponadgimnazjalne, przedstawiające swoja ofertę edukacyjną.</w:t>
      </w:r>
    </w:p>
    <w:p w:rsidR="00992462" w:rsidRDefault="00992462" w:rsidP="00E5437F">
      <w:pPr>
        <w:spacing w:after="0" w:line="276" w:lineRule="auto"/>
        <w:ind w:firstLine="708"/>
        <w:jc w:val="both"/>
        <w:rPr>
          <w:rFonts w:cs="Arial"/>
          <w:sz w:val="24"/>
          <w:szCs w:val="24"/>
        </w:rPr>
      </w:pP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W szkole ze szczególnym pietyzmem, dbałością i ogromnym zaangażowaniem uczniowie i nauczyciele przygotowują i uczestniczą w zajęciach, apelach, konkursach związanych ze świętami narodowymi. Stale poszukiwane są nowe formy kultywowania dziedzictwa narodowego i wyrażania patriotyzmu uczniów. Poczty Sztandarowe, uczniowie, nauczyciele, dyrektorzy szkół uczestniczą w uroczystościach państwowych organizowanych na terenie miasta.</w:t>
      </w:r>
      <w:r w:rsidR="00992462">
        <w:rPr>
          <w:rFonts w:eastAsia="Times New Roman" w:cs="Arial"/>
          <w:sz w:val="24"/>
          <w:szCs w:val="24"/>
          <w:lang w:bidi="en-US"/>
        </w:rPr>
        <w:t xml:space="preserve"> Po raz kolejny dzieci z przedszkoli i szkół uczestniczą w obchodach Święta Flagi</w:t>
      </w:r>
      <w:r w:rsidR="00F964C8">
        <w:rPr>
          <w:rFonts w:eastAsia="Times New Roman" w:cs="Arial"/>
          <w:sz w:val="24"/>
          <w:szCs w:val="24"/>
          <w:lang w:bidi="en-US"/>
        </w:rPr>
        <w:t>.</w:t>
      </w:r>
      <w:r w:rsidR="00967F6A">
        <w:rPr>
          <w:rFonts w:eastAsia="Times New Roman" w:cs="Arial"/>
          <w:sz w:val="24"/>
          <w:szCs w:val="24"/>
          <w:lang w:bidi="en-US"/>
        </w:rPr>
        <w:t xml:space="preserve"> Propagowano wśród uczniów akcję „BohaterOn – włącz historię” czy „Kartka dla powstańca”. Przygotowano spektakl teatralny poświęcony Irenie Sendlerowej przygotowany przez uczniów PSP 8.</w:t>
      </w:r>
    </w:p>
    <w:p w:rsidR="00E5437F" w:rsidRPr="004B27CC" w:rsidRDefault="00E5437F" w:rsidP="00E5437F">
      <w:pPr>
        <w:spacing w:after="0" w:line="276" w:lineRule="auto"/>
        <w:ind w:firstLine="360"/>
        <w:jc w:val="both"/>
        <w:rPr>
          <w:rFonts w:eastAsia="Times New Roman" w:cs="Arial"/>
          <w:sz w:val="20"/>
          <w:szCs w:val="20"/>
          <w:lang w:bidi="en-US"/>
        </w:rPr>
      </w:pPr>
    </w:p>
    <w:p w:rsidR="00E5437F" w:rsidRPr="004B27CC" w:rsidRDefault="00E5437F" w:rsidP="00E5437F">
      <w:pPr>
        <w:numPr>
          <w:ilvl w:val="0"/>
          <w:numId w:val="39"/>
        </w:numPr>
        <w:autoSpaceDE w:val="0"/>
        <w:autoSpaceDN w:val="0"/>
        <w:adjustRightInd w:val="0"/>
        <w:spacing w:after="0" w:line="276" w:lineRule="auto"/>
        <w:contextualSpacing/>
        <w:rPr>
          <w:rFonts w:ascii="Calibri" w:eastAsia="Times New Roman" w:hAnsi="Calibri" w:cs="TT1176o00"/>
          <w:b/>
          <w:sz w:val="24"/>
          <w:szCs w:val="24"/>
          <w:lang w:bidi="en-US"/>
        </w:rPr>
      </w:pPr>
      <w:r w:rsidRPr="004B27CC">
        <w:rPr>
          <w:rFonts w:ascii="Calibri" w:eastAsia="Times New Roman" w:hAnsi="Calibri" w:cs="Arial"/>
          <w:b/>
          <w:sz w:val="24"/>
          <w:szCs w:val="24"/>
          <w:lang w:bidi="en-US"/>
        </w:rPr>
        <w:t>WZBOGACANIE OFERTY EDUKACYJNEJ PRZEDSZKOLI I SZKÓŁ ORAZ ZWIĘKSZANIE DOSTĘPU DZIECI I MŁODZIEŻY DO ZAJĘĆ POZALEKCYJNYCH</w:t>
      </w:r>
    </w:p>
    <w:p w:rsidR="00E5437F" w:rsidRPr="004B27CC" w:rsidRDefault="00E5437F" w:rsidP="00E5437F">
      <w:pPr>
        <w:spacing w:after="0" w:line="276" w:lineRule="auto"/>
        <w:ind w:firstLine="708"/>
        <w:jc w:val="both"/>
        <w:rPr>
          <w:rFonts w:eastAsia="Times New Roman" w:cs="Arial"/>
          <w:sz w:val="24"/>
          <w:szCs w:val="24"/>
          <w:lang w:bidi="en-US"/>
        </w:rPr>
      </w:pPr>
      <w:r w:rsidRPr="004B27CC">
        <w:rPr>
          <w:rFonts w:eastAsia="Times New Roman" w:cs="Arial"/>
          <w:sz w:val="24"/>
          <w:szCs w:val="24"/>
          <w:lang w:bidi="en-US"/>
        </w:rPr>
        <w:t>Realizacja zajęć nadobowiązkowych, zarówno w szkołach jak i w pr</w:t>
      </w:r>
      <w:r w:rsidR="00133CBA" w:rsidRPr="004B27CC">
        <w:rPr>
          <w:rFonts w:eastAsia="Times New Roman" w:cs="Arial"/>
          <w:sz w:val="24"/>
          <w:szCs w:val="24"/>
          <w:lang w:bidi="en-US"/>
        </w:rPr>
        <w:t>zedszkolach w roku szkolnym 2017</w:t>
      </w:r>
      <w:r w:rsidRPr="004B27CC">
        <w:rPr>
          <w:rFonts w:eastAsia="Times New Roman" w:cs="Arial"/>
          <w:sz w:val="24"/>
          <w:szCs w:val="24"/>
          <w:lang w:bidi="en-US"/>
        </w:rPr>
        <w:t>/1</w:t>
      </w:r>
      <w:r w:rsidR="00133CBA" w:rsidRPr="004B27CC">
        <w:rPr>
          <w:rFonts w:eastAsia="Times New Roman" w:cs="Arial"/>
          <w:sz w:val="24"/>
          <w:szCs w:val="24"/>
          <w:lang w:bidi="en-US"/>
        </w:rPr>
        <w:t>8</w:t>
      </w:r>
      <w:r w:rsidRPr="004B27CC">
        <w:rPr>
          <w:rFonts w:eastAsia="Times New Roman" w:cs="Arial"/>
          <w:sz w:val="24"/>
          <w:szCs w:val="24"/>
          <w:lang w:bidi="en-US"/>
        </w:rPr>
        <w:t xml:space="preserve"> tygodniowa liczba tych godzin zajęć pozalekcyjnych, finansowana z organu prowadzącego, wynosiła  </w:t>
      </w:r>
      <w:r w:rsidR="00133CBA" w:rsidRPr="004B27CC">
        <w:rPr>
          <w:rFonts w:eastAsia="Times New Roman" w:cs="Arial"/>
          <w:b/>
          <w:sz w:val="24"/>
          <w:szCs w:val="24"/>
          <w:lang w:bidi="en-US"/>
        </w:rPr>
        <w:t>548</w:t>
      </w:r>
      <w:r w:rsidRPr="004B27CC">
        <w:rPr>
          <w:rFonts w:eastAsia="Times New Roman" w:cs="Arial"/>
          <w:b/>
          <w:sz w:val="24"/>
          <w:szCs w:val="24"/>
          <w:lang w:bidi="en-US"/>
        </w:rPr>
        <w:t xml:space="preserve"> tygodniowo, </w:t>
      </w:r>
      <w:r w:rsidRPr="004B27CC">
        <w:rPr>
          <w:rFonts w:eastAsia="Times New Roman" w:cs="Arial"/>
          <w:sz w:val="24"/>
          <w:szCs w:val="24"/>
          <w:lang w:bidi="en-US"/>
        </w:rPr>
        <w:t xml:space="preserve">dzięki czemu szkoły zwiększyły swoją ofertę edukacyjną o możliwość rozwijania zainteresowań i pasji uczniów. </w:t>
      </w:r>
    </w:p>
    <w:p w:rsidR="00133CBA" w:rsidRPr="004B27CC" w:rsidRDefault="00E5437F" w:rsidP="004B27CC">
      <w:pPr>
        <w:spacing w:after="0" w:line="276" w:lineRule="auto"/>
        <w:ind w:firstLine="708"/>
        <w:jc w:val="both"/>
        <w:rPr>
          <w:rFonts w:eastAsia="Times New Roman" w:cs="Arial"/>
          <w:sz w:val="24"/>
          <w:szCs w:val="24"/>
          <w:lang w:bidi="en-US"/>
        </w:rPr>
      </w:pPr>
      <w:r w:rsidRPr="004B27CC">
        <w:rPr>
          <w:rFonts w:eastAsia="Times New Roman" w:cs="Arial"/>
          <w:sz w:val="24"/>
          <w:szCs w:val="24"/>
          <w:lang w:bidi="en-US"/>
        </w:rPr>
        <w:t xml:space="preserve">W przedszkolach </w:t>
      </w:r>
      <w:r w:rsidR="00133CBA" w:rsidRPr="004B27CC">
        <w:rPr>
          <w:rFonts w:eastAsia="Times New Roman" w:cs="Arial"/>
          <w:sz w:val="24"/>
          <w:szCs w:val="24"/>
          <w:lang w:bidi="en-US"/>
        </w:rPr>
        <w:t>realizowany jest program „Aktywny Kreatywny Maluch - program wsparcia przedszkoli na terenie Gminy Brzeg”.</w:t>
      </w:r>
      <w:r w:rsidR="00133CBA" w:rsidRPr="004B27CC">
        <w:t xml:space="preserve"> </w:t>
      </w:r>
      <w:r w:rsidR="00133CBA" w:rsidRPr="004B27CC">
        <w:rPr>
          <w:rFonts w:eastAsia="Times New Roman" w:cs="Arial"/>
          <w:sz w:val="24"/>
          <w:szCs w:val="24"/>
          <w:lang w:bidi="en-US"/>
        </w:rPr>
        <w:t xml:space="preserve">Projekt obejmuje działaniem 10 przedszkoli, a celem projektu jest stworzenie najlepszych warunków rozwoju i równych szans edukacyjnych poprzez następujące działania o rozszerzenie oferty ośrodków wychowania przedszkolnego, </w:t>
      </w:r>
      <w:r w:rsidR="00D968EE">
        <w:rPr>
          <w:rFonts w:eastAsia="Times New Roman" w:cs="Arial"/>
          <w:sz w:val="24"/>
          <w:szCs w:val="24"/>
          <w:lang w:bidi="en-US"/>
        </w:rPr>
        <w:t xml:space="preserve">  </w:t>
      </w:r>
      <w:r w:rsidR="00133CBA" w:rsidRPr="004B27CC">
        <w:rPr>
          <w:rFonts w:eastAsia="Times New Roman" w:cs="Arial"/>
          <w:sz w:val="24"/>
          <w:szCs w:val="24"/>
          <w:lang w:bidi="en-US"/>
        </w:rPr>
        <w:t xml:space="preserve">zajęcia dodatkowe (zajęcia szachowe, zajęcia z programowania/ informatyki, zajęcia ruchowe, język obcy, język migowy, arteterapia, dogoterapia, zajęcia teatralne. Również nauczyciele będą mogli doskonalić umiejętności i kompetencje zawodowe uczestnicząc w studiach podyplomowych z zakresu pedagogiki specjalnej. W ramach tego programu utworzono sześć nowych oddziałów przedszkolnych, wydłużono czas pracy w PP nr 8, </w:t>
      </w:r>
      <w:r w:rsidR="004B27CC" w:rsidRPr="004B27CC">
        <w:rPr>
          <w:rFonts w:eastAsia="Times New Roman" w:cs="Arial"/>
          <w:sz w:val="24"/>
          <w:szCs w:val="24"/>
          <w:lang w:bidi="en-US"/>
        </w:rPr>
        <w:t>doposażono</w:t>
      </w:r>
      <w:r w:rsidR="00133CBA" w:rsidRPr="004B27CC">
        <w:rPr>
          <w:rFonts w:eastAsia="Times New Roman" w:cs="Arial"/>
          <w:sz w:val="24"/>
          <w:szCs w:val="24"/>
          <w:lang w:bidi="en-US"/>
        </w:rPr>
        <w:t xml:space="preserve"> </w:t>
      </w:r>
      <w:r w:rsidR="004B27CC" w:rsidRPr="004B27CC">
        <w:rPr>
          <w:rFonts w:eastAsia="Times New Roman" w:cs="Arial"/>
          <w:sz w:val="24"/>
          <w:szCs w:val="24"/>
          <w:lang w:bidi="en-US"/>
        </w:rPr>
        <w:t>przedszkola w pomoce dydaktyczne.</w:t>
      </w:r>
    </w:p>
    <w:p w:rsidR="00E5437F" w:rsidRPr="004B27CC" w:rsidRDefault="004B27CC" w:rsidP="00E5437F">
      <w:pPr>
        <w:spacing w:after="0" w:line="276" w:lineRule="auto"/>
        <w:ind w:firstLine="708"/>
        <w:jc w:val="both"/>
        <w:rPr>
          <w:rFonts w:eastAsia="Times New Roman" w:cs="Arial"/>
          <w:sz w:val="24"/>
          <w:szCs w:val="24"/>
          <w:lang w:bidi="en-US"/>
        </w:rPr>
      </w:pPr>
      <w:r w:rsidRPr="00570134">
        <w:rPr>
          <w:rFonts w:eastAsia="Times New Roman" w:cs="Arial"/>
          <w:sz w:val="24"/>
          <w:szCs w:val="24"/>
          <w:lang w:bidi="en-US"/>
        </w:rPr>
        <w:t>R</w:t>
      </w:r>
      <w:r w:rsidR="00E5437F" w:rsidRPr="00570134">
        <w:rPr>
          <w:rFonts w:eastAsia="Times New Roman" w:cs="Arial"/>
          <w:sz w:val="24"/>
          <w:szCs w:val="24"/>
          <w:lang w:bidi="en-US"/>
        </w:rPr>
        <w:t xml:space="preserve">ealizowane były </w:t>
      </w:r>
      <w:r w:rsidRPr="00570134">
        <w:rPr>
          <w:rFonts w:eastAsia="Times New Roman" w:cs="Arial"/>
          <w:sz w:val="24"/>
          <w:szCs w:val="24"/>
          <w:lang w:bidi="en-US"/>
        </w:rPr>
        <w:t xml:space="preserve">również </w:t>
      </w:r>
      <w:r w:rsidR="00E5437F" w:rsidRPr="00570134">
        <w:rPr>
          <w:rFonts w:eastAsia="Times New Roman" w:cs="Arial"/>
          <w:sz w:val="24"/>
          <w:szCs w:val="24"/>
          <w:lang w:bidi="en-US"/>
        </w:rPr>
        <w:t xml:space="preserve">zajęcia nadobowiązkowe: język angielski, nauka pływania, </w:t>
      </w:r>
      <w:r w:rsidR="00E5437F" w:rsidRPr="0039082E">
        <w:rPr>
          <w:rFonts w:eastAsia="Times New Roman" w:cs="Arial"/>
          <w:sz w:val="24"/>
          <w:szCs w:val="24"/>
          <w:lang w:bidi="en-US"/>
        </w:rPr>
        <w:t>zajęcia logopedyczne,</w:t>
      </w:r>
      <w:r w:rsidR="00E5437F" w:rsidRPr="0039082E">
        <w:rPr>
          <w:rFonts w:eastAsia="Times New Roman" w:cs="Arial"/>
          <w:color w:val="FF0000"/>
          <w:sz w:val="24"/>
          <w:szCs w:val="24"/>
          <w:lang w:bidi="en-US"/>
        </w:rPr>
        <w:t xml:space="preserve"> </w:t>
      </w:r>
      <w:r w:rsidR="0039082E">
        <w:rPr>
          <w:rFonts w:eastAsia="Times New Roman" w:cs="Arial"/>
          <w:sz w:val="24"/>
          <w:szCs w:val="24"/>
          <w:lang w:bidi="en-US"/>
        </w:rPr>
        <w:t>logorytmiczne</w:t>
      </w:r>
      <w:r w:rsidR="0039082E" w:rsidRPr="00570134">
        <w:rPr>
          <w:rFonts w:eastAsia="Times New Roman" w:cs="Arial"/>
          <w:sz w:val="24"/>
          <w:szCs w:val="24"/>
          <w:lang w:bidi="en-US"/>
        </w:rPr>
        <w:t xml:space="preserve">, </w:t>
      </w:r>
      <w:r w:rsidR="00570134">
        <w:rPr>
          <w:rFonts w:eastAsia="Times New Roman" w:cs="Arial"/>
          <w:sz w:val="24"/>
          <w:szCs w:val="24"/>
          <w:lang w:bidi="en-US"/>
        </w:rPr>
        <w:t>rewalidacyjne,</w:t>
      </w:r>
      <w:r w:rsidR="0039082E" w:rsidRPr="00570134">
        <w:rPr>
          <w:rFonts w:eastAsia="Times New Roman" w:cs="Arial"/>
          <w:sz w:val="24"/>
          <w:szCs w:val="24"/>
          <w:lang w:bidi="en-US"/>
        </w:rPr>
        <w:t xml:space="preserve">  </w:t>
      </w:r>
      <w:r w:rsidR="00E5437F" w:rsidRPr="00570134">
        <w:rPr>
          <w:rFonts w:eastAsia="Times New Roman" w:cs="Arial"/>
          <w:sz w:val="24"/>
          <w:szCs w:val="24"/>
          <w:lang w:bidi="en-US"/>
        </w:rPr>
        <w:t>gimnastyki korekcyjnej</w:t>
      </w:r>
      <w:r w:rsidR="00570134">
        <w:rPr>
          <w:rFonts w:eastAsia="Times New Roman" w:cs="Arial"/>
          <w:color w:val="FF0000"/>
          <w:sz w:val="24"/>
          <w:szCs w:val="24"/>
          <w:lang w:bidi="en-US"/>
        </w:rPr>
        <w:t>,</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przyrodnicze,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plastyczne,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taneczne,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matematyczne,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 xml:space="preserve">teatralne, muzyczne, artystyczne, </w:t>
      </w:r>
      <w:r w:rsidR="00E5437F" w:rsidRPr="0039082E">
        <w:rPr>
          <w:rFonts w:eastAsia="Times New Roman" w:cs="Arial"/>
          <w:sz w:val="24"/>
          <w:szCs w:val="24"/>
          <w:lang w:bidi="en-US"/>
        </w:rPr>
        <w:t>szachowe,</w:t>
      </w:r>
      <w:r w:rsidR="00570134">
        <w:rPr>
          <w:rFonts w:eastAsia="Times New Roman" w:cs="Arial"/>
          <w:color w:val="FF0000"/>
          <w:sz w:val="24"/>
          <w:szCs w:val="24"/>
          <w:lang w:bidi="en-US"/>
        </w:rPr>
        <w:t xml:space="preserve"> </w:t>
      </w:r>
      <w:r w:rsidR="00570134" w:rsidRPr="00570134">
        <w:rPr>
          <w:rFonts w:eastAsia="Times New Roman" w:cs="Arial"/>
          <w:sz w:val="24"/>
          <w:szCs w:val="24"/>
          <w:lang w:bidi="en-US"/>
        </w:rPr>
        <w:t>rytmiczn</w:t>
      </w:r>
      <w:r w:rsidR="00E5437F" w:rsidRPr="00570134">
        <w:rPr>
          <w:rFonts w:eastAsia="Times New Roman" w:cs="Arial"/>
          <w:sz w:val="24"/>
          <w:szCs w:val="24"/>
          <w:lang w:bidi="en-US"/>
        </w:rPr>
        <w:t>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sportowe,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gry i zabawy ruchowe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zajęcia rozwijające inteligencję przyrodniczą i wizualno-przestrzenną</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 xml:space="preserve">zajęcia rozwijające inteligencję językową, </w:t>
      </w:r>
      <w:r w:rsidR="00E5437F" w:rsidRPr="0039082E">
        <w:rPr>
          <w:rFonts w:eastAsia="Times New Roman" w:cs="Arial"/>
          <w:color w:val="FF0000"/>
          <w:sz w:val="24"/>
          <w:szCs w:val="24"/>
          <w:lang w:bidi="en-US"/>
        </w:rPr>
        <w:t xml:space="preserve">i </w:t>
      </w:r>
      <w:r w:rsidR="00570134" w:rsidRPr="00570134">
        <w:rPr>
          <w:rFonts w:eastAsia="Times New Roman" w:cs="Arial"/>
          <w:sz w:val="24"/>
          <w:szCs w:val="24"/>
          <w:lang w:bidi="en-US"/>
        </w:rPr>
        <w:t>zajęcia sprawności motorycznej</w:t>
      </w:r>
      <w:r w:rsidR="00570134">
        <w:rPr>
          <w:rFonts w:eastAsia="Times New Roman" w:cs="Arial"/>
          <w:color w:val="FF0000"/>
          <w:sz w:val="24"/>
          <w:szCs w:val="24"/>
          <w:lang w:bidi="en-US"/>
        </w:rPr>
        <w:t xml:space="preserve">, </w:t>
      </w:r>
      <w:r w:rsidR="00E5437F" w:rsidRPr="0039082E">
        <w:rPr>
          <w:rFonts w:eastAsia="Times New Roman" w:cs="Arial"/>
          <w:color w:val="FF0000"/>
          <w:sz w:val="24"/>
          <w:szCs w:val="24"/>
          <w:lang w:bidi="en-US"/>
        </w:rPr>
        <w:t xml:space="preserve">. </w:t>
      </w:r>
      <w:r w:rsidR="00E5437F" w:rsidRPr="004B27CC">
        <w:rPr>
          <w:rFonts w:eastAsia="Times New Roman" w:cs="Arial"/>
          <w:sz w:val="24"/>
          <w:szCs w:val="24"/>
          <w:lang w:bidi="en-US"/>
        </w:rPr>
        <w:t xml:space="preserve">O </w:t>
      </w:r>
      <w:r w:rsidR="00E5437F" w:rsidRPr="004B27CC">
        <w:rPr>
          <w:rFonts w:eastAsia="Times New Roman" w:cs="Arial"/>
          <w:sz w:val="24"/>
          <w:szCs w:val="24"/>
          <w:lang w:bidi="en-US"/>
        </w:rPr>
        <w:lastRenderedPageBreak/>
        <w:t xml:space="preserve">organizacji tych zajęć decydował dyrektor. Były one bezpłatne - odbywały się w czasie pobytu dziecka w przedszkolu. </w:t>
      </w:r>
    </w:p>
    <w:p w:rsidR="00E5437F" w:rsidRPr="00AF10E1" w:rsidRDefault="00E5437F" w:rsidP="00E5437F">
      <w:pPr>
        <w:spacing w:line="276" w:lineRule="auto"/>
        <w:ind w:firstLine="708"/>
        <w:jc w:val="both"/>
        <w:rPr>
          <w:rFonts w:cstheme="minorHAnsi"/>
          <w:sz w:val="24"/>
          <w:szCs w:val="24"/>
        </w:rPr>
      </w:pPr>
      <w:r w:rsidRPr="00AF10E1">
        <w:rPr>
          <w:rFonts w:cstheme="minorHAnsi"/>
          <w:sz w:val="24"/>
          <w:szCs w:val="24"/>
        </w:rPr>
        <w:t xml:space="preserve">Szeroką ofertę zajęć pozalekcyjnych w szkołach podstawowych i gimnazjach możemy podzielić na zajęcia wyrównawcze, zajęcia dla uczniów zdolnych i zajęcia rozwijające zainteresowania. Wśród nich znalazły się zajęcia: dydaktyczno-wyrównawcze z: j. polskiego, matematyki, j. angielskiego, fizyki, historii, języka niemieckiego, socjoterapeutyczne, kompensacyjne, korekcyjne wad postawy, z doradztwa zawodowego, dziennikarskie, teatralno – filmowe, teatralne, czytelnicze, logopedyczne, literackie, językowe, artystyczne, historyczne, geograficzne, przyrodnicze, chemiczne, fizyczne, techniczne, sportowe – różne specjalności, wokalne, informatyczne, </w:t>
      </w:r>
      <w:r w:rsidR="00AF10E1" w:rsidRPr="00AF10E1">
        <w:rPr>
          <w:rFonts w:cstheme="minorHAnsi"/>
          <w:sz w:val="24"/>
          <w:szCs w:val="24"/>
        </w:rPr>
        <w:t xml:space="preserve">modelarskie, </w:t>
      </w:r>
      <w:r w:rsidRPr="00AF10E1">
        <w:rPr>
          <w:rFonts w:cstheme="minorHAnsi"/>
          <w:sz w:val="24"/>
          <w:szCs w:val="24"/>
        </w:rPr>
        <w:t xml:space="preserve">fotograficzne, turystyczne, plastyczne, taneczne, przyrodnicze, ekologiczne, szachowe, </w:t>
      </w:r>
      <w:r w:rsidR="00AF10E1">
        <w:rPr>
          <w:rFonts w:cstheme="minorHAnsi"/>
          <w:sz w:val="24"/>
          <w:szCs w:val="24"/>
        </w:rPr>
        <w:t>biblioteczne</w:t>
      </w:r>
      <w:r w:rsidRPr="00AF10E1">
        <w:rPr>
          <w:rFonts w:cstheme="minorHAnsi"/>
          <w:sz w:val="24"/>
          <w:szCs w:val="24"/>
        </w:rPr>
        <w:t>.</w:t>
      </w:r>
    </w:p>
    <w:p w:rsidR="00E5437F" w:rsidRPr="004B27CC" w:rsidRDefault="00E5437F" w:rsidP="00E5437F">
      <w:pPr>
        <w:numPr>
          <w:ilvl w:val="0"/>
          <w:numId w:val="39"/>
        </w:numPr>
        <w:autoSpaceDE w:val="0"/>
        <w:autoSpaceDN w:val="0"/>
        <w:adjustRightInd w:val="0"/>
        <w:spacing w:after="0" w:line="280" w:lineRule="exact"/>
        <w:contextualSpacing/>
        <w:rPr>
          <w:rFonts w:ascii="Calibri" w:eastAsia="Times New Roman" w:hAnsi="Calibri" w:cs="TT1176o00"/>
          <w:b/>
          <w:sz w:val="24"/>
          <w:szCs w:val="24"/>
          <w:lang w:bidi="en-US"/>
        </w:rPr>
      </w:pPr>
      <w:r w:rsidRPr="004B27CC">
        <w:rPr>
          <w:rFonts w:ascii="Calibri" w:eastAsia="Times New Roman" w:hAnsi="Calibri" w:cs="Arial"/>
          <w:b/>
          <w:sz w:val="24"/>
          <w:szCs w:val="24"/>
          <w:lang w:bidi="en-US"/>
        </w:rPr>
        <w:t>WSPIERANIA ROZWOJU NAUCZYCIELI I UCZNIÓW WYBITNIE ZDOLNYCH</w:t>
      </w:r>
    </w:p>
    <w:p w:rsidR="00E5437F" w:rsidRPr="004B27CC" w:rsidRDefault="00E5437F" w:rsidP="00E5437F">
      <w:pPr>
        <w:autoSpaceDE w:val="0"/>
        <w:autoSpaceDN w:val="0"/>
        <w:adjustRightInd w:val="0"/>
        <w:spacing w:after="0" w:line="280" w:lineRule="exact"/>
        <w:ind w:firstLine="360"/>
        <w:rPr>
          <w:rFonts w:ascii="Calibri" w:eastAsia="Times New Roman" w:hAnsi="Calibri" w:cs="Arial"/>
          <w:sz w:val="24"/>
          <w:szCs w:val="24"/>
          <w:lang w:bidi="en-US"/>
        </w:rPr>
      </w:pPr>
    </w:p>
    <w:p w:rsidR="00E5437F" w:rsidRPr="00FB0326" w:rsidRDefault="00E5437F" w:rsidP="00E5437F">
      <w:pPr>
        <w:numPr>
          <w:ilvl w:val="0"/>
          <w:numId w:val="23"/>
        </w:numPr>
        <w:autoSpaceDE w:val="0"/>
        <w:autoSpaceDN w:val="0"/>
        <w:adjustRightInd w:val="0"/>
        <w:spacing w:after="0" w:line="280" w:lineRule="exact"/>
        <w:contextualSpacing/>
        <w:rPr>
          <w:rFonts w:ascii="Calibri" w:eastAsia="Times New Roman" w:hAnsi="Calibri" w:cs="TT1177o00"/>
          <w:sz w:val="24"/>
          <w:szCs w:val="24"/>
          <w:lang w:bidi="en-US"/>
        </w:rPr>
      </w:pPr>
      <w:r w:rsidRPr="00FB0326">
        <w:rPr>
          <w:rFonts w:ascii="Calibri" w:eastAsia="Times New Roman" w:hAnsi="Calibri" w:cs="TT1177o00"/>
          <w:sz w:val="24"/>
          <w:szCs w:val="24"/>
          <w:lang w:bidi="en-US"/>
        </w:rPr>
        <w:t>Uzyskane certyfikaty przez przedszkola i szkoły</w:t>
      </w:r>
    </w:p>
    <w:p w:rsidR="00E5437F" w:rsidRPr="009847D5" w:rsidRDefault="00E5437F" w:rsidP="00E5437F">
      <w:pPr>
        <w:autoSpaceDE w:val="0"/>
        <w:autoSpaceDN w:val="0"/>
        <w:adjustRightInd w:val="0"/>
        <w:spacing w:after="0" w:line="280" w:lineRule="exact"/>
        <w:ind w:left="360"/>
        <w:contextualSpacing/>
        <w:rPr>
          <w:rFonts w:ascii="Calibri" w:eastAsia="Times New Roman" w:hAnsi="Calibri" w:cs="TT1177o00"/>
          <w:color w:val="FF0000"/>
          <w:sz w:val="24"/>
          <w:szCs w:val="24"/>
          <w:lang w:bidi="en-US"/>
        </w:rPr>
      </w:pPr>
    </w:p>
    <w:p w:rsidR="00E5437F" w:rsidRPr="00FB0326" w:rsidRDefault="00AF10E1" w:rsidP="00E5437F">
      <w:pPr>
        <w:autoSpaceDE w:val="0"/>
        <w:autoSpaceDN w:val="0"/>
        <w:adjustRightInd w:val="0"/>
        <w:spacing w:after="0" w:line="280" w:lineRule="exact"/>
        <w:ind w:left="360"/>
        <w:contextualSpacing/>
        <w:rPr>
          <w:rFonts w:ascii="Calibri" w:eastAsia="Times New Roman" w:hAnsi="Calibri" w:cs="TT1177o00"/>
          <w:b/>
          <w:sz w:val="20"/>
          <w:szCs w:val="20"/>
          <w:lang w:bidi="en-US"/>
        </w:rPr>
      </w:pPr>
      <w:r>
        <w:rPr>
          <w:rFonts w:ascii="Calibri" w:eastAsia="Times New Roman" w:hAnsi="Calibri" w:cs="Arial"/>
          <w:b/>
          <w:bCs/>
          <w:sz w:val="20"/>
          <w:szCs w:val="20"/>
          <w:lang w:bidi="en-US"/>
        </w:rPr>
        <w:t>Tabela 10</w:t>
      </w:r>
      <w:r w:rsidR="00E5437F" w:rsidRPr="00FB0326">
        <w:rPr>
          <w:rFonts w:ascii="Calibri" w:eastAsia="Times New Roman" w:hAnsi="Calibri" w:cs="Arial"/>
          <w:b/>
          <w:bCs/>
          <w:sz w:val="20"/>
          <w:szCs w:val="20"/>
          <w:lang w:bidi="en-US"/>
        </w:rPr>
        <w:t xml:space="preserve"> - Najważniejsze certyfikaty zdobyte przez szkoły i przedszkola w roku szkolnym 2016/2017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35"/>
      </w:tblGrid>
      <w:tr w:rsidR="00FB0326" w:rsidRPr="00FB0326" w:rsidTr="00DE1E19">
        <w:trPr>
          <w:trHeight w:val="266"/>
        </w:trPr>
        <w:tc>
          <w:tcPr>
            <w:tcW w:w="1615" w:type="pct"/>
          </w:tcPr>
          <w:p w:rsidR="00E5437F" w:rsidRPr="00FB0326" w:rsidRDefault="00E5437F" w:rsidP="00DE1E19">
            <w:pPr>
              <w:spacing w:after="0" w:line="280" w:lineRule="exact"/>
              <w:ind w:firstLine="360"/>
              <w:jc w:val="center"/>
              <w:rPr>
                <w:rFonts w:ascii="Calibri" w:eastAsia="Times New Roman" w:hAnsi="Calibri" w:cs="Arial"/>
                <w:b/>
                <w:sz w:val="20"/>
                <w:szCs w:val="20"/>
                <w:lang w:bidi="en-US"/>
              </w:rPr>
            </w:pPr>
            <w:r w:rsidRPr="00FB0326">
              <w:rPr>
                <w:rFonts w:ascii="Calibri" w:eastAsia="Times New Roman" w:hAnsi="Calibri" w:cs="Arial"/>
                <w:b/>
                <w:sz w:val="20"/>
                <w:szCs w:val="20"/>
                <w:lang w:bidi="en-US"/>
              </w:rPr>
              <w:t>Nazwa placówki</w:t>
            </w:r>
          </w:p>
        </w:tc>
        <w:tc>
          <w:tcPr>
            <w:tcW w:w="3385" w:type="pct"/>
          </w:tcPr>
          <w:p w:rsidR="00E5437F" w:rsidRPr="00FB0326" w:rsidRDefault="00E5437F" w:rsidP="00DE1E19">
            <w:pPr>
              <w:spacing w:after="0" w:line="280" w:lineRule="exact"/>
              <w:ind w:firstLine="360"/>
              <w:jc w:val="center"/>
              <w:rPr>
                <w:rFonts w:ascii="Calibri" w:eastAsia="Times New Roman" w:hAnsi="Calibri" w:cs="Arial"/>
                <w:b/>
                <w:sz w:val="20"/>
                <w:szCs w:val="20"/>
                <w:lang w:bidi="en-US"/>
              </w:rPr>
            </w:pPr>
            <w:r w:rsidRPr="00FB0326">
              <w:rPr>
                <w:rFonts w:ascii="Calibri" w:eastAsia="Times New Roman" w:hAnsi="Calibri" w:cs="Arial"/>
                <w:b/>
                <w:sz w:val="20"/>
                <w:szCs w:val="20"/>
                <w:lang w:bidi="en-US"/>
              </w:rPr>
              <w:t>Certyfikat</w:t>
            </w:r>
          </w:p>
        </w:tc>
      </w:tr>
      <w:tr w:rsidR="00FB0326" w:rsidRPr="00FB0326" w:rsidTr="00DE1E19">
        <w:trPr>
          <w:trHeight w:val="266"/>
        </w:trPr>
        <w:tc>
          <w:tcPr>
            <w:tcW w:w="1615" w:type="pct"/>
          </w:tcPr>
          <w:p w:rsidR="00E5437F" w:rsidRPr="00FB0326" w:rsidRDefault="00680F70"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- 2</w:t>
            </w:r>
          </w:p>
        </w:tc>
        <w:tc>
          <w:tcPr>
            <w:tcW w:w="3385" w:type="pct"/>
          </w:tcPr>
          <w:p w:rsidR="00E5437F" w:rsidRPr="00FB0326" w:rsidRDefault="00680F70" w:rsidP="00DE1E19">
            <w:pPr>
              <w:spacing w:after="0" w:line="280" w:lineRule="exact"/>
              <w:rPr>
                <w:rFonts w:ascii="Calibri" w:eastAsia="Times New Roman" w:hAnsi="Calibri" w:cs="Arial"/>
                <w:b/>
                <w:sz w:val="20"/>
                <w:szCs w:val="20"/>
                <w:lang w:bidi="en-US"/>
              </w:rPr>
            </w:pPr>
            <w:r w:rsidRPr="00FB0326">
              <w:rPr>
                <w:rFonts w:ascii="Calibri" w:eastAsia="Times New Roman" w:hAnsi="Calibri" w:cs="Arial"/>
                <w:b/>
                <w:sz w:val="20"/>
                <w:szCs w:val="20"/>
                <w:lang w:bidi="en-US"/>
              </w:rPr>
              <w:t>„Kub</w:t>
            </w:r>
            <w:r w:rsidR="00FB0326" w:rsidRPr="00FB0326">
              <w:rPr>
                <w:rFonts w:ascii="Calibri" w:eastAsia="Times New Roman" w:hAnsi="Calibri" w:cs="Arial"/>
                <w:b/>
                <w:sz w:val="20"/>
                <w:szCs w:val="20"/>
                <w:lang w:bidi="en-US"/>
              </w:rPr>
              <w:t>usiowi Przyjaciele Natury”</w:t>
            </w:r>
            <w:r w:rsidRPr="00FB0326">
              <w:rPr>
                <w:rFonts w:ascii="Calibri" w:eastAsia="Times New Roman" w:hAnsi="Calibri" w:cs="Arial"/>
                <w:b/>
                <w:sz w:val="20"/>
                <w:szCs w:val="20"/>
                <w:lang w:bidi="en-US"/>
              </w:rPr>
              <w:t>,</w:t>
            </w:r>
          </w:p>
        </w:tc>
      </w:tr>
      <w:tr w:rsidR="00FB0326" w:rsidRPr="00FB0326" w:rsidTr="00DE1E19">
        <w:trPr>
          <w:trHeight w:val="420"/>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- 4</w:t>
            </w:r>
          </w:p>
        </w:tc>
        <w:tc>
          <w:tcPr>
            <w:tcW w:w="3385" w:type="pct"/>
          </w:tcPr>
          <w:p w:rsidR="00E5437F" w:rsidRPr="00FB0326" w:rsidRDefault="00E5437F" w:rsidP="00DE1E19">
            <w:pPr>
              <w:spacing w:after="0" w:line="240" w:lineRule="auto"/>
              <w:jc w:val="both"/>
              <w:rPr>
                <w:rFonts w:eastAsia="Times New Roman" w:cstheme="minorHAnsi"/>
                <w:sz w:val="20"/>
                <w:szCs w:val="20"/>
                <w:lang w:eastAsia="pl-PL"/>
              </w:rPr>
            </w:pPr>
            <w:r w:rsidRPr="00FB0326">
              <w:rPr>
                <w:rFonts w:eastAsia="Times New Roman" w:cstheme="minorHAnsi"/>
                <w:sz w:val="20"/>
                <w:szCs w:val="20"/>
                <w:lang w:eastAsia="pl-PL"/>
              </w:rPr>
              <w:t xml:space="preserve"> </w:t>
            </w:r>
            <w:r w:rsidR="00FB0326">
              <w:rPr>
                <w:rFonts w:eastAsia="Times New Roman" w:cstheme="minorHAnsi"/>
                <w:b/>
                <w:sz w:val="20"/>
                <w:szCs w:val="20"/>
                <w:lang w:eastAsia="pl-PL"/>
              </w:rPr>
              <w:t>„Szkoła Odkrywców Talentów”</w:t>
            </w:r>
            <w:r w:rsidRPr="00FB0326">
              <w:rPr>
                <w:rFonts w:eastAsia="Times New Roman" w:cstheme="minorHAnsi"/>
                <w:b/>
                <w:sz w:val="20"/>
                <w:szCs w:val="20"/>
                <w:lang w:eastAsia="pl-PL"/>
              </w:rPr>
              <w:t>,</w:t>
            </w:r>
            <w:r w:rsidRPr="00FB0326">
              <w:rPr>
                <w:rFonts w:eastAsia="Times New Roman" w:cstheme="minorHAnsi"/>
                <w:sz w:val="20"/>
                <w:szCs w:val="20"/>
                <w:lang w:eastAsia="pl-PL"/>
              </w:rPr>
              <w:t xml:space="preserve"> </w:t>
            </w:r>
            <w:r w:rsidR="00FB0326">
              <w:rPr>
                <w:rFonts w:eastAsia="Times New Roman" w:cstheme="minorHAnsi"/>
                <w:b/>
                <w:sz w:val="20"/>
                <w:szCs w:val="20"/>
                <w:lang w:eastAsia="pl-PL"/>
              </w:rPr>
              <w:t>„Kubusiowi Przyjaciele Natury”</w:t>
            </w:r>
            <w:r w:rsidRPr="00FB0326">
              <w:rPr>
                <w:rFonts w:eastAsia="Times New Roman" w:cstheme="minorHAnsi"/>
                <w:sz w:val="20"/>
                <w:szCs w:val="20"/>
                <w:lang w:eastAsia="pl-PL"/>
              </w:rPr>
              <w:t xml:space="preserve">, </w:t>
            </w:r>
          </w:p>
        </w:tc>
      </w:tr>
      <w:tr w:rsidR="00FB0326" w:rsidRPr="00FB0326" w:rsidTr="00DE1E19">
        <w:trPr>
          <w:trHeight w:val="425"/>
        </w:trPr>
        <w:tc>
          <w:tcPr>
            <w:tcW w:w="1615" w:type="pct"/>
          </w:tcPr>
          <w:p w:rsidR="00E5437F" w:rsidRPr="00FB0326" w:rsidRDefault="00FB0326"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- 5</w:t>
            </w:r>
          </w:p>
        </w:tc>
        <w:tc>
          <w:tcPr>
            <w:tcW w:w="3385" w:type="pct"/>
          </w:tcPr>
          <w:p w:rsidR="00E5437F" w:rsidRPr="00FB0326" w:rsidRDefault="00680F70" w:rsidP="00DE1E19">
            <w:pPr>
              <w:spacing w:after="0" w:line="280" w:lineRule="exact"/>
              <w:jc w:val="both"/>
              <w:rPr>
                <w:rFonts w:ascii="Calibri" w:eastAsia="Times New Roman" w:hAnsi="Calibri" w:cs="Arial"/>
                <w:b/>
                <w:sz w:val="20"/>
                <w:szCs w:val="20"/>
                <w:lang w:bidi="en-US"/>
              </w:rPr>
            </w:pPr>
            <w:r w:rsidRPr="00FB0326">
              <w:rPr>
                <w:rFonts w:ascii="Calibri" w:eastAsia="Times New Roman" w:hAnsi="Calibri" w:cs="Arial"/>
                <w:b/>
                <w:sz w:val="20"/>
                <w:szCs w:val="20"/>
                <w:lang w:bidi="en-US"/>
              </w:rPr>
              <w:t>„Przedszkole przyjazne logopedii”, „Przedszkolak mówi po angielsku”</w:t>
            </w:r>
          </w:p>
        </w:tc>
      </w:tr>
      <w:tr w:rsidR="00FB0326" w:rsidRPr="00FB0326" w:rsidTr="00DE1E19">
        <w:trPr>
          <w:trHeight w:val="425"/>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- 7</w:t>
            </w:r>
          </w:p>
        </w:tc>
        <w:tc>
          <w:tcPr>
            <w:tcW w:w="3385" w:type="pct"/>
          </w:tcPr>
          <w:p w:rsidR="00E5437F" w:rsidRPr="00FB0326" w:rsidRDefault="00FB0326" w:rsidP="00FB0326">
            <w:pPr>
              <w:spacing w:after="0" w:line="280" w:lineRule="exact"/>
              <w:jc w:val="both"/>
              <w:rPr>
                <w:rFonts w:ascii="Calibri" w:eastAsia="Times New Roman" w:hAnsi="Calibri" w:cs="Arial"/>
                <w:b/>
                <w:sz w:val="20"/>
                <w:szCs w:val="20"/>
                <w:lang w:bidi="en-US"/>
              </w:rPr>
            </w:pPr>
            <w:r w:rsidRPr="00FB0326">
              <w:rPr>
                <w:rFonts w:ascii="Calibri" w:eastAsia="Times New Roman" w:hAnsi="Calibri" w:cs="Arial"/>
                <w:b/>
                <w:sz w:val="20"/>
                <w:szCs w:val="20"/>
                <w:lang w:bidi="en-US"/>
              </w:rPr>
              <w:t>„Chronimy dzieci”</w:t>
            </w:r>
          </w:p>
        </w:tc>
      </w:tr>
      <w:tr w:rsidR="00FB0326" w:rsidRPr="00FB0326" w:rsidTr="00DE1E19">
        <w:trPr>
          <w:trHeight w:val="357"/>
        </w:trPr>
        <w:tc>
          <w:tcPr>
            <w:tcW w:w="1615" w:type="pct"/>
          </w:tcPr>
          <w:p w:rsidR="002535F2" w:rsidRPr="00FB0326" w:rsidRDefault="003C1A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w:t>
            </w:r>
            <w:r w:rsidR="002535F2" w:rsidRPr="00FB0326">
              <w:rPr>
                <w:rFonts w:ascii="Calibri" w:eastAsia="Times New Roman" w:hAnsi="Calibri" w:cs="Arial"/>
                <w:sz w:val="20"/>
                <w:szCs w:val="20"/>
                <w:lang w:bidi="en-US"/>
              </w:rPr>
              <w:t>1</w:t>
            </w:r>
          </w:p>
        </w:tc>
        <w:tc>
          <w:tcPr>
            <w:tcW w:w="3385" w:type="pct"/>
          </w:tcPr>
          <w:p w:rsidR="002535F2" w:rsidRPr="00FB0326" w:rsidRDefault="002535F2" w:rsidP="002535F2">
            <w:pPr>
              <w:spacing w:after="0"/>
              <w:jc w:val="both"/>
              <w:rPr>
                <w:rFonts w:ascii="Calibri" w:eastAsia="Calibri" w:hAnsi="Calibri" w:cs="Calibri"/>
                <w:sz w:val="20"/>
                <w:szCs w:val="20"/>
                <w:lang w:eastAsia="pl-PL"/>
              </w:rPr>
            </w:pPr>
            <w:r w:rsidRPr="00FB0326">
              <w:rPr>
                <w:rFonts w:ascii="Calibri" w:eastAsia="Calibri" w:hAnsi="Calibri" w:cs="Calibri"/>
                <w:sz w:val="20"/>
                <w:szCs w:val="20"/>
                <w:lang w:eastAsia="pl-PL"/>
              </w:rPr>
              <w:t xml:space="preserve">Wojewódzki certyfikat </w:t>
            </w:r>
            <w:r w:rsidRPr="00FB0326">
              <w:rPr>
                <w:rFonts w:ascii="Calibri" w:eastAsia="Calibri" w:hAnsi="Calibri" w:cs="Calibri"/>
                <w:b/>
                <w:sz w:val="20"/>
                <w:szCs w:val="20"/>
                <w:lang w:eastAsia="pl-PL"/>
              </w:rPr>
              <w:t>„Szkoła Promująca Zdrowie”</w:t>
            </w:r>
          </w:p>
        </w:tc>
      </w:tr>
      <w:tr w:rsidR="00FB0326" w:rsidRPr="00FB0326" w:rsidTr="00DE1E19">
        <w:trPr>
          <w:trHeight w:val="357"/>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PSP-3</w:t>
            </w:r>
          </w:p>
        </w:tc>
        <w:tc>
          <w:tcPr>
            <w:tcW w:w="3385" w:type="pct"/>
          </w:tcPr>
          <w:p w:rsidR="00E5437F" w:rsidRPr="00FB0326" w:rsidRDefault="00F513C3" w:rsidP="00DE1E19">
            <w:pPr>
              <w:spacing w:after="0" w:line="280" w:lineRule="exact"/>
              <w:rPr>
                <w:rFonts w:ascii="Calibri" w:eastAsia="Times New Roman" w:hAnsi="Calibri" w:cs="Arial"/>
                <w:sz w:val="20"/>
                <w:szCs w:val="20"/>
                <w:lang w:bidi="en-US"/>
              </w:rPr>
            </w:pPr>
            <w:r w:rsidRPr="00FB0326">
              <w:rPr>
                <w:rFonts w:ascii="Calibri" w:eastAsia="Calibri" w:hAnsi="Calibri" w:cs="Calibri"/>
                <w:sz w:val="20"/>
                <w:szCs w:val="20"/>
              </w:rPr>
              <w:t>„</w:t>
            </w:r>
            <w:r w:rsidRPr="00FB0326">
              <w:rPr>
                <w:rFonts w:ascii="Calibri" w:eastAsia="Calibri" w:hAnsi="Calibri" w:cs="Calibri"/>
                <w:b/>
                <w:sz w:val="20"/>
                <w:szCs w:val="20"/>
              </w:rPr>
              <w:t>Pomyśl zanim spróbujesz</w:t>
            </w:r>
            <w:r w:rsidR="00FB0326">
              <w:rPr>
                <w:rFonts w:ascii="Calibri" w:eastAsia="Calibri" w:hAnsi="Calibri" w:cs="Calibri"/>
                <w:sz w:val="20"/>
                <w:szCs w:val="20"/>
              </w:rPr>
              <w:t>”</w:t>
            </w:r>
          </w:p>
        </w:tc>
      </w:tr>
      <w:tr w:rsidR="00FB0326" w:rsidRPr="00FB0326" w:rsidTr="00DE1E19">
        <w:trPr>
          <w:trHeight w:val="357"/>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PSP-5</w:t>
            </w:r>
          </w:p>
        </w:tc>
        <w:tc>
          <w:tcPr>
            <w:tcW w:w="3385" w:type="pct"/>
          </w:tcPr>
          <w:p w:rsidR="00E5437F" w:rsidRPr="00FB0326" w:rsidRDefault="00F513C3" w:rsidP="00DE1E19">
            <w:pPr>
              <w:suppressAutoHyphens/>
              <w:snapToGrid w:val="0"/>
              <w:spacing w:after="0" w:line="280" w:lineRule="exact"/>
              <w:rPr>
                <w:rFonts w:ascii="Calibri" w:eastAsia="Times New Roman" w:hAnsi="Calibri" w:cs="Arial"/>
                <w:bCs/>
                <w:sz w:val="20"/>
                <w:szCs w:val="20"/>
                <w:lang w:bidi="en-US"/>
              </w:rPr>
            </w:pPr>
            <w:r w:rsidRPr="00FB0326">
              <w:rPr>
                <w:rFonts w:ascii="Calibri" w:eastAsia="Times New Roman" w:hAnsi="Calibri" w:cs="Arial"/>
                <w:bCs/>
                <w:sz w:val="20"/>
                <w:szCs w:val="20"/>
                <w:lang w:bidi="en-US"/>
              </w:rPr>
              <w:t>„</w:t>
            </w:r>
            <w:r w:rsidRPr="00FB0326">
              <w:rPr>
                <w:rFonts w:ascii="Calibri" w:eastAsia="Times New Roman" w:hAnsi="Calibri" w:cs="Arial"/>
                <w:b/>
                <w:bCs/>
                <w:sz w:val="20"/>
                <w:szCs w:val="20"/>
                <w:lang w:bidi="en-US"/>
              </w:rPr>
              <w:t>Zmieniająca się szkoła</w:t>
            </w:r>
            <w:r w:rsidR="00FB0326">
              <w:rPr>
                <w:rFonts w:ascii="Calibri" w:eastAsia="Times New Roman" w:hAnsi="Calibri" w:cs="Arial"/>
                <w:bCs/>
                <w:sz w:val="20"/>
                <w:szCs w:val="20"/>
                <w:lang w:bidi="en-US"/>
              </w:rPr>
              <w:t xml:space="preserve">”, </w:t>
            </w:r>
            <w:r w:rsidR="00E5437F" w:rsidRPr="00FB0326">
              <w:rPr>
                <w:rFonts w:ascii="Calibri" w:eastAsia="Times New Roman" w:hAnsi="Calibri" w:cs="Arial"/>
                <w:b/>
                <w:bCs/>
                <w:sz w:val="20"/>
                <w:szCs w:val="20"/>
                <w:lang w:bidi="en-US"/>
              </w:rPr>
              <w:t>„Śniadanie daje moc”</w:t>
            </w:r>
            <w:r w:rsidR="006C47C3" w:rsidRPr="00FB0326">
              <w:rPr>
                <w:rFonts w:ascii="Calibri" w:eastAsia="Calibri" w:hAnsi="Calibri" w:cs="Times New Roman"/>
                <w:sz w:val="20"/>
                <w:szCs w:val="20"/>
              </w:rPr>
              <w:t>, „</w:t>
            </w:r>
            <w:r w:rsidR="006C47C3" w:rsidRPr="00FB0326">
              <w:rPr>
                <w:rFonts w:ascii="Calibri" w:eastAsia="Calibri" w:hAnsi="Calibri" w:cs="Times New Roman"/>
                <w:b/>
                <w:sz w:val="20"/>
                <w:szCs w:val="20"/>
              </w:rPr>
              <w:t>Szlachetna paczka</w:t>
            </w:r>
            <w:r w:rsidR="00FB0326">
              <w:rPr>
                <w:rFonts w:ascii="Calibri" w:eastAsia="Calibri" w:hAnsi="Calibri" w:cs="Times New Roman"/>
                <w:sz w:val="20"/>
                <w:szCs w:val="20"/>
              </w:rPr>
              <w:t>”</w:t>
            </w:r>
            <w:r w:rsidR="006C47C3" w:rsidRPr="00FB0326">
              <w:rPr>
                <w:rFonts w:ascii="Calibri" w:eastAsia="Calibri" w:hAnsi="Calibri" w:cs="Times New Roman"/>
                <w:sz w:val="20"/>
                <w:szCs w:val="20"/>
              </w:rPr>
              <w:t>, „</w:t>
            </w:r>
            <w:r w:rsidR="006C47C3" w:rsidRPr="00FB0326">
              <w:rPr>
                <w:rFonts w:ascii="Calibri" w:eastAsia="Calibri" w:hAnsi="Calibri" w:cs="Times New Roman"/>
                <w:b/>
                <w:sz w:val="20"/>
                <w:szCs w:val="20"/>
              </w:rPr>
              <w:t>Akademia Bezpiecznego Puchatka</w:t>
            </w:r>
            <w:r w:rsidR="00FB0326">
              <w:rPr>
                <w:rFonts w:ascii="Calibri" w:eastAsia="Calibri" w:hAnsi="Calibri" w:cs="Times New Roman"/>
                <w:sz w:val="20"/>
                <w:szCs w:val="20"/>
              </w:rPr>
              <w:t>”</w:t>
            </w:r>
          </w:p>
        </w:tc>
      </w:tr>
      <w:tr w:rsidR="00FB0326" w:rsidRPr="00FB0326" w:rsidTr="00DE1E19">
        <w:trPr>
          <w:trHeight w:val="357"/>
        </w:trPr>
        <w:tc>
          <w:tcPr>
            <w:tcW w:w="1615" w:type="pct"/>
          </w:tcPr>
          <w:p w:rsidR="00E5437F" w:rsidRPr="00FB0326" w:rsidRDefault="003C1A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PSP-6</w:t>
            </w:r>
          </w:p>
        </w:tc>
        <w:tc>
          <w:tcPr>
            <w:tcW w:w="3385" w:type="pct"/>
          </w:tcPr>
          <w:p w:rsidR="00E5437F" w:rsidRPr="00FB0326" w:rsidRDefault="00E5437F" w:rsidP="00FB0326">
            <w:pPr>
              <w:contextualSpacing/>
              <w:rPr>
                <w:rFonts w:ascii="Calibri" w:eastAsia="Calibri" w:hAnsi="Calibri" w:cs="Times New Roman"/>
                <w:sz w:val="20"/>
                <w:szCs w:val="20"/>
              </w:rPr>
            </w:pPr>
            <w:r w:rsidRPr="00FB0326">
              <w:rPr>
                <w:rFonts w:ascii="Calibri" w:eastAsia="Times New Roman" w:hAnsi="Calibri" w:cs="Arial"/>
                <w:sz w:val="20"/>
                <w:szCs w:val="20"/>
                <w:lang w:bidi="en-US"/>
              </w:rPr>
              <w:t xml:space="preserve"> </w:t>
            </w:r>
            <w:r w:rsidR="003C1AF5" w:rsidRPr="00FB0326">
              <w:rPr>
                <w:rFonts w:ascii="Calibri" w:eastAsia="Times New Roman" w:hAnsi="Calibri" w:cs="Arial"/>
                <w:sz w:val="20"/>
                <w:szCs w:val="20"/>
                <w:lang w:bidi="en-US"/>
              </w:rPr>
              <w:t>„</w:t>
            </w:r>
            <w:r w:rsidR="00FB0326" w:rsidRPr="00FB0326">
              <w:rPr>
                <w:rFonts w:ascii="Calibri" w:eastAsia="Times New Roman" w:hAnsi="Calibri" w:cs="Arial"/>
                <w:sz w:val="20"/>
                <w:szCs w:val="20"/>
                <w:lang w:bidi="en-US"/>
              </w:rPr>
              <w:t>Akademia Bezpiecznego Puchatka”</w:t>
            </w:r>
            <w:r w:rsidR="003C1AF5" w:rsidRPr="00FB0326">
              <w:rPr>
                <w:rFonts w:ascii="Calibri" w:eastAsia="Times New Roman" w:hAnsi="Calibri" w:cs="Arial"/>
                <w:sz w:val="20"/>
                <w:szCs w:val="20"/>
                <w:lang w:bidi="en-US"/>
              </w:rPr>
              <w:t xml:space="preserve">, </w:t>
            </w:r>
            <w:r w:rsidR="003C1AF5" w:rsidRPr="00FB0326">
              <w:rPr>
                <w:rFonts w:ascii="Calibri" w:eastAsia="Times New Roman" w:hAnsi="Calibri" w:cs="Arial"/>
                <w:b/>
                <w:sz w:val="20"/>
                <w:szCs w:val="20"/>
                <w:lang w:bidi="en-US"/>
              </w:rPr>
              <w:t>„Uczymy dzieci programować”</w:t>
            </w:r>
            <w:r w:rsidR="00FB0326">
              <w:rPr>
                <w:rFonts w:ascii="Calibri" w:eastAsia="Times New Roman" w:hAnsi="Calibri" w:cs="Arial"/>
                <w:sz w:val="20"/>
                <w:szCs w:val="20"/>
                <w:lang w:bidi="en-US"/>
              </w:rPr>
              <w:t xml:space="preserve"> </w:t>
            </w:r>
          </w:p>
        </w:tc>
      </w:tr>
      <w:tr w:rsidR="00FB0326" w:rsidRPr="00FB0326" w:rsidTr="00DE1E19">
        <w:trPr>
          <w:trHeight w:val="357"/>
        </w:trPr>
        <w:tc>
          <w:tcPr>
            <w:tcW w:w="1615" w:type="pct"/>
          </w:tcPr>
          <w:p w:rsidR="00E5437F" w:rsidRPr="00FB0326" w:rsidRDefault="009975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PSP-8</w:t>
            </w:r>
          </w:p>
        </w:tc>
        <w:tc>
          <w:tcPr>
            <w:tcW w:w="3385" w:type="pct"/>
          </w:tcPr>
          <w:p w:rsidR="00E5437F" w:rsidRPr="00FB0326" w:rsidRDefault="009975F5" w:rsidP="009975F5">
            <w:pPr>
              <w:spacing w:after="0" w:line="240" w:lineRule="auto"/>
              <w:contextualSpacing/>
              <w:jc w:val="both"/>
              <w:rPr>
                <w:rFonts w:ascii="Times New Roman" w:eastAsia="Times New Roman" w:hAnsi="Times New Roman" w:cs="Times New Roman"/>
                <w:sz w:val="20"/>
                <w:szCs w:val="20"/>
                <w:lang w:bidi="en-US"/>
              </w:rPr>
            </w:pPr>
            <w:r w:rsidRPr="00FB0326">
              <w:rPr>
                <w:rFonts w:ascii="Times New Roman" w:eastAsia="Times New Roman" w:hAnsi="Times New Roman" w:cs="Times New Roman"/>
                <w:sz w:val="20"/>
                <w:szCs w:val="20"/>
                <w:lang w:bidi="en-US"/>
              </w:rPr>
              <w:t>Krajowy certyfikat „</w:t>
            </w:r>
            <w:r w:rsidRPr="00FB0326">
              <w:rPr>
                <w:rFonts w:ascii="Times New Roman" w:eastAsia="Times New Roman" w:hAnsi="Times New Roman" w:cs="Times New Roman"/>
                <w:b/>
                <w:sz w:val="20"/>
                <w:szCs w:val="20"/>
                <w:lang w:bidi="en-US"/>
              </w:rPr>
              <w:t>Szkoła Promująca Zdrowie</w:t>
            </w:r>
            <w:r w:rsidR="00FB0326">
              <w:rPr>
                <w:rFonts w:ascii="Times New Roman" w:eastAsia="Times New Roman" w:hAnsi="Times New Roman" w:cs="Times New Roman"/>
                <w:sz w:val="20"/>
                <w:szCs w:val="20"/>
                <w:lang w:bidi="en-US"/>
              </w:rPr>
              <w:t>”</w:t>
            </w:r>
          </w:p>
        </w:tc>
      </w:tr>
    </w:tbl>
    <w:p w:rsidR="00E5437F" w:rsidRPr="00FB0326" w:rsidRDefault="00E5437F" w:rsidP="00E5437F">
      <w:pPr>
        <w:autoSpaceDE w:val="0"/>
        <w:autoSpaceDN w:val="0"/>
        <w:adjustRightInd w:val="0"/>
        <w:spacing w:after="0" w:line="280" w:lineRule="exact"/>
        <w:contextualSpacing/>
        <w:rPr>
          <w:rFonts w:ascii="Calibri" w:eastAsia="Times New Roman" w:hAnsi="Calibri" w:cs="TT1176o00"/>
          <w:sz w:val="20"/>
          <w:szCs w:val="20"/>
          <w:lang w:bidi="en-US"/>
        </w:rPr>
      </w:pPr>
    </w:p>
    <w:p w:rsidR="00E5437F" w:rsidRPr="0049630C" w:rsidRDefault="00E5437F" w:rsidP="00E5437F">
      <w:pPr>
        <w:numPr>
          <w:ilvl w:val="0"/>
          <w:numId w:val="23"/>
        </w:numPr>
        <w:autoSpaceDE w:val="0"/>
        <w:autoSpaceDN w:val="0"/>
        <w:adjustRightInd w:val="0"/>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 xml:space="preserve">Najważniejsze sukcesy (osiągnięcia) uczniów i nauczycieli reprezentujących szkoły i </w:t>
      </w:r>
      <w:r w:rsidR="00AF10E1" w:rsidRPr="0049630C">
        <w:rPr>
          <w:rFonts w:eastAsia="Times New Roman" w:cstheme="minorHAnsi"/>
          <w:sz w:val="24"/>
          <w:szCs w:val="24"/>
          <w:lang w:bidi="en-US"/>
        </w:rPr>
        <w:t>przedszkola w roku szkolnym 2017</w:t>
      </w:r>
      <w:r w:rsidRPr="0049630C">
        <w:rPr>
          <w:rFonts w:eastAsia="Times New Roman" w:cstheme="minorHAnsi"/>
          <w:sz w:val="24"/>
          <w:szCs w:val="24"/>
          <w:lang w:bidi="en-US"/>
        </w:rPr>
        <w:t>/201</w:t>
      </w:r>
      <w:r w:rsidR="00AF10E1" w:rsidRPr="0049630C">
        <w:rPr>
          <w:rFonts w:eastAsia="Times New Roman" w:cstheme="minorHAnsi"/>
          <w:sz w:val="24"/>
          <w:szCs w:val="24"/>
          <w:lang w:bidi="en-US"/>
        </w:rPr>
        <w:t>8</w:t>
      </w:r>
      <w:r w:rsidR="0049630C" w:rsidRPr="0049630C">
        <w:rPr>
          <w:rFonts w:eastAsia="Times New Roman" w:cstheme="minorHAnsi"/>
          <w:sz w:val="24"/>
          <w:szCs w:val="24"/>
          <w:lang w:bidi="en-US"/>
        </w:rPr>
        <w:t>:</w:t>
      </w:r>
    </w:p>
    <w:p w:rsidR="00E5437F" w:rsidRPr="0049630C" w:rsidRDefault="00E5437F" w:rsidP="00E5437F">
      <w:pPr>
        <w:numPr>
          <w:ilvl w:val="0"/>
          <w:numId w:val="22"/>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Sukcesy uczniów w wojewódzkich konkursach przedmiotowych organizowanych przez Opolskiego Kuratora Oświaty:</w:t>
      </w:r>
    </w:p>
    <w:p w:rsidR="00E5437F" w:rsidRPr="0049630C" w:rsidRDefault="00DF2416" w:rsidP="00E5437F">
      <w:pPr>
        <w:numPr>
          <w:ilvl w:val="0"/>
          <w:numId w:val="16"/>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tytuł laureata – 9</w:t>
      </w:r>
      <w:r w:rsidR="00E5437F" w:rsidRPr="0049630C">
        <w:rPr>
          <w:rFonts w:eastAsia="Times New Roman" w:cstheme="minorHAnsi"/>
          <w:sz w:val="24"/>
          <w:szCs w:val="24"/>
          <w:lang w:bidi="en-US"/>
        </w:rPr>
        <w:t xml:space="preserve"> uczniów,</w:t>
      </w:r>
    </w:p>
    <w:p w:rsidR="00E5437F" w:rsidRPr="0049630C" w:rsidRDefault="00DF2416" w:rsidP="00E5437F">
      <w:pPr>
        <w:numPr>
          <w:ilvl w:val="0"/>
          <w:numId w:val="16"/>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tytuł finalisty – 9</w:t>
      </w:r>
      <w:r w:rsidR="00E5437F" w:rsidRPr="0049630C">
        <w:rPr>
          <w:rFonts w:eastAsia="Times New Roman" w:cstheme="minorHAnsi"/>
          <w:sz w:val="24"/>
          <w:szCs w:val="24"/>
          <w:lang w:bidi="en-US"/>
        </w:rPr>
        <w:t xml:space="preserve"> uczniów.</w:t>
      </w:r>
    </w:p>
    <w:p w:rsidR="00E5437F" w:rsidRPr="007317DB" w:rsidRDefault="00E5437F" w:rsidP="00E5437F">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Sukcesy uczniów w konkursach artystycznych (zajęcie czołowych miejsc w finałach konkursów wieloetapowych):</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Konkursy </w:t>
      </w:r>
      <w:r w:rsidR="00AF10E1" w:rsidRPr="007317DB">
        <w:rPr>
          <w:rFonts w:eastAsia="Times New Roman" w:cstheme="minorHAnsi"/>
          <w:sz w:val="24"/>
          <w:szCs w:val="24"/>
          <w:lang w:bidi="en-US"/>
        </w:rPr>
        <w:t xml:space="preserve">Recytatorskie i Krasomówcze – </w:t>
      </w:r>
      <w:r w:rsidR="007317DB" w:rsidRPr="007317DB">
        <w:rPr>
          <w:rFonts w:eastAsia="Times New Roman" w:cstheme="minorHAnsi"/>
          <w:sz w:val="24"/>
          <w:szCs w:val="24"/>
          <w:lang w:bidi="en-US"/>
        </w:rPr>
        <w:t xml:space="preserve">17, w tym </w:t>
      </w:r>
      <w:r w:rsidR="00AF10E1" w:rsidRPr="007317DB">
        <w:rPr>
          <w:rFonts w:eastAsia="Times New Roman" w:cstheme="minorHAnsi"/>
          <w:sz w:val="24"/>
          <w:szCs w:val="24"/>
          <w:lang w:bidi="en-US"/>
        </w:rPr>
        <w:t xml:space="preserve">10 uczniów </w:t>
      </w:r>
      <w:r w:rsidR="007317DB" w:rsidRPr="007317DB">
        <w:rPr>
          <w:rFonts w:eastAsia="Times New Roman" w:cstheme="minorHAnsi"/>
          <w:sz w:val="24"/>
          <w:szCs w:val="24"/>
          <w:lang w:bidi="en-US"/>
        </w:rPr>
        <w:t>na poziomie ogólnopolskim</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poezji patri</w:t>
      </w:r>
      <w:r w:rsidR="007317DB" w:rsidRPr="007317DB">
        <w:rPr>
          <w:rFonts w:eastAsia="Times New Roman" w:cstheme="minorHAnsi"/>
          <w:sz w:val="24"/>
          <w:szCs w:val="24"/>
          <w:lang w:bidi="en-US"/>
        </w:rPr>
        <w:t>otycznej i religijnej – 13 osób</w:t>
      </w:r>
    </w:p>
    <w:p w:rsidR="00E5437F" w:rsidRPr="007317DB" w:rsidRDefault="00E5437F" w:rsidP="0049630C">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lastRenderedPageBreak/>
        <w:t>Sukcesy uczniów w zawodach sportowych</w:t>
      </w:r>
      <w:r w:rsidR="0049630C" w:rsidRPr="007317DB">
        <w:rPr>
          <w:rFonts w:eastAsia="Times New Roman" w:cstheme="minorHAnsi"/>
          <w:sz w:val="24"/>
          <w:szCs w:val="24"/>
          <w:lang w:bidi="en-US"/>
        </w:rPr>
        <w:t xml:space="preserve"> na poziomie wojewódzkim </w:t>
      </w:r>
      <w:r w:rsidR="007317DB" w:rsidRPr="007317DB">
        <w:rPr>
          <w:rFonts w:eastAsia="Times New Roman" w:cstheme="minorHAnsi"/>
          <w:sz w:val="24"/>
          <w:szCs w:val="24"/>
          <w:lang w:bidi="en-US"/>
        </w:rPr>
        <w:t>– 247 uczniów</w:t>
      </w:r>
    </w:p>
    <w:p w:rsidR="00E5437F" w:rsidRPr="007317DB" w:rsidRDefault="00E5437F" w:rsidP="00E5437F">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Inne konkursy (etap wojewódzki):</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Międzynarodowy konkurs j. angiel</w:t>
      </w:r>
      <w:r w:rsidR="00226A8D" w:rsidRPr="007317DB">
        <w:rPr>
          <w:rFonts w:eastAsia="Times New Roman" w:cstheme="minorHAnsi"/>
          <w:sz w:val="24"/>
          <w:szCs w:val="24"/>
          <w:lang w:bidi="en-US"/>
        </w:rPr>
        <w:t>skiego „Golden Owl” – 7 osób</w:t>
      </w:r>
    </w:p>
    <w:p w:rsidR="00226A8D" w:rsidRPr="007317DB" w:rsidRDefault="00226A8D" w:rsidP="00226A8D">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Języka Niemieckiego „Lust auf Lesen” – 1 osoba</w:t>
      </w:r>
    </w:p>
    <w:p w:rsidR="00226A8D" w:rsidRPr="007317DB" w:rsidRDefault="00226A8D" w:rsidP="00226A8D">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etap konkursu „Z niemieckim w drogę”–  3 osoby</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wiedzy o Wielkiej Brytanii i kr</w:t>
      </w:r>
      <w:r w:rsidR="007317DB" w:rsidRPr="007317DB">
        <w:rPr>
          <w:rFonts w:eastAsia="Times New Roman" w:cstheme="minorHAnsi"/>
          <w:sz w:val="24"/>
          <w:szCs w:val="24"/>
          <w:lang w:bidi="en-US"/>
        </w:rPr>
        <w:t>ajach anglojęzycznych – 2 osoby</w:t>
      </w:r>
    </w:p>
    <w:p w:rsidR="00184373" w:rsidRPr="007317DB" w:rsidRDefault="00184373" w:rsidP="00184373">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Ogólnopolskim Turnieju Literackim-  „Misja Książka”- publik</w:t>
      </w:r>
      <w:r w:rsidR="007317DB" w:rsidRPr="007317DB">
        <w:rPr>
          <w:rFonts w:eastAsia="Times New Roman" w:cstheme="minorHAnsi"/>
          <w:sz w:val="24"/>
          <w:szCs w:val="24"/>
          <w:lang w:bidi="en-US"/>
        </w:rPr>
        <w:t>acja opowiadań 3 gimnazjalistek</w:t>
      </w:r>
    </w:p>
    <w:p w:rsidR="00E5437F" w:rsidRPr="007317DB" w:rsidRDefault="00E5437F" w:rsidP="00184373">
      <w:pPr>
        <w:spacing w:after="0"/>
        <w:ind w:left="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Pr="007317DB">
        <w:rPr>
          <w:rFonts w:eastAsia="Times New Roman" w:cstheme="minorHAnsi"/>
          <w:sz w:val="24"/>
          <w:szCs w:val="24"/>
          <w:lang w:bidi="en-US"/>
        </w:rPr>
        <w:tab/>
      </w:r>
      <w:r w:rsidR="00184373" w:rsidRPr="007317DB">
        <w:rPr>
          <w:rFonts w:eastAsia="Times New Roman" w:cstheme="minorHAnsi"/>
          <w:sz w:val="24"/>
          <w:szCs w:val="24"/>
          <w:lang w:bidi="en-US"/>
        </w:rPr>
        <w:t>Ogólnopolski Konkurs Literacki „Scribo Ergo Sum” - 1 osoba</w:t>
      </w:r>
    </w:p>
    <w:p w:rsidR="00E5437F" w:rsidRPr="007317DB" w:rsidRDefault="00E5437F"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Pr="007317DB">
        <w:rPr>
          <w:rFonts w:eastAsia="Times New Roman" w:cstheme="minorHAnsi"/>
          <w:sz w:val="24"/>
          <w:szCs w:val="24"/>
          <w:lang w:bidi="en-US"/>
        </w:rPr>
        <w:tab/>
        <w:t>Ogólnopolski Konkurs  Lite</w:t>
      </w:r>
      <w:r w:rsidR="007317DB" w:rsidRPr="007317DB">
        <w:rPr>
          <w:rFonts w:eastAsia="Times New Roman" w:cstheme="minorHAnsi"/>
          <w:sz w:val="24"/>
          <w:szCs w:val="24"/>
          <w:lang w:bidi="en-US"/>
        </w:rPr>
        <w:t>racki „Misja książki” – 3 osoby</w:t>
      </w:r>
    </w:p>
    <w:p w:rsidR="00E5437F" w:rsidRPr="007317DB" w:rsidRDefault="00E5437F"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Ogólnopolski Konkurs Literatura Fan</w:t>
      </w:r>
      <w:r w:rsidR="007317DB" w:rsidRPr="007317DB">
        <w:rPr>
          <w:rFonts w:eastAsia="Times New Roman" w:cstheme="minorHAnsi"/>
          <w:sz w:val="24"/>
          <w:szCs w:val="24"/>
          <w:lang w:bidi="en-US"/>
        </w:rPr>
        <w:t>tasty „Źródła marzeń” – 3 osoby</w:t>
      </w:r>
    </w:p>
    <w:p w:rsidR="00E16E32" w:rsidRPr="007317DB" w:rsidRDefault="005414D5"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E16E32" w:rsidRPr="007317DB">
        <w:rPr>
          <w:rFonts w:eastAsia="Times New Roman" w:cstheme="minorHAnsi"/>
          <w:sz w:val="24"/>
          <w:szCs w:val="24"/>
          <w:lang w:bidi="en-US"/>
        </w:rPr>
        <w:t>Ogólnopolski Konkurs im. Jana Parandowskiego na opowiadanie olimpijskie – 1 osoba</w:t>
      </w:r>
    </w:p>
    <w:p w:rsidR="00184373" w:rsidRPr="007317DB" w:rsidRDefault="005414D5"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184373" w:rsidRPr="007317DB">
        <w:rPr>
          <w:rFonts w:eastAsia="Times New Roman" w:cstheme="minorHAnsi"/>
          <w:sz w:val="24"/>
          <w:szCs w:val="24"/>
          <w:lang w:bidi="en-US"/>
        </w:rPr>
        <w:t xml:space="preserve">- </w:t>
      </w:r>
      <w:r w:rsidRPr="007317DB">
        <w:rPr>
          <w:rFonts w:eastAsia="Times New Roman" w:cstheme="minorHAnsi"/>
          <w:sz w:val="24"/>
          <w:szCs w:val="24"/>
          <w:lang w:bidi="en-US"/>
        </w:rPr>
        <w:t xml:space="preserve">   </w:t>
      </w:r>
      <w:r w:rsidR="00E16E32" w:rsidRPr="007317DB">
        <w:rPr>
          <w:rFonts w:eastAsia="Times New Roman" w:cstheme="minorHAnsi"/>
          <w:sz w:val="24"/>
          <w:szCs w:val="24"/>
          <w:lang w:bidi="en-US"/>
        </w:rPr>
        <w:t>Ogólnopolski Konkurs „Podziel się wiedzą” - 1 osoba</w:t>
      </w:r>
    </w:p>
    <w:p w:rsidR="00184373" w:rsidRPr="007317DB" w:rsidRDefault="005414D5" w:rsidP="00184373">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184373" w:rsidRPr="007317DB">
        <w:rPr>
          <w:rFonts w:eastAsia="Times New Roman" w:cstheme="minorHAnsi"/>
          <w:sz w:val="24"/>
          <w:szCs w:val="24"/>
          <w:lang w:bidi="en-US"/>
        </w:rPr>
        <w:t>Centralny Ko</w:t>
      </w:r>
      <w:r w:rsidR="00E16E32" w:rsidRPr="007317DB">
        <w:rPr>
          <w:rFonts w:eastAsia="Times New Roman" w:cstheme="minorHAnsi"/>
          <w:sz w:val="24"/>
          <w:szCs w:val="24"/>
          <w:lang w:bidi="en-US"/>
        </w:rPr>
        <w:t>nkurs Wiedzy o Prawie – 1 osoba</w:t>
      </w:r>
    </w:p>
    <w:p w:rsidR="00E16E32" w:rsidRPr="007317DB" w:rsidRDefault="005414D5" w:rsidP="00184373">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Ekonomiczny quiz – etap ogólnopolski – 3 osoby</w:t>
      </w:r>
    </w:p>
    <w:p w:rsidR="00E5437F" w:rsidRPr="007317DB" w:rsidRDefault="005414D5" w:rsidP="00E16E32">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Ogólnopolski Turniej Maszyn Wiatrowych - etap ogólnopolski - 2 osoby</w:t>
      </w:r>
    </w:p>
    <w:p w:rsidR="00E5437F" w:rsidRPr="007317DB" w:rsidRDefault="00E5437F" w:rsidP="00E5437F">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Pr="007317DB">
        <w:rPr>
          <w:rFonts w:eastAsia="Times New Roman" w:cstheme="minorHAnsi"/>
          <w:sz w:val="24"/>
          <w:szCs w:val="24"/>
          <w:lang w:bidi="en-US"/>
        </w:rPr>
        <w:tab/>
        <w:t>Ogólnopolski konku</w:t>
      </w:r>
      <w:r w:rsidR="007317DB" w:rsidRPr="007317DB">
        <w:rPr>
          <w:rFonts w:eastAsia="Times New Roman" w:cstheme="minorHAnsi"/>
          <w:sz w:val="24"/>
          <w:szCs w:val="24"/>
          <w:lang w:bidi="en-US"/>
        </w:rPr>
        <w:t>rs „Maks Matematyczny”- 3 osoby</w:t>
      </w:r>
    </w:p>
    <w:p w:rsidR="00E16E32" w:rsidRPr="007317DB" w:rsidRDefault="005414D5" w:rsidP="005414D5">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Ogólnopolski Turniej Turystyczno-Kraj</w:t>
      </w:r>
      <w:r w:rsidR="007317DB" w:rsidRPr="007317DB">
        <w:rPr>
          <w:rFonts w:eastAsia="Times New Roman" w:cstheme="minorHAnsi"/>
          <w:sz w:val="24"/>
          <w:szCs w:val="24"/>
          <w:lang w:bidi="en-US"/>
        </w:rPr>
        <w:t>oznawczy – 3 osoby</w:t>
      </w:r>
    </w:p>
    <w:p w:rsidR="00184373" w:rsidRPr="007317DB" w:rsidRDefault="00184373" w:rsidP="00184373">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5414D5" w:rsidRPr="007317DB">
        <w:rPr>
          <w:rFonts w:eastAsia="Times New Roman" w:cstheme="minorHAnsi"/>
          <w:sz w:val="24"/>
          <w:szCs w:val="24"/>
          <w:lang w:bidi="en-US"/>
        </w:rPr>
        <w:t xml:space="preserve">    </w:t>
      </w:r>
      <w:r w:rsidRPr="007317DB">
        <w:rPr>
          <w:rFonts w:eastAsia="Times New Roman" w:cstheme="minorHAnsi"/>
          <w:sz w:val="24"/>
          <w:szCs w:val="24"/>
          <w:lang w:bidi="en-US"/>
        </w:rPr>
        <w:t>Ogólnopolski Konkurs Historyczny: 1 uczeń</w:t>
      </w:r>
    </w:p>
    <w:p w:rsidR="00184373" w:rsidRPr="007317DB" w:rsidRDefault="00184373" w:rsidP="00184373">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5414D5" w:rsidRPr="007317DB">
        <w:rPr>
          <w:rFonts w:eastAsia="Times New Roman" w:cstheme="minorHAnsi"/>
          <w:sz w:val="24"/>
          <w:szCs w:val="24"/>
          <w:lang w:bidi="en-US"/>
        </w:rPr>
        <w:t xml:space="preserve">- </w:t>
      </w:r>
      <w:r w:rsidR="005414D5" w:rsidRPr="007317DB">
        <w:rPr>
          <w:rFonts w:eastAsia="Times New Roman" w:cstheme="minorHAnsi"/>
          <w:sz w:val="24"/>
          <w:szCs w:val="24"/>
          <w:lang w:bidi="en-US"/>
        </w:rPr>
        <w:tab/>
        <w:t>Konkurs „Liść Dębu” – 9</w:t>
      </w:r>
      <w:r w:rsidR="007317DB" w:rsidRPr="007317DB">
        <w:rPr>
          <w:rFonts w:eastAsia="Times New Roman" w:cstheme="minorHAnsi"/>
          <w:sz w:val="24"/>
          <w:szCs w:val="24"/>
          <w:lang w:bidi="en-US"/>
        </w:rPr>
        <w:t xml:space="preserve"> uczniów</w:t>
      </w:r>
    </w:p>
    <w:p w:rsidR="00E5437F" w:rsidRPr="007317DB" w:rsidRDefault="00E5437F" w:rsidP="00E5437F">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„Losy żołnierza i dz</w:t>
      </w:r>
      <w:r w:rsidR="007317DB" w:rsidRPr="007317DB">
        <w:rPr>
          <w:rFonts w:eastAsia="Times New Roman" w:cstheme="minorHAnsi"/>
          <w:sz w:val="24"/>
          <w:szCs w:val="24"/>
          <w:lang w:bidi="en-US"/>
        </w:rPr>
        <w:t>ieje oręża polskiego” – 2 uczeń</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Wiedzy o Języku Polskim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Literacko-Filmowy „Droga do Niepodległej…”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na spot filmowy „ Zdrowie</w:t>
      </w:r>
      <w:r w:rsidR="007317DB" w:rsidRPr="007317DB">
        <w:rPr>
          <w:rFonts w:eastAsia="Times New Roman" w:cstheme="minorHAnsi"/>
          <w:sz w:val="24"/>
          <w:szCs w:val="24"/>
          <w:lang w:bidi="en-US"/>
        </w:rPr>
        <w:t>-dodaj do ulubionych”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Wiedzy o Kresach Wschodnich II Rzeczypospolitej–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Piosenki Angielskiej „Pokaż język: I now I can” – etap regionalny ( nagrodzony wyjazdem do Brukseli)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Regionalny Turniej Maszyn Wodnych - 3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Młodzieżowy Turniej Turystyczno-Krajoznawczym, etap wojewódzki –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Okręgowa Olimpiada Wiedzy o Czerwonym Krzyżu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Okręgowe Mistrzostwa Pierwszej Pomocy Polskiego Czerwonego Krzyża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Turniej „Człowiek i jego środowisko” Polskiego Czerwonego Krzyża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Ogólnopolska Olimpiada Promocji Zdrowego Stylu Życia PCK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Okręgowa Olimpiada Wiedzy o PCK – 3 osoby</w:t>
      </w:r>
    </w:p>
    <w:p w:rsidR="00EA7BD9" w:rsidRPr="007317DB" w:rsidRDefault="00DF2416"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w:t>
      </w:r>
      <w:r w:rsidR="00EA7BD9" w:rsidRPr="007317DB">
        <w:rPr>
          <w:rFonts w:eastAsia="Times New Roman" w:cstheme="minorHAnsi"/>
          <w:sz w:val="24"/>
          <w:szCs w:val="24"/>
          <w:lang w:bidi="en-US"/>
        </w:rPr>
        <w:t xml:space="preserve"> Udzielania I Pomocy Przedmedycznej pod patrona</w:t>
      </w:r>
      <w:r w:rsidRPr="007317DB">
        <w:rPr>
          <w:rFonts w:eastAsia="Times New Roman" w:cstheme="minorHAnsi"/>
          <w:sz w:val="24"/>
          <w:szCs w:val="24"/>
          <w:lang w:bidi="en-US"/>
        </w:rPr>
        <w:t>tem Opolskiego Kuratora Oświaty – 3 osoby</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Uzyskanie stypendium Marszałka W</w:t>
      </w:r>
      <w:r w:rsidR="007317DB" w:rsidRPr="007317DB">
        <w:rPr>
          <w:rFonts w:eastAsia="Times New Roman" w:cstheme="minorHAnsi"/>
          <w:sz w:val="24"/>
          <w:szCs w:val="24"/>
          <w:lang w:bidi="en-US"/>
        </w:rPr>
        <w:t>ojewództwa Opolskiego – 1 osoba</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Wojewódzkiego  Konkurs    Plastyczny ”Bezpieczny  Przedszkolak”</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„Zdrowo jem, więcej wiem”</w:t>
      </w:r>
    </w:p>
    <w:p w:rsidR="006632C7"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Plastyczny „Bajkowy świat szachów”</w:t>
      </w:r>
    </w:p>
    <w:p w:rsidR="006632C7" w:rsidRPr="007317DB" w:rsidRDefault="006632C7" w:rsidP="007317DB">
      <w:pPr>
        <w:pStyle w:val="Akapitzlist"/>
        <w:numPr>
          <w:ilvl w:val="0"/>
          <w:numId w:val="22"/>
        </w:numPr>
        <w:jc w:val="both"/>
        <w:rPr>
          <w:rFonts w:cstheme="minorHAnsi"/>
          <w:sz w:val="24"/>
          <w:szCs w:val="24"/>
        </w:rPr>
      </w:pPr>
      <w:r w:rsidRPr="007317DB">
        <w:rPr>
          <w:rFonts w:cstheme="minorHAnsi"/>
          <w:sz w:val="24"/>
          <w:szCs w:val="24"/>
        </w:rPr>
        <w:lastRenderedPageBreak/>
        <w:t>Współzawodnictwo sportowe szkół podstawowych  szkolnego związku sportowego w województwie opolskim</w:t>
      </w:r>
      <w:r w:rsidR="005414D5" w:rsidRPr="007317DB">
        <w:rPr>
          <w:rFonts w:cstheme="minorHAnsi"/>
          <w:sz w:val="24"/>
          <w:szCs w:val="24"/>
        </w:rPr>
        <w:t xml:space="preserve"> - </w:t>
      </w:r>
      <w:r w:rsidRPr="007317DB">
        <w:rPr>
          <w:rFonts w:cstheme="minorHAnsi"/>
          <w:sz w:val="24"/>
          <w:szCs w:val="24"/>
        </w:rPr>
        <w:t>Publiczna szkoła Podstawowa nr 6 – V miejsce</w:t>
      </w:r>
    </w:p>
    <w:p w:rsidR="006632C7" w:rsidRPr="007317DB" w:rsidRDefault="006632C7" w:rsidP="007317DB">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Współzawodnictwo Sportowe Szkół Gimnazjalnych  Szkolnego Związku Sportowego w województwie opolskim</w:t>
      </w:r>
      <w:r w:rsidR="005414D5" w:rsidRPr="007317DB">
        <w:rPr>
          <w:rFonts w:eastAsia="Times New Roman" w:cstheme="minorHAnsi"/>
          <w:sz w:val="24"/>
          <w:szCs w:val="24"/>
          <w:lang w:bidi="en-US"/>
        </w:rPr>
        <w:t xml:space="preserve"> - </w:t>
      </w:r>
      <w:r w:rsidRPr="007317DB">
        <w:rPr>
          <w:rFonts w:eastAsia="Times New Roman" w:cstheme="minorHAnsi"/>
          <w:sz w:val="24"/>
          <w:szCs w:val="24"/>
          <w:lang w:bidi="en-US"/>
        </w:rPr>
        <w:t>Publiczne Gimnazjum  nr 2 – V miejsce</w:t>
      </w:r>
    </w:p>
    <w:p w:rsidR="006632C7" w:rsidRPr="007317DB" w:rsidRDefault="006632C7" w:rsidP="007317DB">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Plebiscyt na najlepszego ucznia – sportowca województwa opolskiego: </w:t>
      </w:r>
    </w:p>
    <w:p w:rsidR="006632C7" w:rsidRPr="007317DB" w:rsidRDefault="006632C7" w:rsidP="005414D5">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1 miejsce – Kamila Stachera (kategoria szkół gimnazjalnych)</w:t>
      </w:r>
    </w:p>
    <w:p w:rsidR="006632C7" w:rsidRPr="007317DB" w:rsidRDefault="006632C7" w:rsidP="005414D5">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4 miejsce – Nicola Stachera  (kategoria szkół gimnazjalnych)</w:t>
      </w:r>
    </w:p>
    <w:p w:rsidR="00EA7BD9" w:rsidRPr="007317DB" w:rsidRDefault="006632C7" w:rsidP="007317DB">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4 miejsce – Nikodem Jacheć  (kategoria szkół podstawowych)</w:t>
      </w:r>
    </w:p>
    <w:p w:rsidR="00E5437F" w:rsidRPr="009847D5" w:rsidRDefault="00E5437F" w:rsidP="00E5437F">
      <w:pPr>
        <w:tabs>
          <w:tab w:val="left" w:pos="2250"/>
        </w:tabs>
        <w:spacing w:after="0"/>
        <w:contextualSpacing/>
        <w:jc w:val="both"/>
        <w:rPr>
          <w:rFonts w:eastAsia="Times New Roman" w:cstheme="minorHAnsi"/>
          <w:color w:val="FF0000"/>
          <w:sz w:val="20"/>
          <w:szCs w:val="20"/>
          <w:lang w:bidi="en-US"/>
        </w:rPr>
      </w:pPr>
    </w:p>
    <w:p w:rsidR="00E5437F" w:rsidRPr="00113F7A" w:rsidRDefault="00E5437F" w:rsidP="00E5437F">
      <w:pPr>
        <w:numPr>
          <w:ilvl w:val="0"/>
          <w:numId w:val="23"/>
        </w:numPr>
        <w:spacing w:after="0"/>
        <w:contextualSpacing/>
        <w:jc w:val="both"/>
        <w:rPr>
          <w:rFonts w:eastAsia="Times New Roman" w:cstheme="minorHAnsi"/>
          <w:sz w:val="24"/>
          <w:szCs w:val="24"/>
          <w:lang w:bidi="en-US"/>
        </w:rPr>
      </w:pPr>
      <w:r w:rsidRPr="00113F7A">
        <w:rPr>
          <w:rFonts w:eastAsia="Times New Roman" w:cstheme="minorHAnsi"/>
          <w:sz w:val="24"/>
          <w:szCs w:val="24"/>
          <w:lang w:bidi="en-US"/>
        </w:rPr>
        <w:t>Rokrocznie, w celu promowania nauczycieli i uczniów szczególnie uzdolnionych oraz wyróżnienia laureatów i finalistów konkursów, olimpiad i zawodów posiadających wysoką wiedzę ogólną, wysoką wiedzę przedmiotową, sz</w:t>
      </w:r>
      <w:r w:rsidR="00B31931">
        <w:rPr>
          <w:rFonts w:eastAsia="Times New Roman" w:cstheme="minorHAnsi"/>
          <w:sz w:val="24"/>
          <w:szCs w:val="24"/>
          <w:lang w:bidi="en-US"/>
        </w:rPr>
        <w:t xml:space="preserve">czególne osiągnięcia sportowe </w:t>
      </w:r>
      <w:r w:rsidRPr="00113F7A">
        <w:rPr>
          <w:rFonts w:eastAsia="Times New Roman" w:cstheme="minorHAnsi"/>
          <w:sz w:val="24"/>
          <w:szCs w:val="24"/>
          <w:lang w:bidi="en-US"/>
        </w:rPr>
        <w:t>i artystyczne rokrocznie Burmistrz Brzegu przyznaje nagrody w</w:t>
      </w:r>
      <w:r w:rsidR="00B31931">
        <w:rPr>
          <w:rFonts w:eastAsia="Times New Roman" w:cstheme="minorHAnsi"/>
          <w:sz w:val="24"/>
          <w:szCs w:val="24"/>
          <w:lang w:bidi="en-US"/>
        </w:rPr>
        <w:t xml:space="preserve"> kategorii „Primus”</w:t>
      </w:r>
      <w:r w:rsidRPr="00113F7A">
        <w:rPr>
          <w:rFonts w:eastAsia="Times New Roman" w:cstheme="minorHAnsi"/>
          <w:sz w:val="24"/>
          <w:szCs w:val="24"/>
          <w:lang w:bidi="en-US"/>
        </w:rPr>
        <w:t xml:space="preserve"> i „Primus Inter Pares”. </w:t>
      </w:r>
    </w:p>
    <w:p w:rsidR="00E5437F" w:rsidRPr="00113F7A" w:rsidRDefault="00E5437F" w:rsidP="00E5437F">
      <w:pPr>
        <w:spacing w:after="0"/>
        <w:ind w:left="360"/>
        <w:contextualSpacing/>
        <w:jc w:val="both"/>
        <w:rPr>
          <w:rFonts w:eastAsia="Times New Roman" w:cstheme="minorHAnsi"/>
          <w:sz w:val="24"/>
          <w:szCs w:val="24"/>
          <w:lang w:bidi="en-US"/>
        </w:rPr>
      </w:pPr>
      <w:r w:rsidRPr="00113F7A">
        <w:rPr>
          <w:rFonts w:eastAsia="Times New Roman" w:cstheme="minorHAnsi"/>
          <w:sz w:val="24"/>
          <w:szCs w:val="24"/>
          <w:lang w:bidi="en-US"/>
        </w:rPr>
        <w:t>Uczeń nominowany do nagrody „PRIMUS”, w danym roku szkolnym, powinien uzyskać, co najmniej bardzo dobrą ocenę z zachowania za pierwszy semestr danego roku szkolnego oraz spełnić przynajmniej jedno spośród niżej wymienionych kryteriów:</w:t>
      </w:r>
    </w:p>
    <w:p w:rsidR="00E5437F" w:rsidRPr="00113F7A" w:rsidRDefault="00E5437F" w:rsidP="00E5437F">
      <w:pPr>
        <w:numPr>
          <w:ilvl w:val="0"/>
          <w:numId w:val="14"/>
        </w:numPr>
        <w:spacing w:after="0"/>
        <w:ind w:right="-284"/>
        <w:contextualSpacing/>
        <w:jc w:val="both"/>
        <w:rPr>
          <w:rFonts w:eastAsia="Times New Roman" w:cstheme="minorHAnsi"/>
          <w:sz w:val="24"/>
          <w:szCs w:val="24"/>
          <w:lang w:bidi="en-US"/>
        </w:rPr>
      </w:pPr>
      <w:r w:rsidRPr="00113F7A">
        <w:rPr>
          <w:rFonts w:eastAsia="Times New Roman" w:cstheme="minorHAnsi"/>
          <w:sz w:val="24"/>
          <w:szCs w:val="24"/>
          <w:lang w:bidi="en-US"/>
        </w:rPr>
        <w:t>otrzymanie tytułu finalisty Kuratoryjnych Konkursów Przedmiotowych,</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zdobycie I - III miejsca na etapie wojewódzkim w konkursach wieloetapowych organizowanych przez inne Instytucje niż Kuratoria Oświaty, </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I-III miejsca w wieloetapowych wojewódzkich zawodach sportowych przez uczniów w tym posiadających licencję zawodnika, lecz nieotrzymujących wynagrodzenia z tytułu uprawiania sportu kwalifikowanego.</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I-III miejsce przez uczniów klas III szkół podstawowych w konkursach przedmiotowych, których patronat objął Burmistrz Brzegu.</w:t>
      </w:r>
    </w:p>
    <w:p w:rsidR="00E5437F" w:rsidRPr="00113F7A" w:rsidRDefault="00E5437F" w:rsidP="00E5437F">
      <w:pPr>
        <w:spacing w:after="0"/>
        <w:ind w:left="360"/>
        <w:contextualSpacing/>
        <w:jc w:val="both"/>
        <w:rPr>
          <w:rFonts w:eastAsia="Times New Roman" w:cstheme="minorHAnsi"/>
          <w:sz w:val="24"/>
          <w:szCs w:val="24"/>
          <w:lang w:bidi="en-US"/>
        </w:rPr>
      </w:pPr>
      <w:r w:rsidRPr="00113F7A">
        <w:rPr>
          <w:rFonts w:eastAsia="Times New Roman" w:cstheme="minorHAnsi"/>
          <w:sz w:val="24"/>
          <w:szCs w:val="24"/>
          <w:lang w:bidi="en-US"/>
        </w:rPr>
        <w:t>Uczeń nominowany do nagrody „PRIMUS INTER PARES”, w danym roku szkolnym, powinien uzyskać, co najmniej bardzo dobrą ocenę z zachowania za pierwszy semestr danego roku szkolnego oraz spełnić przynajmniej jedno spośród niżej wymienionych kryteriów:</w:t>
      </w:r>
    </w:p>
    <w:p w:rsidR="00E5437F" w:rsidRPr="00113F7A" w:rsidRDefault="00E5437F" w:rsidP="00E5437F">
      <w:pPr>
        <w:numPr>
          <w:ilvl w:val="0"/>
          <w:numId w:val="15"/>
        </w:numPr>
        <w:spacing w:after="0"/>
        <w:ind w:right="-284"/>
        <w:contextualSpacing/>
        <w:jc w:val="both"/>
        <w:rPr>
          <w:rFonts w:eastAsia="Times New Roman" w:cstheme="minorHAnsi"/>
          <w:sz w:val="24"/>
          <w:szCs w:val="24"/>
          <w:lang w:bidi="en-US"/>
        </w:rPr>
      </w:pPr>
      <w:r w:rsidRPr="00113F7A">
        <w:rPr>
          <w:rFonts w:eastAsia="Times New Roman" w:cstheme="minorHAnsi"/>
          <w:sz w:val="24"/>
          <w:szCs w:val="24"/>
          <w:lang w:bidi="en-US"/>
        </w:rPr>
        <w:t>otrzymanie tytułu laureata Kuratoryjnych Konkursów Przedmiotowych,</w:t>
      </w:r>
    </w:p>
    <w:p w:rsidR="00E5437F" w:rsidRPr="00113F7A" w:rsidRDefault="00E5437F" w:rsidP="00E5437F">
      <w:pPr>
        <w:numPr>
          <w:ilvl w:val="0"/>
          <w:numId w:val="15"/>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 – III miejsca na etapie ogólnopolskim lub międzynarodowym w wieloetapowych konkursach organizowanych przez inne Instytucje niż Kuratoria Oświaty,</w:t>
      </w:r>
    </w:p>
    <w:p w:rsidR="00E5437F" w:rsidRPr="00113F7A" w:rsidRDefault="00E5437F" w:rsidP="00E5437F">
      <w:pPr>
        <w:numPr>
          <w:ilvl w:val="0"/>
          <w:numId w:val="15"/>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zdobycie I miejsca w ogólnopolskich zawodach sportowych lub I – III miejsca w międzynarodowych zawodach sportowych przez uczniów, w tym posiadających licencję zawodnika, lecz nieotrzymujących wynagrodzenia z tytułu uprawiania sportu kwalifikowanego. </w:t>
      </w:r>
    </w:p>
    <w:p w:rsidR="00E5437F" w:rsidRDefault="00E5437F" w:rsidP="00E5437F">
      <w:pPr>
        <w:spacing w:after="0"/>
        <w:ind w:right="-6"/>
        <w:contextualSpacing/>
        <w:jc w:val="both"/>
        <w:rPr>
          <w:rFonts w:ascii="Calibri" w:eastAsia="Times New Roman" w:hAnsi="Calibri" w:cs="Arial"/>
          <w:sz w:val="24"/>
          <w:szCs w:val="24"/>
          <w:lang w:bidi="en-US"/>
        </w:rPr>
      </w:pPr>
    </w:p>
    <w:p w:rsidR="007317DB" w:rsidRDefault="007317DB" w:rsidP="00E5437F">
      <w:pPr>
        <w:spacing w:after="0"/>
        <w:ind w:right="-6"/>
        <w:contextualSpacing/>
        <w:jc w:val="both"/>
        <w:rPr>
          <w:rFonts w:ascii="Calibri" w:eastAsia="Times New Roman" w:hAnsi="Calibri" w:cs="Arial"/>
          <w:sz w:val="24"/>
          <w:szCs w:val="24"/>
          <w:lang w:bidi="en-US"/>
        </w:rPr>
      </w:pPr>
    </w:p>
    <w:p w:rsidR="007317DB" w:rsidRDefault="007317DB" w:rsidP="00E5437F">
      <w:pPr>
        <w:spacing w:after="0"/>
        <w:ind w:right="-6"/>
        <w:contextualSpacing/>
        <w:jc w:val="both"/>
        <w:rPr>
          <w:rFonts w:ascii="Calibri" w:eastAsia="Times New Roman" w:hAnsi="Calibri" w:cs="Arial"/>
          <w:sz w:val="24"/>
          <w:szCs w:val="24"/>
          <w:lang w:bidi="en-US"/>
        </w:rPr>
      </w:pPr>
    </w:p>
    <w:p w:rsidR="007317DB" w:rsidRPr="00113F7A" w:rsidRDefault="007317DB" w:rsidP="00E5437F">
      <w:pPr>
        <w:spacing w:after="0"/>
        <w:ind w:right="-6"/>
        <w:contextualSpacing/>
        <w:jc w:val="both"/>
        <w:rPr>
          <w:rFonts w:ascii="Calibri" w:eastAsia="Times New Roman" w:hAnsi="Calibri" w:cs="Arial"/>
          <w:sz w:val="24"/>
          <w:szCs w:val="24"/>
          <w:lang w:bidi="en-US"/>
        </w:rPr>
      </w:pPr>
    </w:p>
    <w:p w:rsidR="00A670B8" w:rsidRPr="00A670B8" w:rsidRDefault="00AF10E1" w:rsidP="00E5437F">
      <w:pPr>
        <w:spacing w:after="0" w:line="280" w:lineRule="exact"/>
        <w:jc w:val="both"/>
        <w:rPr>
          <w:rFonts w:ascii="Calibri" w:eastAsia="Times New Roman" w:hAnsi="Calibri" w:cs="Arial"/>
          <w:b/>
          <w:sz w:val="20"/>
          <w:szCs w:val="20"/>
          <w:lang w:bidi="en-US"/>
        </w:rPr>
      </w:pPr>
      <w:r>
        <w:rPr>
          <w:rFonts w:ascii="Calibri" w:eastAsia="Times New Roman" w:hAnsi="Calibri" w:cs="Arial"/>
          <w:b/>
          <w:sz w:val="20"/>
          <w:szCs w:val="20"/>
          <w:lang w:bidi="en-US"/>
        </w:rPr>
        <w:lastRenderedPageBreak/>
        <w:t>Tabela 11</w:t>
      </w:r>
      <w:r w:rsidR="00E5437F" w:rsidRPr="00A670B8">
        <w:rPr>
          <w:rFonts w:ascii="Calibri" w:eastAsia="Times New Roman" w:hAnsi="Calibri" w:cs="Arial"/>
          <w:b/>
          <w:sz w:val="20"/>
          <w:szCs w:val="20"/>
          <w:lang w:bidi="en-US"/>
        </w:rPr>
        <w:t xml:space="preserve">  - Liczba uczniów, którym przyznano tytuł PRIMUS INTER PARES</w:t>
      </w:r>
      <w:r w:rsidR="00223CE2" w:rsidRPr="00A670B8">
        <w:rPr>
          <w:rFonts w:ascii="Calibri" w:eastAsia="Times New Roman" w:hAnsi="Calibri" w:cs="Arial"/>
          <w:b/>
          <w:sz w:val="20"/>
          <w:szCs w:val="20"/>
          <w:lang w:bidi="en-US"/>
        </w:rPr>
        <w:t xml:space="preserve"> lub PRIMUS</w:t>
      </w:r>
    </w:p>
    <w:p w:rsidR="00E5437F" w:rsidRPr="00A670B8" w:rsidRDefault="00A670B8" w:rsidP="00A670B8">
      <w:pPr>
        <w:spacing w:after="0" w:line="280" w:lineRule="exact"/>
        <w:ind w:left="708"/>
        <w:jc w:val="both"/>
        <w:rPr>
          <w:rFonts w:ascii="Calibri" w:eastAsia="Times New Roman" w:hAnsi="Calibri" w:cs="Arial"/>
          <w:b/>
          <w:sz w:val="20"/>
          <w:szCs w:val="20"/>
          <w:lang w:bidi="en-US"/>
        </w:rPr>
      </w:pPr>
      <w:r w:rsidRPr="00A670B8">
        <w:rPr>
          <w:rFonts w:ascii="Calibri" w:eastAsia="Times New Roman" w:hAnsi="Calibri" w:cs="Arial"/>
          <w:b/>
          <w:sz w:val="20"/>
          <w:szCs w:val="20"/>
          <w:lang w:bidi="en-US"/>
        </w:rPr>
        <w:t xml:space="preserve">      </w:t>
      </w:r>
      <w:r w:rsidR="00223CE2" w:rsidRPr="00A670B8">
        <w:rPr>
          <w:rFonts w:ascii="Calibri" w:eastAsia="Times New Roman" w:hAnsi="Calibri" w:cs="Arial"/>
          <w:b/>
          <w:sz w:val="20"/>
          <w:szCs w:val="20"/>
          <w:lang w:bidi="en-US"/>
        </w:rPr>
        <w:t>w roku szkolnym 2017/2018</w:t>
      </w:r>
    </w:p>
    <w:tbl>
      <w:tblPr>
        <w:tblStyle w:val="Zwykatabela1"/>
        <w:tblW w:w="3626" w:type="pct"/>
        <w:tblInd w:w="1246" w:type="dxa"/>
        <w:tblLook w:val="04A0" w:firstRow="1" w:lastRow="0" w:firstColumn="1" w:lastColumn="0" w:noHBand="0" w:noVBand="1"/>
      </w:tblPr>
      <w:tblGrid>
        <w:gridCol w:w="1531"/>
        <w:gridCol w:w="1381"/>
        <w:gridCol w:w="1456"/>
        <w:gridCol w:w="1104"/>
        <w:gridCol w:w="1100"/>
      </w:tblGrid>
      <w:tr w:rsidR="00A670B8" w:rsidRPr="00A670B8" w:rsidTr="00A670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1</w:t>
            </w:r>
          </w:p>
        </w:tc>
        <w:tc>
          <w:tcPr>
            <w:tcW w:w="1051"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3</w:t>
            </w:r>
          </w:p>
        </w:tc>
        <w:tc>
          <w:tcPr>
            <w:tcW w:w="1108"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5</w:t>
            </w:r>
          </w:p>
        </w:tc>
        <w:tc>
          <w:tcPr>
            <w:tcW w:w="840"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6</w:t>
            </w:r>
          </w:p>
        </w:tc>
        <w:tc>
          <w:tcPr>
            <w:tcW w:w="838"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8</w:t>
            </w:r>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4" w:type="pct"/>
            <w:noWrap/>
          </w:tcPr>
          <w:p w:rsidR="00A670B8" w:rsidRPr="00A670B8" w:rsidRDefault="00A670B8"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1</w:t>
            </w:r>
          </w:p>
        </w:tc>
        <w:tc>
          <w:tcPr>
            <w:tcW w:w="1051"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3</w:t>
            </w:r>
          </w:p>
        </w:tc>
        <w:tc>
          <w:tcPr>
            <w:tcW w:w="1108"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5</w:t>
            </w:r>
          </w:p>
        </w:tc>
        <w:tc>
          <w:tcPr>
            <w:tcW w:w="840"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6</w:t>
            </w:r>
          </w:p>
        </w:tc>
        <w:tc>
          <w:tcPr>
            <w:tcW w:w="838"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8</w:t>
            </w:r>
          </w:p>
        </w:tc>
      </w:tr>
      <w:tr w:rsidR="00A670B8" w:rsidRPr="00A670B8" w:rsidTr="00A670B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tcPr>
          <w:p w:rsidR="00A670B8" w:rsidRPr="00A670B8" w:rsidRDefault="00A670B8"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Primus</w:t>
            </w:r>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49</w:t>
            </w:r>
          </w:p>
        </w:tc>
        <w:tc>
          <w:tcPr>
            <w:tcW w:w="1051"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17</w:t>
            </w:r>
          </w:p>
        </w:tc>
        <w:tc>
          <w:tcPr>
            <w:tcW w:w="110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32</w:t>
            </w:r>
          </w:p>
        </w:tc>
        <w:tc>
          <w:tcPr>
            <w:tcW w:w="840"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52</w:t>
            </w:r>
          </w:p>
        </w:tc>
        <w:tc>
          <w:tcPr>
            <w:tcW w:w="83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18</w:t>
            </w:r>
          </w:p>
        </w:tc>
      </w:tr>
      <w:tr w:rsidR="00A670B8" w:rsidRPr="00A670B8" w:rsidTr="00A670B8">
        <w:trPr>
          <w:trHeight w:val="348"/>
        </w:trPr>
        <w:tc>
          <w:tcPr>
            <w:cnfStyle w:val="001000000000" w:firstRow="0" w:lastRow="0" w:firstColumn="1" w:lastColumn="0" w:oddVBand="0" w:evenVBand="0" w:oddHBand="0" w:evenHBand="0" w:firstRowFirstColumn="0" w:firstRowLastColumn="0" w:lastRowFirstColumn="0" w:lastRowLastColumn="0"/>
            <w:tcW w:w="5000" w:type="pct"/>
            <w:gridSpan w:val="5"/>
            <w:noWrap/>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Primus Inter Pares</w:t>
            </w:r>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3</w:t>
            </w:r>
          </w:p>
        </w:tc>
        <w:tc>
          <w:tcPr>
            <w:tcW w:w="1051"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w:t>
            </w:r>
          </w:p>
        </w:tc>
        <w:tc>
          <w:tcPr>
            <w:tcW w:w="110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14</w:t>
            </w:r>
          </w:p>
        </w:tc>
        <w:tc>
          <w:tcPr>
            <w:tcW w:w="840"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12</w:t>
            </w:r>
          </w:p>
        </w:tc>
        <w:tc>
          <w:tcPr>
            <w:tcW w:w="83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w:t>
            </w:r>
          </w:p>
        </w:tc>
      </w:tr>
    </w:tbl>
    <w:p w:rsidR="00E5437F" w:rsidRPr="00223CE2" w:rsidRDefault="00E5437F" w:rsidP="00E5437F">
      <w:pPr>
        <w:spacing w:after="0" w:line="280" w:lineRule="exact"/>
        <w:ind w:right="-6" w:firstLine="360"/>
        <w:jc w:val="both"/>
        <w:rPr>
          <w:rFonts w:ascii="Calibri" w:eastAsia="Times New Roman" w:hAnsi="Calibri" w:cs="Arial"/>
          <w:color w:val="FF0000"/>
          <w:sz w:val="20"/>
          <w:szCs w:val="20"/>
          <w:lang w:bidi="en-US"/>
        </w:rPr>
      </w:pPr>
    </w:p>
    <w:p w:rsidR="00E5437F" w:rsidRPr="00A670B8" w:rsidRDefault="00E5437F" w:rsidP="00A670B8">
      <w:pPr>
        <w:spacing w:after="0"/>
        <w:ind w:left="360" w:right="-6"/>
        <w:jc w:val="both"/>
        <w:rPr>
          <w:rFonts w:ascii="Calibri" w:eastAsia="Times New Roman" w:hAnsi="Calibri" w:cs="Arial"/>
          <w:sz w:val="24"/>
          <w:szCs w:val="24"/>
          <w:lang w:bidi="en-US"/>
        </w:rPr>
      </w:pPr>
      <w:r w:rsidRPr="00A670B8">
        <w:rPr>
          <w:rFonts w:ascii="Calibri" w:eastAsia="Times New Roman" w:hAnsi="Calibri" w:cs="Arial"/>
          <w:sz w:val="24"/>
          <w:szCs w:val="24"/>
          <w:lang w:bidi="en-US"/>
        </w:rPr>
        <w:t>Za przygotowanie uc</w:t>
      </w:r>
      <w:r w:rsidR="002E423A" w:rsidRPr="00A670B8">
        <w:rPr>
          <w:rFonts w:ascii="Calibri" w:eastAsia="Times New Roman" w:hAnsi="Calibri" w:cs="Arial"/>
          <w:sz w:val="24"/>
          <w:szCs w:val="24"/>
          <w:lang w:bidi="en-US"/>
        </w:rPr>
        <w:t>zniów do konkursów i olimpiad 70</w:t>
      </w:r>
      <w:r w:rsidRPr="00A670B8">
        <w:rPr>
          <w:rFonts w:ascii="Calibri" w:eastAsia="Times New Roman" w:hAnsi="Calibri" w:cs="Arial"/>
          <w:sz w:val="24"/>
          <w:szCs w:val="24"/>
          <w:lang w:bidi="en-US"/>
        </w:rPr>
        <w:t xml:space="preserve"> nauc</w:t>
      </w:r>
      <w:r w:rsidR="002E423A" w:rsidRPr="00A670B8">
        <w:rPr>
          <w:rFonts w:ascii="Calibri" w:eastAsia="Times New Roman" w:hAnsi="Calibri" w:cs="Arial"/>
          <w:sz w:val="24"/>
          <w:szCs w:val="24"/>
          <w:lang w:bidi="en-US"/>
        </w:rPr>
        <w:t>zycieli otrzymało wyróżnienia: 14 tytuł Primus Inter Pares, 56</w:t>
      </w:r>
      <w:r w:rsidRPr="00A670B8">
        <w:rPr>
          <w:rFonts w:ascii="Calibri" w:eastAsia="Calibri" w:hAnsi="Calibri" w:cs="Times New Roman"/>
          <w:sz w:val="24"/>
          <w:szCs w:val="24"/>
        </w:rPr>
        <w:t xml:space="preserve"> tytuł </w:t>
      </w:r>
      <w:r w:rsidRPr="00A670B8">
        <w:rPr>
          <w:rFonts w:ascii="Calibri" w:eastAsia="Times New Roman" w:hAnsi="Calibri" w:cs="Arial"/>
          <w:sz w:val="24"/>
          <w:szCs w:val="24"/>
          <w:lang w:bidi="en-US"/>
        </w:rPr>
        <w:t>Primus.</w:t>
      </w:r>
    </w:p>
    <w:p w:rsidR="00E5437F" w:rsidRPr="00A670B8" w:rsidRDefault="00E5437F" w:rsidP="00E5437F">
      <w:pPr>
        <w:spacing w:after="0"/>
        <w:ind w:left="360"/>
        <w:contextualSpacing/>
        <w:jc w:val="both"/>
        <w:rPr>
          <w:rFonts w:ascii="Calibri" w:eastAsia="Times New Roman" w:hAnsi="Calibri" w:cs="Arial"/>
          <w:sz w:val="24"/>
          <w:szCs w:val="24"/>
          <w:lang w:bidi="en-US"/>
        </w:rPr>
      </w:pPr>
      <w:r w:rsidRPr="00A670B8">
        <w:rPr>
          <w:rFonts w:ascii="Calibri" w:eastAsia="Times New Roman" w:hAnsi="Calibri" w:cs="Arial"/>
          <w:sz w:val="24"/>
          <w:szCs w:val="24"/>
          <w:lang w:bidi="en-US"/>
        </w:rPr>
        <w:t>Sukcesy nauczycieli są doceniane poprzez system dodatków motywacyjnych oraz nagrody przyznawane z okazji Dnia</w:t>
      </w:r>
      <w:r w:rsidR="002535F2">
        <w:rPr>
          <w:rFonts w:ascii="Calibri" w:eastAsia="Times New Roman" w:hAnsi="Calibri" w:cs="Arial"/>
          <w:sz w:val="24"/>
          <w:szCs w:val="24"/>
          <w:lang w:bidi="en-US"/>
        </w:rPr>
        <w:t xml:space="preserve"> Edukacji Narodowej. W roku 2017</w:t>
      </w:r>
      <w:r w:rsidRPr="00A670B8">
        <w:rPr>
          <w:rFonts w:ascii="Calibri" w:eastAsia="Times New Roman" w:hAnsi="Calibri" w:cs="Arial"/>
          <w:sz w:val="24"/>
          <w:szCs w:val="24"/>
          <w:lang w:bidi="en-US"/>
        </w:rPr>
        <w:t>/201</w:t>
      </w:r>
      <w:r w:rsidR="002535F2">
        <w:rPr>
          <w:rFonts w:ascii="Calibri" w:eastAsia="Times New Roman" w:hAnsi="Calibri" w:cs="Arial"/>
          <w:sz w:val="24"/>
          <w:szCs w:val="24"/>
          <w:lang w:bidi="en-US"/>
        </w:rPr>
        <w:t>8</w:t>
      </w:r>
      <w:r w:rsidRPr="00A670B8">
        <w:rPr>
          <w:rFonts w:ascii="Calibri" w:eastAsia="Times New Roman" w:hAnsi="Calibri" w:cs="Arial"/>
          <w:sz w:val="24"/>
          <w:szCs w:val="24"/>
          <w:lang w:bidi="en-US"/>
        </w:rPr>
        <w:t xml:space="preserve"> </w:t>
      </w:r>
      <w:r w:rsidR="00A670B8">
        <w:rPr>
          <w:rFonts w:ascii="Calibri" w:eastAsia="Times New Roman" w:hAnsi="Calibri" w:cs="Arial"/>
          <w:sz w:val="24"/>
          <w:szCs w:val="24"/>
          <w:lang w:bidi="en-US"/>
        </w:rPr>
        <w:t>1</w:t>
      </w:r>
      <w:r w:rsidRPr="00A670B8">
        <w:rPr>
          <w:rFonts w:ascii="Calibri" w:eastAsia="Times New Roman" w:hAnsi="Calibri" w:cs="Arial"/>
          <w:sz w:val="24"/>
          <w:szCs w:val="24"/>
          <w:lang w:bidi="en-US"/>
        </w:rPr>
        <w:t xml:space="preserve"> nauczyciel otrzymał nagro</w:t>
      </w:r>
      <w:r w:rsidR="00B31931">
        <w:rPr>
          <w:rFonts w:ascii="Calibri" w:eastAsia="Times New Roman" w:hAnsi="Calibri" w:cs="Arial"/>
          <w:sz w:val="24"/>
          <w:szCs w:val="24"/>
          <w:lang w:bidi="en-US"/>
        </w:rPr>
        <w:t>dę Ministra Edukacji Narodowej, 2</w:t>
      </w:r>
      <w:r w:rsidRPr="00A670B8">
        <w:rPr>
          <w:rFonts w:ascii="Calibri" w:eastAsia="Times New Roman" w:hAnsi="Calibri" w:cs="Arial"/>
          <w:sz w:val="24"/>
          <w:szCs w:val="24"/>
          <w:lang w:bidi="en-US"/>
        </w:rPr>
        <w:t xml:space="preserve"> nauczycieli nagrodę Opolskiego Kuratora Oświaty a 18 osób otrzymało Nagrodę Burmistrza Brzegu. </w:t>
      </w:r>
    </w:p>
    <w:p w:rsidR="00E5437F" w:rsidRPr="00113F7A" w:rsidRDefault="00E5437F" w:rsidP="00E5437F">
      <w:pPr>
        <w:spacing w:after="0"/>
        <w:rPr>
          <w:rFonts w:ascii="Calibri" w:eastAsia="Times New Roman" w:hAnsi="Calibri" w:cs="Times New Roman"/>
          <w:sz w:val="24"/>
          <w:szCs w:val="24"/>
          <w:lang w:bidi="en-US"/>
        </w:rPr>
      </w:pPr>
    </w:p>
    <w:p w:rsidR="00E5437F" w:rsidRDefault="00E5437F" w:rsidP="00E5437F">
      <w:pPr>
        <w:numPr>
          <w:ilvl w:val="0"/>
          <w:numId w:val="39"/>
        </w:numPr>
        <w:spacing w:after="240"/>
        <w:contextualSpacing/>
        <w:rPr>
          <w:rFonts w:ascii="Calibri" w:eastAsia="Times New Roman" w:hAnsi="Calibri" w:cs="Times New Roman"/>
          <w:b/>
          <w:sz w:val="24"/>
          <w:szCs w:val="24"/>
          <w:lang w:bidi="en-US"/>
        </w:rPr>
      </w:pPr>
      <w:r w:rsidRPr="00113F7A">
        <w:rPr>
          <w:rFonts w:ascii="Calibri" w:eastAsia="Times New Roman" w:hAnsi="Calibri" w:cs="Times New Roman"/>
          <w:b/>
          <w:sz w:val="24"/>
          <w:szCs w:val="24"/>
          <w:lang w:bidi="en-US"/>
        </w:rPr>
        <w:t>EWALUACJA ZEWNĘTRZNA SZKÓŁ I PRZEDSZKOLI</w:t>
      </w:r>
    </w:p>
    <w:p w:rsidR="00E5437F" w:rsidRPr="00631729" w:rsidRDefault="00E5437F" w:rsidP="00E5437F">
      <w:pPr>
        <w:spacing w:after="240"/>
        <w:ind w:left="1068"/>
        <w:contextualSpacing/>
        <w:rPr>
          <w:rFonts w:ascii="Calibri" w:eastAsia="Times New Roman" w:hAnsi="Calibri" w:cs="Times New Roman"/>
          <w:b/>
          <w:sz w:val="24"/>
          <w:szCs w:val="24"/>
          <w:lang w:bidi="en-US"/>
        </w:rPr>
      </w:pPr>
    </w:p>
    <w:p w:rsidR="00E5437F" w:rsidRDefault="002535F2" w:rsidP="007317DB">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W roku szkolnym 2017</w:t>
      </w:r>
      <w:r w:rsidR="00E5437F" w:rsidRPr="00113F7A">
        <w:rPr>
          <w:rFonts w:ascii="Calibri" w:eastAsia="Times New Roman" w:hAnsi="Calibri" w:cs="Times New Roman"/>
          <w:sz w:val="24"/>
          <w:szCs w:val="24"/>
          <w:lang w:bidi="en-US"/>
        </w:rPr>
        <w:t>/</w:t>
      </w:r>
      <w:r>
        <w:rPr>
          <w:rFonts w:ascii="Calibri" w:eastAsia="Times New Roman" w:hAnsi="Calibri" w:cs="Times New Roman"/>
          <w:sz w:val="24"/>
          <w:szCs w:val="24"/>
          <w:lang w:bidi="en-US"/>
        </w:rPr>
        <w:t>2018 Opolski Kurator Oświaty przeprowadził ewaluację zewnętrzną w:</w:t>
      </w:r>
    </w:p>
    <w:p w:rsidR="002535F2" w:rsidRPr="002535F2" w:rsidRDefault="003C1AF5" w:rsidP="007317DB">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1. </w:t>
      </w:r>
      <w:r w:rsidR="002535F2">
        <w:rPr>
          <w:rFonts w:ascii="Calibri" w:eastAsia="Times New Roman" w:hAnsi="Calibri" w:cs="Times New Roman"/>
          <w:sz w:val="24"/>
          <w:szCs w:val="24"/>
          <w:lang w:bidi="en-US"/>
        </w:rPr>
        <w:t>PSP nr 1 w zakresie działalności wychowawczo-profilaktycznej.</w:t>
      </w:r>
      <w:r w:rsidR="002535F2" w:rsidRPr="002535F2">
        <w:rPr>
          <w:rFonts w:ascii="Calibri" w:eastAsia="Times New Roman" w:hAnsi="Calibri" w:cs="Times New Roman"/>
          <w:sz w:val="24"/>
          <w:szCs w:val="24"/>
          <w:lang w:bidi="en-US"/>
        </w:rPr>
        <w:t xml:space="preserve"> Do przeprowadzenia analizy wykorzystano materiał diagnostyczny gromadzony</w:t>
      </w:r>
      <w:r w:rsidR="002535F2">
        <w:rPr>
          <w:rFonts w:ascii="Calibri" w:eastAsia="Times New Roman" w:hAnsi="Calibri" w:cs="Times New Roman"/>
          <w:sz w:val="24"/>
          <w:szCs w:val="24"/>
          <w:lang w:bidi="en-US"/>
        </w:rPr>
        <w:t xml:space="preserve"> podczas całego roku szkolnego: </w:t>
      </w:r>
      <w:r w:rsidR="002535F2" w:rsidRPr="002535F2">
        <w:rPr>
          <w:rFonts w:ascii="Calibri" w:eastAsia="Times New Roman" w:hAnsi="Calibri" w:cs="Times New Roman"/>
          <w:sz w:val="24"/>
          <w:szCs w:val="24"/>
          <w:lang w:bidi="en-US"/>
        </w:rPr>
        <w:t>raport z ankiet prz</w:t>
      </w:r>
      <w:r w:rsidR="002535F2">
        <w:rPr>
          <w:rFonts w:ascii="Calibri" w:eastAsia="Times New Roman" w:hAnsi="Calibri" w:cs="Times New Roman"/>
          <w:sz w:val="24"/>
          <w:szCs w:val="24"/>
          <w:lang w:bidi="en-US"/>
        </w:rPr>
        <w:t xml:space="preserve">eprowadzonych wśród nauczycieli, </w:t>
      </w:r>
      <w:r w:rsidR="002535F2" w:rsidRPr="002535F2">
        <w:rPr>
          <w:rFonts w:ascii="Calibri" w:eastAsia="Times New Roman" w:hAnsi="Calibri" w:cs="Times New Roman"/>
          <w:sz w:val="24"/>
          <w:szCs w:val="24"/>
          <w:lang w:bidi="en-US"/>
        </w:rPr>
        <w:t>raport z ankiet p</w:t>
      </w:r>
      <w:r w:rsidR="002535F2">
        <w:rPr>
          <w:rFonts w:ascii="Calibri" w:eastAsia="Times New Roman" w:hAnsi="Calibri" w:cs="Times New Roman"/>
          <w:sz w:val="24"/>
          <w:szCs w:val="24"/>
          <w:lang w:bidi="en-US"/>
        </w:rPr>
        <w:t xml:space="preserve">rzeprowadzonych wśród rodziców, </w:t>
      </w:r>
      <w:r w:rsidR="002535F2" w:rsidRPr="002535F2">
        <w:rPr>
          <w:rFonts w:ascii="Calibri" w:eastAsia="Times New Roman" w:hAnsi="Calibri" w:cs="Times New Roman"/>
          <w:sz w:val="24"/>
          <w:szCs w:val="24"/>
          <w:lang w:bidi="en-US"/>
        </w:rPr>
        <w:t>ankiety do nauczyc</w:t>
      </w:r>
      <w:r w:rsidR="002535F2">
        <w:rPr>
          <w:rFonts w:ascii="Calibri" w:eastAsia="Times New Roman" w:hAnsi="Calibri" w:cs="Times New Roman"/>
          <w:sz w:val="24"/>
          <w:szCs w:val="24"/>
          <w:lang w:bidi="en-US"/>
        </w:rPr>
        <w:t xml:space="preserve">ieli – na koniec roku szkolnego, </w:t>
      </w:r>
      <w:r w:rsidR="002535F2" w:rsidRPr="002535F2">
        <w:rPr>
          <w:rFonts w:ascii="Calibri" w:eastAsia="Times New Roman" w:hAnsi="Calibri" w:cs="Times New Roman"/>
          <w:sz w:val="24"/>
          <w:szCs w:val="24"/>
          <w:lang w:bidi="en-US"/>
        </w:rPr>
        <w:t>sprawozdania pe</w:t>
      </w:r>
      <w:r w:rsidR="002535F2">
        <w:rPr>
          <w:rFonts w:ascii="Calibri" w:eastAsia="Times New Roman" w:hAnsi="Calibri" w:cs="Times New Roman"/>
          <w:sz w:val="24"/>
          <w:szCs w:val="24"/>
          <w:lang w:bidi="en-US"/>
        </w:rPr>
        <w:t xml:space="preserve">dagogów i psychologów szkolnych, </w:t>
      </w:r>
      <w:r w:rsidR="002535F2" w:rsidRPr="002535F2">
        <w:rPr>
          <w:rFonts w:ascii="Calibri" w:eastAsia="Times New Roman" w:hAnsi="Calibri" w:cs="Times New Roman"/>
          <w:sz w:val="24"/>
          <w:szCs w:val="24"/>
          <w:lang w:bidi="en-US"/>
        </w:rPr>
        <w:t>wywiad</w:t>
      </w:r>
      <w:r w:rsidR="002535F2">
        <w:rPr>
          <w:rFonts w:ascii="Calibri" w:eastAsia="Times New Roman" w:hAnsi="Calibri" w:cs="Times New Roman"/>
          <w:sz w:val="24"/>
          <w:szCs w:val="24"/>
          <w:lang w:bidi="en-US"/>
        </w:rPr>
        <w:t xml:space="preserve">y z nauczycielami wspierającymi oraz </w:t>
      </w:r>
      <w:r w:rsidR="002535F2" w:rsidRPr="002535F2">
        <w:rPr>
          <w:rFonts w:ascii="Calibri" w:eastAsia="Times New Roman" w:hAnsi="Calibri" w:cs="Times New Roman"/>
          <w:sz w:val="24"/>
          <w:szCs w:val="24"/>
          <w:lang w:bidi="en-US"/>
        </w:rPr>
        <w:t>obserwacje.</w:t>
      </w:r>
    </w:p>
    <w:p w:rsidR="002535F2" w:rsidRPr="002535F2"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Celem głównym analizy było zdiagnozowanie funkcjonowania szkoły w obszarze pra</w:t>
      </w:r>
      <w:r>
        <w:rPr>
          <w:rFonts w:ascii="Calibri" w:eastAsia="Times New Roman" w:hAnsi="Calibri" w:cs="Times New Roman"/>
          <w:sz w:val="24"/>
          <w:szCs w:val="24"/>
          <w:lang w:bidi="en-US"/>
        </w:rPr>
        <w:t>cy wychowawczo-profilaktycznej.</w:t>
      </w:r>
      <w:r w:rsidR="003C1AF5">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Z badań przeprowadzonych wśród nauczycieli wynika, że :</w:t>
      </w:r>
    </w:p>
    <w:p w:rsidR="002535F2" w:rsidRPr="002535F2" w:rsidRDefault="002535F2" w:rsidP="003C1AF5">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zaplanować działania wspierające nauczycieli w obszarze przeciwdziałania wypaleniu zawodo</w:t>
      </w:r>
      <w:r w:rsidR="00B31931">
        <w:rPr>
          <w:rFonts w:ascii="Calibri" w:eastAsia="Times New Roman" w:hAnsi="Calibri" w:cs="Times New Roman"/>
          <w:sz w:val="24"/>
          <w:szCs w:val="24"/>
          <w:lang w:bidi="en-US"/>
        </w:rPr>
        <w:t>wego  w przyszłym roku szkolnym,</w:t>
      </w:r>
    </w:p>
    <w:p w:rsidR="002535F2" w:rsidRPr="002535F2" w:rsidRDefault="002535F2" w:rsidP="003C1AF5">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warto zaplanować szkolenie pogłębiające wiedzę i umiejętności kadry dotyczące metod pracy z dzieckiem z zespołem Aspergera, innymi niepełnosprawnościami i zagrożonymi niedostosowaniem społecznym.</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Z ankiet przeprowadzanych wśród rodziców dotyczących działań wychowawczych szkoły wynikają następujące wnioski: </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przed spotkaniami dla rodziców ważne jest przekazanie informacji dlaczego dane szkolenie jest organizowane i jak uzyskana wiedza i umiejętności może się przełożyć na kontakt z własnym dzieckiem (działania motywujące)</w:t>
      </w:r>
      <w:r w:rsidR="00B31931">
        <w:rPr>
          <w:rFonts w:ascii="Calibri" w:eastAsia="Times New Roman" w:hAnsi="Calibri" w:cs="Times New Roman"/>
          <w:sz w:val="24"/>
          <w:szCs w:val="24"/>
          <w:lang w:bidi="en-US"/>
        </w:rPr>
        <w:t>,</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zaplanować spotkania dotyczące tematyki cyberprzemocy i przeciwdziałaniu autoagresji i  stan</w:t>
      </w:r>
      <w:r w:rsidR="00B31931">
        <w:rPr>
          <w:rFonts w:ascii="Calibri" w:eastAsia="Times New Roman" w:hAnsi="Calibri" w:cs="Times New Roman"/>
          <w:sz w:val="24"/>
          <w:szCs w:val="24"/>
          <w:lang w:bidi="en-US"/>
        </w:rPr>
        <w:t>om depresyjnym  wśród młodzieży,</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przeprowadzić warsztaty dotyczące kompetencji wychowawczych dla rodziców.</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lastRenderedPageBreak/>
        <w:t>Ze sprawozdań psychologów i pedagogów dotyczących tematów ważnych dla uczniów wynika, że najczęściej zgłaszanymi problemami były:</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problemy emocjonalne (szczególnie klasy starsze)</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konflikty rówieśnicze ( zarówno młodsze jak i starsze dzieci)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 xml:space="preserve">problemy z niska samooceną </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stres związany ze sprawdzianami, zmianą szkoły (klasy starsze)</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brak motywacji do nauki (klasy starsze)</w:t>
      </w:r>
    </w:p>
    <w:p w:rsidR="002535F2" w:rsidRPr="002535F2"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Z  obserwacji psychologów i pedagogów   wynika, że w tym roku szkolnym jest więcej przypadków samookaleczeń i stanów depresyjnych oraz więcej sytuacji związanych z obrażaniem, krytykowaniem w Internecie. </w:t>
      </w:r>
    </w:p>
    <w:p w:rsidR="002535F2" w:rsidRPr="007317DB" w:rsidRDefault="002535F2" w:rsidP="003C1AF5">
      <w:pPr>
        <w:spacing w:after="0"/>
        <w:ind w:firstLine="360"/>
        <w:jc w:val="both"/>
        <w:rPr>
          <w:rFonts w:ascii="Calibri" w:eastAsia="Times New Roman" w:hAnsi="Calibri" w:cs="Times New Roman"/>
          <w:sz w:val="24"/>
          <w:szCs w:val="24"/>
          <w:u w:val="single"/>
          <w:lang w:bidi="en-US"/>
        </w:rPr>
      </w:pPr>
      <w:r w:rsidRPr="002535F2">
        <w:rPr>
          <w:rFonts w:ascii="Calibri" w:eastAsia="Times New Roman" w:hAnsi="Calibri" w:cs="Times New Roman"/>
          <w:sz w:val="24"/>
          <w:szCs w:val="24"/>
          <w:lang w:bidi="en-US"/>
        </w:rPr>
        <w:t xml:space="preserve">Analizowano także mocne i słabe strony szkoły ( ankiety do nauczycieli i rodziców).  </w:t>
      </w:r>
      <w:r w:rsidRPr="007317DB">
        <w:rPr>
          <w:rFonts w:ascii="Calibri" w:eastAsia="Times New Roman" w:hAnsi="Calibri" w:cs="Times New Roman"/>
          <w:sz w:val="24"/>
          <w:szCs w:val="24"/>
          <w:u w:val="single"/>
          <w:lang w:bidi="en-US"/>
        </w:rPr>
        <w:t>Wnioski: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przeanalizować możliwości służące poprawie funkcjonowania szkoły w związku z „dwubudynkowością” ,  problemami z przepływem informacji oraz zgłaszanymi problemami przez rodziców.</w:t>
      </w:r>
    </w:p>
    <w:p w:rsidR="002535F2" w:rsidRDefault="002535F2" w:rsidP="002535F2">
      <w:pPr>
        <w:spacing w:after="24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Podsumowując szeroki materiał diagnostyczny można stwierdzić, że jest wiele sfer wymagających usprawnienia pracy szkoły, ale też można zaobserwować, że są zasoby na których warto bazować.  Zarówno nauczyciele, jak i rodzice zauważają dużo różnorodnych mocnych stron (dodatkowo : 86% ankietowanych rodziców ocenia  pozytywnie działania wychowawcze szkoły).  </w:t>
      </w:r>
    </w:p>
    <w:p w:rsidR="002535F2" w:rsidRPr="003C1AF5" w:rsidRDefault="002535F2" w:rsidP="007317DB">
      <w:pPr>
        <w:pStyle w:val="Akapitzlist"/>
        <w:numPr>
          <w:ilvl w:val="0"/>
          <w:numId w:val="41"/>
        </w:numPr>
        <w:jc w:val="both"/>
        <w:rPr>
          <w:sz w:val="24"/>
          <w:szCs w:val="24"/>
        </w:rPr>
      </w:pPr>
      <w:r w:rsidRPr="003C1AF5">
        <w:rPr>
          <w:sz w:val="24"/>
          <w:szCs w:val="24"/>
        </w:rPr>
        <w:t>PSP nr 3 przeprowadzono ewaluację z dwóch obszarów. Pierwszy obszar ewaluacji to ,,Efektywność udzielanej pomocy psychologiczno – pedagogicznej w PSP nr 3 w Brzegu”</w:t>
      </w:r>
    </w:p>
    <w:p w:rsidR="002535F2" w:rsidRPr="007317DB" w:rsidRDefault="002535F2" w:rsidP="007317DB">
      <w:pPr>
        <w:spacing w:after="0"/>
        <w:ind w:firstLine="360"/>
        <w:jc w:val="both"/>
        <w:rPr>
          <w:rFonts w:ascii="Calibri" w:eastAsia="Times New Roman" w:hAnsi="Calibri" w:cs="Times New Roman"/>
          <w:sz w:val="24"/>
          <w:szCs w:val="24"/>
          <w:u w:val="single"/>
          <w:lang w:bidi="en-US"/>
        </w:rPr>
      </w:pPr>
      <w:r w:rsidRPr="007317DB">
        <w:rPr>
          <w:rFonts w:ascii="Calibri" w:eastAsia="Times New Roman" w:hAnsi="Calibri" w:cs="Times New Roman"/>
          <w:sz w:val="24"/>
          <w:szCs w:val="24"/>
          <w:u w:val="single"/>
          <w:lang w:bidi="en-US"/>
        </w:rPr>
        <w:t>Wnioski: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Nauczyciele deklarują znajomość przepisów dotyczących pomocy</w:t>
      </w:r>
      <w:r w:rsidR="00B31931">
        <w:rPr>
          <w:rFonts w:ascii="Calibri" w:eastAsia="Times New Roman" w:hAnsi="Calibri" w:cs="Times New Roman"/>
          <w:sz w:val="24"/>
          <w:szCs w:val="24"/>
          <w:lang w:bidi="en-US"/>
        </w:rPr>
        <w:t xml:space="preserve"> psychologiczno – pedagogicznej,</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Uważają, że poziom ich umiejętności  dotyczący indywidualizacji pracy, dostosowania wymagań oraz  metod  pracy z uczniem  z  p</w:t>
      </w:r>
      <w:r w:rsidR="00B31931">
        <w:rPr>
          <w:rFonts w:ascii="Calibri" w:eastAsia="Times New Roman" w:hAnsi="Calibri" w:cs="Times New Roman"/>
          <w:sz w:val="24"/>
          <w:szCs w:val="24"/>
          <w:lang w:bidi="en-US"/>
        </w:rPr>
        <w:t>roblemami  w nauce jest wysoki,</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Wychowawcy zdają sobie sprawę , że ich rola jako koordynatorów   </w:t>
      </w:r>
      <w:r w:rsidR="00B31931">
        <w:rPr>
          <w:rFonts w:ascii="Calibri" w:eastAsia="Times New Roman" w:hAnsi="Calibri" w:cs="Times New Roman"/>
          <w:sz w:val="24"/>
          <w:szCs w:val="24"/>
          <w:lang w:bidi="en-US"/>
        </w:rPr>
        <w:t>w tej kwestii jest bardzo ważna,</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Uczniowie korzystają z zajęć dydaktyczno – wyrównawczych z różnym zaangażowaniem,  że nie zawsze przychodzą na nie  ci uczniowie , którzy mają duże kłopoty  </w:t>
      </w:r>
      <w:r w:rsidR="00B31931">
        <w:rPr>
          <w:rFonts w:ascii="Calibri" w:eastAsia="Times New Roman" w:hAnsi="Calibri" w:cs="Times New Roman"/>
          <w:sz w:val="24"/>
          <w:szCs w:val="24"/>
          <w:lang w:bidi="en-US"/>
        </w:rPr>
        <w:t xml:space="preserve"> w nauce,</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W szkole są stworzone warun</w:t>
      </w:r>
      <w:r w:rsidR="00B31931">
        <w:rPr>
          <w:rFonts w:ascii="Calibri" w:eastAsia="Times New Roman" w:hAnsi="Calibri" w:cs="Times New Roman"/>
          <w:sz w:val="24"/>
          <w:szCs w:val="24"/>
          <w:lang w:bidi="en-US"/>
        </w:rPr>
        <w:t>ki do prowadzenia zajęć p-p,</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w:t>
      </w:r>
      <w:r w:rsidR="002535F2" w:rsidRPr="002535F2">
        <w:rPr>
          <w:rFonts w:ascii="Calibri" w:eastAsia="Times New Roman" w:hAnsi="Calibri" w:cs="Times New Roman"/>
          <w:sz w:val="24"/>
          <w:szCs w:val="24"/>
          <w:lang w:bidi="en-US"/>
        </w:rPr>
        <w:t>W roku szkolnym 2017/2018  było zdecydowanie mniej  zastrzeżeń formułowanych p</w:t>
      </w:r>
      <w:r w:rsidR="00B31931">
        <w:rPr>
          <w:rFonts w:ascii="Calibri" w:eastAsia="Times New Roman" w:hAnsi="Calibri" w:cs="Times New Roman"/>
          <w:sz w:val="24"/>
          <w:szCs w:val="24"/>
          <w:lang w:bidi="en-US"/>
        </w:rPr>
        <w:t>rzez rodziców wobec nauczycieli,</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Większość rodziców jest zadowolona z wsparcia, jakie jest udzielane ic</w:t>
      </w:r>
      <w:r w:rsidR="00B31931">
        <w:rPr>
          <w:rFonts w:ascii="Calibri" w:eastAsia="Times New Roman" w:hAnsi="Calibri" w:cs="Times New Roman"/>
          <w:sz w:val="24"/>
          <w:szCs w:val="24"/>
          <w:lang w:bidi="en-US"/>
        </w:rPr>
        <w:t>h dzieciom,</w:t>
      </w:r>
      <w:r w:rsidR="002535F2" w:rsidRPr="002535F2">
        <w:rPr>
          <w:rFonts w:ascii="Calibri" w:eastAsia="Times New Roman" w:hAnsi="Calibri" w:cs="Times New Roman"/>
          <w:sz w:val="24"/>
          <w:szCs w:val="24"/>
          <w:lang w:bidi="en-US"/>
        </w:rPr>
        <w:t xml:space="preserve"> </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W opinii rodziców nauczyciele  w ogromnej większości  są otwarci na sugestie  i </w:t>
      </w:r>
      <w:r>
        <w:rPr>
          <w:rFonts w:ascii="Calibri" w:eastAsia="Times New Roman" w:hAnsi="Calibri" w:cs="Times New Roman"/>
          <w:sz w:val="24"/>
          <w:szCs w:val="24"/>
          <w:lang w:bidi="en-US"/>
        </w:rPr>
        <w:t>uwagi rodziców</w:t>
      </w:r>
      <w:r w:rsidR="002535F2" w:rsidRPr="002535F2">
        <w:rPr>
          <w:rFonts w:ascii="Calibri" w:eastAsia="Times New Roman" w:hAnsi="Calibri" w:cs="Times New Roman"/>
          <w:sz w:val="24"/>
          <w:szCs w:val="24"/>
          <w:lang w:bidi="en-US"/>
        </w:rPr>
        <w:t xml:space="preserve"> i starają się dostosowywać wymagania do potrzeb i możliwości uczniów, </w:t>
      </w:r>
    </w:p>
    <w:p w:rsidR="009765D8"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lastRenderedPageBreak/>
        <w:t xml:space="preserve">- </w:t>
      </w:r>
      <w:r w:rsidR="002535F2" w:rsidRPr="002535F2">
        <w:rPr>
          <w:rFonts w:ascii="Calibri" w:eastAsia="Times New Roman" w:hAnsi="Calibri" w:cs="Times New Roman"/>
          <w:sz w:val="24"/>
          <w:szCs w:val="24"/>
          <w:lang w:bidi="en-US"/>
        </w:rPr>
        <w:t>Należy zwrócić szczególną uwagę na dostosowywanie wymagań  w procesie sprawdzania wiedzy uczniów wymagających wsparcia psychologiczno – pedagogicznego ( sprawdzian</w:t>
      </w:r>
      <w:r>
        <w:rPr>
          <w:rFonts w:ascii="Calibri" w:eastAsia="Times New Roman" w:hAnsi="Calibri" w:cs="Times New Roman"/>
          <w:sz w:val="24"/>
          <w:szCs w:val="24"/>
          <w:lang w:bidi="en-US"/>
        </w:rPr>
        <w:t>y, kartkówki, odpowiedzi ustne)</w:t>
      </w:r>
      <w:r w:rsidR="00B31931">
        <w:rPr>
          <w:rFonts w:ascii="Calibri" w:eastAsia="Times New Roman" w:hAnsi="Calibri" w:cs="Times New Roman"/>
          <w:sz w:val="24"/>
          <w:szCs w:val="24"/>
          <w:lang w:bidi="en-US"/>
        </w:rPr>
        <w:t>.</w:t>
      </w:r>
    </w:p>
    <w:p w:rsidR="009765D8" w:rsidRPr="002535F2" w:rsidRDefault="009765D8" w:rsidP="009765D8">
      <w:pPr>
        <w:spacing w:after="0"/>
        <w:ind w:firstLine="360"/>
        <w:jc w:val="both"/>
        <w:rPr>
          <w:rFonts w:ascii="Calibri" w:eastAsia="Times New Roman" w:hAnsi="Calibri" w:cs="Times New Roman"/>
          <w:sz w:val="24"/>
          <w:szCs w:val="24"/>
          <w:lang w:bidi="en-US"/>
        </w:rPr>
      </w:pP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Drugim obszarem ewaluacji była</w:t>
      </w:r>
      <w:r w:rsidR="002535F2" w:rsidRPr="002535F2">
        <w:rPr>
          <w:rFonts w:ascii="Calibri" w:eastAsia="Times New Roman" w:hAnsi="Calibri" w:cs="Times New Roman"/>
          <w:sz w:val="24"/>
          <w:szCs w:val="24"/>
          <w:lang w:bidi="en-US"/>
        </w:rPr>
        <w:t xml:space="preserve"> „Ocena skuteczności działania szkoły w zakresie przeciwdziałania narkomanii</w:t>
      </w: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ocena podejmowanych działań wychowawczych, profilaktycznych, edukacyjnych  i informacyjnych w celu wzmocnienia czynników chroniących i obniżenia czynników ryzyka zagrożenia narkomanią”</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Wnioski:</w:t>
      </w:r>
    </w:p>
    <w:p w:rsidR="003C1AF5"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Wyniki badań wskazują na dość wysoki stopień oddziaływań szkoły w zakresie profilaktyki niepożądanych zachowań: uczniowie mają wiedzę na temat sytuacji nazwanych jako trudn</w:t>
      </w:r>
      <w:r w:rsidR="009765D8">
        <w:rPr>
          <w:rFonts w:ascii="Calibri" w:eastAsia="Times New Roman" w:hAnsi="Calibri" w:cs="Times New Roman"/>
          <w:sz w:val="24"/>
          <w:szCs w:val="24"/>
          <w:lang w:bidi="en-US"/>
        </w:rPr>
        <w:t xml:space="preserve">e, wiedzą też </w:t>
      </w:r>
      <w:r w:rsidRPr="002535F2">
        <w:rPr>
          <w:rFonts w:ascii="Calibri" w:eastAsia="Times New Roman" w:hAnsi="Calibri" w:cs="Times New Roman"/>
          <w:sz w:val="24"/>
          <w:szCs w:val="24"/>
          <w:lang w:bidi="en-US"/>
        </w:rPr>
        <w:t>w zdecydowanej większości, jak reagować w sytuacjach na informacje związane  z różnego rodzaju używkami. Należy jednak zwrócić uwagę na kształcenie umiejętności zachowania się  w sytuacjach nazwanych jako trudne i nietypowe, choć wynik badania może sugerować również, że uczniowie nie zetknęli się z takimi sytuacjami. Odpowiedzi ankietowanych rodziców i pra</w:t>
      </w:r>
      <w:r w:rsidR="009765D8">
        <w:rPr>
          <w:rFonts w:ascii="Calibri" w:eastAsia="Times New Roman" w:hAnsi="Calibri" w:cs="Times New Roman"/>
          <w:sz w:val="24"/>
          <w:szCs w:val="24"/>
          <w:lang w:bidi="en-US"/>
        </w:rPr>
        <w:t>wnych opiekunów uczniów również</w:t>
      </w:r>
      <w:r w:rsidRPr="002535F2">
        <w:rPr>
          <w:rFonts w:ascii="Calibri" w:eastAsia="Times New Roman" w:hAnsi="Calibri" w:cs="Times New Roman"/>
          <w:sz w:val="24"/>
          <w:szCs w:val="24"/>
          <w:lang w:bidi="en-US"/>
        </w:rPr>
        <w:t xml:space="preserve"> w większości potwierdzają wpływ oddziaływań szkoły na rozwój uczniów, należy jednak zwrócić uwagę na głębszą znajomość programów wychowawczy</w:t>
      </w:r>
      <w:r w:rsidR="003C1AF5">
        <w:rPr>
          <w:rFonts w:ascii="Calibri" w:eastAsia="Times New Roman" w:hAnsi="Calibri" w:cs="Times New Roman"/>
          <w:sz w:val="24"/>
          <w:szCs w:val="24"/>
          <w:lang w:bidi="en-US"/>
        </w:rPr>
        <w:t>ch   i profilaktycznych szkoły.</w:t>
      </w:r>
    </w:p>
    <w:p w:rsidR="003C1AF5" w:rsidRPr="00113F7A" w:rsidRDefault="003C1AF5" w:rsidP="007317DB">
      <w:pPr>
        <w:spacing w:after="0"/>
        <w:jc w:val="both"/>
        <w:rPr>
          <w:rFonts w:ascii="Calibri" w:eastAsia="Times New Roman" w:hAnsi="Calibri" w:cs="Times New Roman"/>
          <w:sz w:val="24"/>
          <w:szCs w:val="24"/>
          <w:lang w:bidi="en-US"/>
        </w:rPr>
      </w:pPr>
    </w:p>
    <w:p w:rsidR="00E5437F" w:rsidRPr="007317DB" w:rsidRDefault="00E5437F" w:rsidP="007317DB">
      <w:pPr>
        <w:pStyle w:val="Akapitzlist"/>
        <w:numPr>
          <w:ilvl w:val="0"/>
          <w:numId w:val="39"/>
        </w:numPr>
        <w:spacing w:line="280" w:lineRule="exact"/>
        <w:rPr>
          <w:b/>
          <w:sz w:val="24"/>
          <w:szCs w:val="24"/>
        </w:rPr>
      </w:pPr>
      <w:r w:rsidRPr="007317DB">
        <w:rPr>
          <w:b/>
          <w:sz w:val="24"/>
          <w:szCs w:val="24"/>
        </w:rPr>
        <w:t>FINANSOWANIE OŚWIATY</w:t>
      </w:r>
    </w:p>
    <w:p w:rsidR="00E5437F" w:rsidRPr="00223CE2" w:rsidRDefault="00E5437F" w:rsidP="00E5437F">
      <w:pPr>
        <w:spacing w:after="0" w:line="280" w:lineRule="exact"/>
        <w:ind w:left="1068"/>
        <w:contextualSpacing/>
        <w:rPr>
          <w:rFonts w:ascii="Calibri" w:eastAsia="Times New Roman" w:hAnsi="Calibri" w:cs="Times New Roman"/>
          <w:b/>
          <w:color w:val="FF0000"/>
          <w:sz w:val="24"/>
          <w:szCs w:val="24"/>
          <w:lang w:bidi="en-US"/>
        </w:rPr>
      </w:pPr>
    </w:p>
    <w:p w:rsidR="00E5437F" w:rsidRPr="002C3472" w:rsidRDefault="00AF10E1" w:rsidP="00E5437F">
      <w:pPr>
        <w:spacing w:after="0" w:line="280" w:lineRule="exact"/>
        <w:contextualSpacing/>
        <w:rPr>
          <w:rFonts w:ascii="Calibri" w:eastAsia="Times New Roman" w:hAnsi="Calibri" w:cs="Times New Roman"/>
          <w:b/>
          <w:sz w:val="24"/>
          <w:szCs w:val="24"/>
          <w:lang w:bidi="en-US"/>
        </w:rPr>
      </w:pPr>
      <w:r>
        <w:rPr>
          <w:rFonts w:ascii="Calibri" w:eastAsia="Times New Roman" w:hAnsi="Calibri" w:cs="Times New Roman"/>
          <w:b/>
          <w:sz w:val="20"/>
          <w:szCs w:val="20"/>
          <w:lang w:bidi="en-US"/>
        </w:rPr>
        <w:t>Tabela 12</w:t>
      </w:r>
      <w:r w:rsidR="00E5437F" w:rsidRPr="002C3472">
        <w:rPr>
          <w:rFonts w:ascii="Calibri" w:eastAsia="Times New Roman" w:hAnsi="Calibri" w:cs="Times New Roman"/>
          <w:b/>
          <w:sz w:val="20"/>
          <w:szCs w:val="20"/>
          <w:lang w:bidi="en-US"/>
        </w:rPr>
        <w:t xml:space="preserve"> - Wydatki bieżące gminy na zadania z zakresu oświaty i wychowania oraz edukacji i opieki wychowawczej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026"/>
        <w:gridCol w:w="1136"/>
        <w:gridCol w:w="2356"/>
        <w:gridCol w:w="1144"/>
      </w:tblGrid>
      <w:tr w:rsidR="00E5437F" w:rsidRPr="002C3472" w:rsidTr="00DE1E19">
        <w:tc>
          <w:tcPr>
            <w:tcW w:w="1324" w:type="pct"/>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p>
        </w:tc>
        <w:tc>
          <w:tcPr>
            <w:tcW w:w="1745" w:type="pct"/>
            <w:gridSpan w:val="2"/>
          </w:tcPr>
          <w:p w:rsidR="00E5437F" w:rsidRPr="002C3472" w:rsidRDefault="00B94C1E" w:rsidP="00DE1E19">
            <w:pPr>
              <w:spacing w:after="0" w:line="280" w:lineRule="exact"/>
              <w:ind w:firstLine="360"/>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2017</w:t>
            </w:r>
            <w:r w:rsidR="00E5437F" w:rsidRPr="002C3472">
              <w:rPr>
                <w:rFonts w:ascii="Calibri" w:eastAsia="Times New Roman" w:hAnsi="Calibri" w:cs="Times New Roman"/>
                <w:b/>
                <w:sz w:val="20"/>
                <w:szCs w:val="20"/>
                <w:lang w:bidi="en-US"/>
              </w:rPr>
              <w:t> r.</w:t>
            </w:r>
          </w:p>
        </w:tc>
        <w:tc>
          <w:tcPr>
            <w:tcW w:w="1931" w:type="pct"/>
            <w:gridSpan w:val="2"/>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r w:rsidRPr="002C3472">
              <w:rPr>
                <w:rFonts w:ascii="Calibri" w:eastAsia="Times New Roman" w:hAnsi="Calibri" w:cs="Times New Roman"/>
                <w:b/>
                <w:sz w:val="20"/>
                <w:szCs w:val="20"/>
                <w:lang w:bidi="en-US"/>
              </w:rPr>
              <w:t>2016 r.</w:t>
            </w:r>
          </w:p>
        </w:tc>
      </w:tr>
      <w:tr w:rsidR="00E5437F" w:rsidRPr="002C3472" w:rsidTr="00DE1E19">
        <w:tc>
          <w:tcPr>
            <w:tcW w:w="1324"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p>
        </w:tc>
        <w:tc>
          <w:tcPr>
            <w:tcW w:w="1118"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Tysiące zł</w:t>
            </w:r>
          </w:p>
        </w:tc>
        <w:tc>
          <w:tcPr>
            <w:tcW w:w="627" w:type="pct"/>
          </w:tcPr>
          <w:p w:rsidR="00E5437F" w:rsidRPr="002C3472" w:rsidRDefault="00E5437F" w:rsidP="00DE1E19">
            <w:pPr>
              <w:spacing w:after="0" w:line="280" w:lineRule="exact"/>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Na ucznia</w:t>
            </w:r>
          </w:p>
        </w:tc>
        <w:tc>
          <w:tcPr>
            <w:tcW w:w="1300"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Tysiące zł</w:t>
            </w:r>
          </w:p>
        </w:tc>
        <w:tc>
          <w:tcPr>
            <w:tcW w:w="631" w:type="pct"/>
          </w:tcPr>
          <w:p w:rsidR="00E5437F" w:rsidRPr="002C3472" w:rsidRDefault="00E5437F" w:rsidP="00DE1E19">
            <w:pPr>
              <w:spacing w:after="0" w:line="280" w:lineRule="exact"/>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Na ucznia</w:t>
            </w:r>
          </w:p>
        </w:tc>
      </w:tr>
      <w:tr w:rsidR="00E5437F" w:rsidRPr="002C3472" w:rsidTr="00DE1E19">
        <w:tc>
          <w:tcPr>
            <w:tcW w:w="5000" w:type="pct"/>
            <w:gridSpan w:val="5"/>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r w:rsidRPr="002C3472">
              <w:rPr>
                <w:rFonts w:ascii="Calibri" w:eastAsia="Times New Roman" w:hAnsi="Calibri" w:cs="Times New Roman"/>
                <w:b/>
                <w:sz w:val="20"/>
                <w:szCs w:val="20"/>
                <w:lang w:bidi="en-US"/>
              </w:rPr>
              <w:t>Zadania oświatowe z wyłączeniem przedszkoli i dowożenia uczniów</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Szkoły podstawowe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15 304</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7 452</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14 298</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6 900</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Gimnazja</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7 374</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9 240</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8 136</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8 600</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 xml:space="preserve">Szkoły podstawowe i Gimnazja </w:t>
            </w:r>
            <w:r w:rsidRPr="00B94C1E">
              <w:rPr>
                <w:rFonts w:ascii="Calibri" w:eastAsia="Times New Roman" w:hAnsi="Calibri" w:cs="Calibri"/>
                <w:sz w:val="20"/>
                <w:szCs w:val="20"/>
                <w:lang w:bidi="en-US"/>
              </w:rPr>
              <w:t>rozdział</w:t>
            </w:r>
            <w:r w:rsidRPr="00B94C1E">
              <w:rPr>
                <w:rFonts w:ascii="Calibri" w:eastAsia="Times New Roman" w:hAnsi="Calibri" w:cs="Times New Roman"/>
                <w:sz w:val="20"/>
                <w:szCs w:val="20"/>
                <w:lang w:bidi="en-US"/>
              </w:rPr>
              <w:t xml:space="preserve"> 80150</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2 778</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25 956</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2 443</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25 716</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Świetlice szkolne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876</w:t>
            </w:r>
          </w:p>
        </w:tc>
        <w:tc>
          <w:tcPr>
            <w:tcW w:w="627"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960</w:t>
            </w:r>
          </w:p>
        </w:tc>
        <w:tc>
          <w:tcPr>
            <w:tcW w:w="631"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Dokształcanie i doskonalenie nauczycieli</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185</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180</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Pomoc materialna dla uczniów</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239</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298</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Inne wydatki bieżące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424</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406</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Razem</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27 180</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26 721</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5000" w:type="pct"/>
            <w:gridSpan w:val="5"/>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Pozostałe zadania oświatowe</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Przedszkola</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12 560</w:t>
            </w:r>
          </w:p>
        </w:tc>
        <w:tc>
          <w:tcPr>
            <w:tcW w:w="627" w:type="pct"/>
          </w:tcPr>
          <w:p w:rsidR="00E5437F" w:rsidRPr="00B94C1E" w:rsidRDefault="00B94C1E"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10 584</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11 781</w:t>
            </w:r>
          </w:p>
        </w:tc>
        <w:tc>
          <w:tcPr>
            <w:tcW w:w="631" w:type="pc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11 135</w:t>
            </w:r>
          </w:p>
        </w:tc>
      </w:tr>
      <w:tr w:rsidR="00E5437F" w:rsidRPr="00B94C1E" w:rsidTr="00DE1E19">
        <w:tc>
          <w:tcPr>
            <w:tcW w:w="1324" w:type="pct"/>
          </w:tcPr>
          <w:p w:rsidR="00E5437F" w:rsidRPr="00B94C1E" w:rsidRDefault="00E5437F" w:rsidP="00DE1E19">
            <w:pPr>
              <w:spacing w:after="0" w:line="280" w:lineRule="exact"/>
              <w:jc w:val="both"/>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 xml:space="preserve">Przedszkola </w:t>
            </w:r>
            <w:r w:rsidRPr="00B94C1E">
              <w:rPr>
                <w:rFonts w:ascii="Calibri" w:eastAsia="Times New Roman" w:hAnsi="Calibri" w:cs="Calibri"/>
                <w:sz w:val="20"/>
                <w:szCs w:val="20"/>
                <w:lang w:bidi="en-US"/>
              </w:rPr>
              <w:t>rozdział</w:t>
            </w:r>
            <w:r w:rsidRPr="00B94C1E">
              <w:rPr>
                <w:rFonts w:ascii="Calibri" w:eastAsia="Times New Roman" w:hAnsi="Calibri" w:cs="Times New Roman"/>
                <w:sz w:val="20"/>
                <w:szCs w:val="20"/>
                <w:lang w:bidi="en-US"/>
              </w:rPr>
              <w:t xml:space="preserve"> 80149</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1 229</w:t>
            </w:r>
          </w:p>
        </w:tc>
        <w:tc>
          <w:tcPr>
            <w:tcW w:w="627" w:type="pct"/>
          </w:tcPr>
          <w:p w:rsidR="00E5437F" w:rsidRPr="00B94C1E" w:rsidRDefault="00B94C1E"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40 956</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1 157</w:t>
            </w:r>
          </w:p>
        </w:tc>
        <w:tc>
          <w:tcPr>
            <w:tcW w:w="631" w:type="pc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42 329</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Transport uczniów do szkół</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70</w:t>
            </w:r>
          </w:p>
        </w:tc>
        <w:tc>
          <w:tcPr>
            <w:tcW w:w="627"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55</w:t>
            </w:r>
          </w:p>
        </w:tc>
        <w:tc>
          <w:tcPr>
            <w:tcW w:w="631"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Razem</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13 859</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12 993</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bl>
    <w:p w:rsidR="009775FF" w:rsidRPr="00223CE2" w:rsidRDefault="009775FF" w:rsidP="007317DB">
      <w:pPr>
        <w:rPr>
          <w:color w:val="FF0000"/>
        </w:rPr>
      </w:pPr>
    </w:p>
    <w:sectPr w:rsidR="009775FF" w:rsidRPr="00223CE2" w:rsidSect="00DE1E19">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E7" w:rsidRDefault="008D30E7" w:rsidP="00DE1E19">
      <w:pPr>
        <w:spacing w:after="0" w:line="240" w:lineRule="auto"/>
      </w:pPr>
      <w:r>
        <w:separator/>
      </w:r>
    </w:p>
  </w:endnote>
  <w:endnote w:type="continuationSeparator" w:id="0">
    <w:p w:rsidR="008D30E7" w:rsidRDefault="008D30E7" w:rsidP="00DE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OpenSymbol;Arial Unicode M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T1177o00">
    <w:panose1 w:val="00000000000000000000"/>
    <w:charset w:val="EE"/>
    <w:family w:val="auto"/>
    <w:notTrueType/>
    <w:pitch w:val="default"/>
    <w:sig w:usb0="00000005" w:usb1="00000000" w:usb2="00000000" w:usb3="00000000" w:csb0="00000002" w:csb1="00000000"/>
  </w:font>
  <w:font w:name="TT1166o00">
    <w:panose1 w:val="00000000000000000000"/>
    <w:charset w:val="EE"/>
    <w:family w:val="auto"/>
    <w:notTrueType/>
    <w:pitch w:val="default"/>
    <w:sig w:usb0="00000005" w:usb1="00000000" w:usb2="00000000" w:usb3="00000000" w:csb0="00000002" w:csb1="00000000"/>
  </w:font>
  <w:font w:name="TT1176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409"/>
      <w:docPartObj>
        <w:docPartGallery w:val="Page Numbers (Bottom of Page)"/>
        <w:docPartUnique/>
      </w:docPartObj>
    </w:sdtPr>
    <w:sdtEndPr/>
    <w:sdtContent>
      <w:p w:rsidR="00AF10E1" w:rsidRDefault="00AF10E1">
        <w:pPr>
          <w:pStyle w:val="Stopka"/>
          <w:jc w:val="right"/>
        </w:pPr>
        <w:r>
          <w:t xml:space="preserve"> </w:t>
        </w:r>
        <w:r>
          <w:fldChar w:fldCharType="begin"/>
        </w:r>
        <w:r>
          <w:instrText xml:space="preserve"> PAGE   \* MERGEFORMAT </w:instrText>
        </w:r>
        <w:r>
          <w:fldChar w:fldCharType="separate"/>
        </w:r>
        <w:r w:rsidR="008410D7">
          <w:rPr>
            <w:noProof/>
          </w:rPr>
          <w:t>21</w:t>
        </w:r>
        <w:r>
          <w:rPr>
            <w:noProof/>
          </w:rPr>
          <w:fldChar w:fldCharType="end"/>
        </w:r>
      </w:p>
    </w:sdtContent>
  </w:sdt>
  <w:p w:rsidR="00AF10E1" w:rsidRDefault="00AF10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pPr>
      <w:pStyle w:val="Stopka"/>
      <w:jc w:val="right"/>
    </w:pPr>
  </w:p>
  <w:p w:rsidR="00AF10E1" w:rsidRDefault="00AF10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E7" w:rsidRDefault="008D30E7" w:rsidP="00DE1E19">
      <w:pPr>
        <w:spacing w:after="0" w:line="240" w:lineRule="auto"/>
      </w:pPr>
      <w:r>
        <w:separator/>
      </w:r>
    </w:p>
  </w:footnote>
  <w:footnote w:type="continuationSeparator" w:id="0">
    <w:p w:rsidR="008D30E7" w:rsidRDefault="008D30E7" w:rsidP="00DE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rsidP="00DE1E19">
    <w:pPr>
      <w:spacing w:after="0" w:line="280" w:lineRule="exact"/>
      <w:jc w:val="center"/>
      <w:rPr>
        <w:b/>
        <w:i/>
        <w:color w:val="000000"/>
        <w:sz w:val="18"/>
        <w:szCs w:val="18"/>
      </w:rPr>
    </w:pPr>
    <w:r w:rsidRPr="00B15A1D">
      <w:rPr>
        <w:b/>
        <w:i/>
        <w:sz w:val="18"/>
        <w:szCs w:val="18"/>
      </w:rPr>
      <w:t xml:space="preserve">INFORMACJA </w:t>
    </w:r>
    <w:r w:rsidRPr="00B15A1D">
      <w:rPr>
        <w:b/>
        <w:bCs/>
        <w:i/>
        <w:kern w:val="36"/>
        <w:sz w:val="18"/>
        <w:szCs w:val="18"/>
      </w:rPr>
      <w:t>O STANIE REALIZACJI ZADAŃ OŚWIATOWYCH, W</w:t>
    </w:r>
    <w:r>
      <w:rPr>
        <w:b/>
        <w:i/>
        <w:color w:val="000000"/>
        <w:sz w:val="18"/>
        <w:szCs w:val="18"/>
      </w:rPr>
      <w:t xml:space="preserve"> TYM O WYNIKACH </w:t>
    </w:r>
    <w:r w:rsidRPr="00B15A1D">
      <w:rPr>
        <w:b/>
        <w:i/>
        <w:color w:val="000000"/>
        <w:sz w:val="18"/>
        <w:szCs w:val="18"/>
      </w:rPr>
      <w:t xml:space="preserve">EGZAMINU </w:t>
    </w:r>
  </w:p>
  <w:p w:rsidR="00AF10E1" w:rsidRPr="00766223" w:rsidRDefault="00AF10E1" w:rsidP="00DE1E19">
    <w:pPr>
      <w:spacing w:after="0" w:line="280" w:lineRule="exact"/>
      <w:jc w:val="center"/>
      <w:rPr>
        <w:b/>
        <w:bCs/>
        <w:i/>
        <w:kern w:val="36"/>
        <w:sz w:val="18"/>
        <w:szCs w:val="18"/>
      </w:rPr>
    </w:pPr>
    <w:r>
      <w:rPr>
        <w:b/>
        <w:bCs/>
        <w:i/>
        <w:kern w:val="36"/>
        <w:sz w:val="18"/>
        <w:szCs w:val="18"/>
      </w:rPr>
      <w:t xml:space="preserve"> GMINY BRZEG W ROKU SZKOLNYM 2017</w:t>
    </w:r>
    <w:r w:rsidRPr="00B15A1D">
      <w:rPr>
        <w:b/>
        <w:bCs/>
        <w:i/>
        <w:kern w:val="36"/>
        <w:sz w:val="18"/>
        <w:szCs w:val="18"/>
      </w:rPr>
      <w:t>/201</w:t>
    </w:r>
    <w:r>
      <w:rPr>
        <w:b/>
        <w:bCs/>
        <w:i/>
        <w:kern w:val="36"/>
        <w:sz w:val="18"/>
        <w:szCs w:val="18"/>
      </w:rPr>
      <w:t>8</w:t>
    </w:r>
  </w:p>
  <w:p w:rsidR="00AF10E1" w:rsidRDefault="00AF10E1" w:rsidP="00DE1E19">
    <w:r>
      <w:rPr>
        <w:b/>
        <w:i/>
        <w:noProof/>
        <w:sz w:val="18"/>
        <w:szCs w:val="18"/>
        <w:lang w:eastAsia="pl-PL"/>
      </w:rPr>
      <w:drawing>
        <wp:inline distT="0" distB="0" distL="0" distR="0" wp14:anchorId="48FD4BEE" wp14:editId="3856CBD8">
          <wp:extent cx="425238" cy="4667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238" cy="466725"/>
                  </a:xfrm>
                  <a:prstGeom prst="rect">
                    <a:avLst/>
                  </a:prstGeom>
                  <a:noFill/>
                  <a:ln w="9525">
                    <a:noFill/>
                    <a:miter lim="800000"/>
                    <a:headEnd/>
                    <a:tailEnd/>
                  </a:ln>
                </pic:spPr>
              </pic:pic>
            </a:graphicData>
          </a:graphic>
        </wp:inline>
      </w:drawing>
    </w:r>
  </w:p>
  <w:p w:rsidR="00AF10E1" w:rsidRDefault="00AF10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pPr>
      <w:pStyle w:val="Nagwek"/>
    </w:pPr>
    <w:r w:rsidRPr="00733DA6">
      <w:rPr>
        <w:noProof/>
        <w:lang w:eastAsia="pl-PL" w:bidi="ar-SA"/>
      </w:rPr>
      <w:drawing>
        <wp:inline distT="0" distB="0" distL="0" distR="0" wp14:anchorId="74D6E3E6" wp14:editId="72F1E4DD">
          <wp:extent cx="676275" cy="742254"/>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661" cy="7481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DAEE28"/>
    <w:name w:val="WW8Num2"/>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757B44"/>
    <w:multiLevelType w:val="hybridMultilevel"/>
    <w:tmpl w:val="C4CEBA88"/>
    <w:lvl w:ilvl="0" w:tplc="24484B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5D7F7C"/>
    <w:multiLevelType w:val="hybridMultilevel"/>
    <w:tmpl w:val="8BCCA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E76CA"/>
    <w:multiLevelType w:val="hybridMultilevel"/>
    <w:tmpl w:val="15CED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E32BF6"/>
    <w:multiLevelType w:val="hybridMultilevel"/>
    <w:tmpl w:val="835AA4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7421A"/>
    <w:multiLevelType w:val="hybridMultilevel"/>
    <w:tmpl w:val="E0165DB8"/>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DE2B0B"/>
    <w:multiLevelType w:val="hybridMultilevel"/>
    <w:tmpl w:val="2FA63EA4"/>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93CCB"/>
    <w:multiLevelType w:val="hybridMultilevel"/>
    <w:tmpl w:val="ADB46EE4"/>
    <w:lvl w:ilvl="0" w:tplc="CCB243F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F501FB"/>
    <w:multiLevelType w:val="hybridMultilevel"/>
    <w:tmpl w:val="92FA1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E5BC9"/>
    <w:multiLevelType w:val="hybridMultilevel"/>
    <w:tmpl w:val="DCD22828"/>
    <w:lvl w:ilvl="0" w:tplc="9904A88C">
      <w:start w:val="1"/>
      <w:numFmt w:val="bullet"/>
      <w:lvlText w:val="-"/>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10" w15:restartNumberingAfterBreak="0">
    <w:nsid w:val="1DAF6FB8"/>
    <w:multiLevelType w:val="hybridMultilevel"/>
    <w:tmpl w:val="4E94F6F6"/>
    <w:lvl w:ilvl="0" w:tplc="70A6345E">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1F4D06"/>
    <w:multiLevelType w:val="hybridMultilevel"/>
    <w:tmpl w:val="6BA2B0A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502"/>
        </w:tabs>
        <w:ind w:left="502"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1C426F5"/>
    <w:multiLevelType w:val="hybridMultilevel"/>
    <w:tmpl w:val="34922B58"/>
    <w:lvl w:ilvl="0" w:tplc="CF0C9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3172DC"/>
    <w:multiLevelType w:val="hybridMultilevel"/>
    <w:tmpl w:val="48D0D89E"/>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86A9D"/>
    <w:multiLevelType w:val="hybridMultilevel"/>
    <w:tmpl w:val="F1C0FD0A"/>
    <w:lvl w:ilvl="0" w:tplc="23F6F718">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95475"/>
    <w:multiLevelType w:val="hybridMultilevel"/>
    <w:tmpl w:val="A568FAFE"/>
    <w:lvl w:ilvl="0" w:tplc="655AB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211DB"/>
    <w:multiLevelType w:val="hybridMultilevel"/>
    <w:tmpl w:val="F252C38A"/>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303BF"/>
    <w:multiLevelType w:val="hybridMultilevel"/>
    <w:tmpl w:val="015A54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A874B8"/>
    <w:multiLevelType w:val="hybridMultilevel"/>
    <w:tmpl w:val="09C048DA"/>
    <w:lvl w:ilvl="0" w:tplc="9904A88C">
      <w:start w:val="1"/>
      <w:numFmt w:val="bullet"/>
      <w:lvlText w:val="-"/>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AF72DA"/>
    <w:multiLevelType w:val="hybridMultilevel"/>
    <w:tmpl w:val="6A4C4CF0"/>
    <w:lvl w:ilvl="0" w:tplc="38AEB82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40196"/>
    <w:multiLevelType w:val="multilevel"/>
    <w:tmpl w:val="CADAA3A4"/>
    <w:lvl w:ilvl="0">
      <w:start w:val="1"/>
      <w:numFmt w:val="decimal"/>
      <w:lvlText w:val="%1."/>
      <w:lvlJc w:val="left"/>
      <w:pPr>
        <w:tabs>
          <w:tab w:val="num" w:pos="360"/>
        </w:tabs>
        <w:ind w:left="360" w:hanging="360"/>
      </w:pPr>
      <w:rPr>
        <w:rFonts w:ascii="Calibri" w:eastAsia="Calibri" w:hAnsi="Calibri" w:cs="Times New Roman"/>
        <w:b w:val="0"/>
        <w:sz w:val="24"/>
      </w:rPr>
    </w:lvl>
    <w:lvl w:ilvl="1">
      <w:start w:val="1"/>
      <w:numFmt w:val="bullet"/>
      <w:lvlText w:val="◦"/>
      <w:lvlJc w:val="left"/>
      <w:pPr>
        <w:tabs>
          <w:tab w:val="num" w:pos="720"/>
        </w:tabs>
        <w:ind w:left="720" w:hanging="360"/>
      </w:pPr>
      <w:rPr>
        <w:rFonts w:ascii="OpenSymbol" w:hAnsi="OpenSymbol" w:cs="OpenSymbol;Arial Unicode MS" w:hint="default"/>
      </w:rPr>
    </w:lvl>
    <w:lvl w:ilvl="2">
      <w:start w:val="1"/>
      <w:numFmt w:val="bullet"/>
      <w:lvlText w:val="▪"/>
      <w:lvlJc w:val="left"/>
      <w:pPr>
        <w:tabs>
          <w:tab w:val="num" w:pos="1080"/>
        </w:tabs>
        <w:ind w:left="1080" w:hanging="360"/>
      </w:pPr>
      <w:rPr>
        <w:rFonts w:ascii="OpenSymbol" w:hAnsi="OpenSymbol" w:cs="OpenSymbol;Arial Unicode MS" w:hint="default"/>
      </w:rPr>
    </w:lvl>
    <w:lvl w:ilvl="3">
      <w:start w:val="1"/>
      <w:numFmt w:val="bullet"/>
      <w:lvlText w:val=""/>
      <w:lvlJc w:val="left"/>
      <w:pPr>
        <w:tabs>
          <w:tab w:val="num" w:pos="1440"/>
        </w:tabs>
        <w:ind w:left="1440" w:hanging="360"/>
      </w:pPr>
      <w:rPr>
        <w:rFonts w:ascii="Symbol" w:hAnsi="Symbol" w:cs="OpenSymbol;Arial Unicode MS" w:hint="default"/>
      </w:rPr>
    </w:lvl>
    <w:lvl w:ilvl="4">
      <w:start w:val="1"/>
      <w:numFmt w:val="bullet"/>
      <w:lvlText w:val="◦"/>
      <w:lvlJc w:val="left"/>
      <w:pPr>
        <w:tabs>
          <w:tab w:val="num" w:pos="1800"/>
        </w:tabs>
        <w:ind w:left="1800" w:hanging="360"/>
      </w:pPr>
      <w:rPr>
        <w:rFonts w:ascii="OpenSymbol" w:hAnsi="OpenSymbol" w:cs="OpenSymbol;Arial Unicode MS" w:hint="default"/>
      </w:rPr>
    </w:lvl>
    <w:lvl w:ilvl="5">
      <w:start w:val="1"/>
      <w:numFmt w:val="bullet"/>
      <w:lvlText w:val="▪"/>
      <w:lvlJc w:val="left"/>
      <w:pPr>
        <w:tabs>
          <w:tab w:val="num" w:pos="2160"/>
        </w:tabs>
        <w:ind w:left="2160" w:hanging="360"/>
      </w:pPr>
      <w:rPr>
        <w:rFonts w:ascii="OpenSymbol" w:hAnsi="OpenSymbol" w:cs="OpenSymbol;Arial Unicode MS" w:hint="default"/>
      </w:rPr>
    </w:lvl>
    <w:lvl w:ilvl="6">
      <w:start w:val="1"/>
      <w:numFmt w:val="bullet"/>
      <w:lvlText w:val=""/>
      <w:lvlJc w:val="left"/>
      <w:pPr>
        <w:tabs>
          <w:tab w:val="num" w:pos="2520"/>
        </w:tabs>
        <w:ind w:left="2520" w:hanging="360"/>
      </w:pPr>
      <w:rPr>
        <w:rFonts w:ascii="Symbol" w:hAnsi="Symbol" w:cs="OpenSymbol;Arial Unicode MS" w:hint="default"/>
      </w:rPr>
    </w:lvl>
    <w:lvl w:ilvl="7">
      <w:start w:val="1"/>
      <w:numFmt w:val="bullet"/>
      <w:lvlText w:val="◦"/>
      <w:lvlJc w:val="left"/>
      <w:pPr>
        <w:tabs>
          <w:tab w:val="num" w:pos="2880"/>
        </w:tabs>
        <w:ind w:left="2880" w:hanging="360"/>
      </w:pPr>
      <w:rPr>
        <w:rFonts w:ascii="OpenSymbol" w:hAnsi="OpenSymbol" w:cs="OpenSymbol;Arial Unicode MS" w:hint="default"/>
      </w:rPr>
    </w:lvl>
    <w:lvl w:ilvl="8">
      <w:start w:val="1"/>
      <w:numFmt w:val="bullet"/>
      <w:lvlText w:val="▪"/>
      <w:lvlJc w:val="left"/>
      <w:pPr>
        <w:tabs>
          <w:tab w:val="num" w:pos="3240"/>
        </w:tabs>
        <w:ind w:left="3240" w:hanging="360"/>
      </w:pPr>
      <w:rPr>
        <w:rFonts w:ascii="OpenSymbol" w:hAnsi="OpenSymbol" w:cs="OpenSymbol;Arial Unicode MS" w:hint="default"/>
      </w:rPr>
    </w:lvl>
  </w:abstractNum>
  <w:abstractNum w:abstractNumId="21" w15:restartNumberingAfterBreak="0">
    <w:nsid w:val="3AD667D0"/>
    <w:multiLevelType w:val="hybridMultilevel"/>
    <w:tmpl w:val="04F68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D7FEA"/>
    <w:multiLevelType w:val="hybridMultilevel"/>
    <w:tmpl w:val="EB4452F8"/>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4737EE"/>
    <w:multiLevelType w:val="hybridMultilevel"/>
    <w:tmpl w:val="6624C89C"/>
    <w:lvl w:ilvl="0" w:tplc="DB3627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0C04EFC"/>
    <w:multiLevelType w:val="hybridMultilevel"/>
    <w:tmpl w:val="712C1D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B233D"/>
    <w:multiLevelType w:val="hybridMultilevel"/>
    <w:tmpl w:val="4118BE80"/>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1EC1"/>
    <w:multiLevelType w:val="hybridMultilevel"/>
    <w:tmpl w:val="04B85D76"/>
    <w:lvl w:ilvl="0" w:tplc="9904A88C">
      <w:start w:val="1"/>
      <w:numFmt w:val="bullet"/>
      <w:lvlText w:val="-"/>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502FB"/>
    <w:multiLevelType w:val="hybridMultilevel"/>
    <w:tmpl w:val="EEAE3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FC508E"/>
    <w:multiLevelType w:val="hybridMultilevel"/>
    <w:tmpl w:val="5852AB7E"/>
    <w:lvl w:ilvl="0" w:tplc="24484B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814794"/>
    <w:multiLevelType w:val="hybridMultilevel"/>
    <w:tmpl w:val="686A2AA8"/>
    <w:lvl w:ilvl="0" w:tplc="04150013">
      <w:start w:val="1"/>
      <w:numFmt w:val="upperRoman"/>
      <w:lvlText w:val="%1."/>
      <w:lvlJc w:val="right"/>
      <w:pPr>
        <w:ind w:left="720" w:hanging="360"/>
      </w:pPr>
    </w:lvl>
    <w:lvl w:ilvl="1" w:tplc="4A1699C0">
      <w:start w:val="1"/>
      <w:numFmt w:val="decimal"/>
      <w:lvlText w:val="%2)"/>
      <w:lvlJc w:val="left"/>
      <w:pPr>
        <w:ind w:left="1440" w:hanging="360"/>
      </w:pPr>
      <w:rPr>
        <w:rFonts w:hint="default"/>
      </w:rPr>
    </w:lvl>
    <w:lvl w:ilvl="2" w:tplc="72E2C796">
      <w:start w:val="1"/>
      <w:numFmt w:val="decimal"/>
      <w:lvlText w:val="%3."/>
      <w:lvlJc w:val="left"/>
      <w:pPr>
        <w:ind w:left="2565" w:hanging="5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566CF"/>
    <w:multiLevelType w:val="hybridMultilevel"/>
    <w:tmpl w:val="9744ADD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97D10"/>
    <w:multiLevelType w:val="hybridMultilevel"/>
    <w:tmpl w:val="4CA499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69B41E9"/>
    <w:multiLevelType w:val="hybridMultilevel"/>
    <w:tmpl w:val="8006F85E"/>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F96023"/>
    <w:multiLevelType w:val="hybridMultilevel"/>
    <w:tmpl w:val="CBF0452C"/>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3143F"/>
    <w:multiLevelType w:val="hybridMultilevel"/>
    <w:tmpl w:val="9DE87D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40698D"/>
    <w:multiLevelType w:val="hybridMultilevel"/>
    <w:tmpl w:val="E1121AAA"/>
    <w:lvl w:ilvl="0" w:tplc="2CA2C0D2">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D5B08"/>
    <w:multiLevelType w:val="hybridMultilevel"/>
    <w:tmpl w:val="27D46534"/>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A06717"/>
    <w:multiLevelType w:val="hybridMultilevel"/>
    <w:tmpl w:val="507C23BE"/>
    <w:lvl w:ilvl="0" w:tplc="EE084F2C">
      <w:start w:val="2"/>
      <w:numFmt w:val="lowerLetter"/>
      <w:lvlText w:val="%1)"/>
      <w:lvlJc w:val="left"/>
      <w:pPr>
        <w:tabs>
          <w:tab w:val="num" w:pos="1068"/>
        </w:tabs>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1652C2D"/>
    <w:multiLevelType w:val="multilevel"/>
    <w:tmpl w:val="E3B8BB9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A7067F"/>
    <w:multiLevelType w:val="hybridMultilevel"/>
    <w:tmpl w:val="2BCA688A"/>
    <w:lvl w:ilvl="0" w:tplc="2C369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17A99"/>
    <w:multiLevelType w:val="hybridMultilevel"/>
    <w:tmpl w:val="48042CFC"/>
    <w:lvl w:ilvl="0" w:tplc="2124C28E">
      <w:start w:val="1"/>
      <w:numFmt w:val="decimal"/>
      <w:lvlText w:val="%1."/>
      <w:lvlJc w:val="left"/>
      <w:pPr>
        <w:ind w:left="435" w:hanging="390"/>
      </w:pPr>
      <w:rPr>
        <w:rFonts w:ascii="Times New Roman" w:eastAsia="Times New Roman" w:hAnsi="Times New Roman"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754534D"/>
    <w:multiLevelType w:val="hybridMultilevel"/>
    <w:tmpl w:val="1234BC4A"/>
    <w:lvl w:ilvl="0" w:tplc="24484B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E8098D"/>
    <w:multiLevelType w:val="multilevel"/>
    <w:tmpl w:val="23DAB87C"/>
    <w:styleLink w:val="WWNum1"/>
    <w:lvl w:ilvl="0">
      <w:start w:val="1"/>
      <w:numFmt w:val="decimal"/>
      <w:lvlText w:val="%1."/>
      <w:lvlJc w:val="left"/>
      <w:pPr>
        <w:ind w:left="0" w:firstLine="0"/>
      </w:pPr>
      <w:rPr>
        <w:rFonts w:ascii="Calibri" w:eastAsia="Times New Roman" w:hAnsi="Calibri" w:cs="Times New Roman"/>
      </w:rPr>
    </w:lvl>
    <w:lvl w:ilvl="1">
      <w:numFmt w:val="bullet"/>
      <w:lvlText w:val="o"/>
      <w:lvlJc w:val="left"/>
      <w:pPr>
        <w:ind w:left="0" w:firstLine="0"/>
      </w:pPr>
      <w:rPr>
        <w:rFonts w:ascii="Courier New" w:hAnsi="Courier New"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D0475CC"/>
    <w:multiLevelType w:val="hybridMultilevel"/>
    <w:tmpl w:val="B6AEC280"/>
    <w:lvl w:ilvl="0" w:tplc="9904A88C">
      <w:start w:val="1"/>
      <w:numFmt w:val="bullet"/>
      <w:lvlText w:val="-"/>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44" w15:restartNumberingAfterBreak="0">
    <w:nsid w:val="6D226FCA"/>
    <w:multiLevelType w:val="hybridMultilevel"/>
    <w:tmpl w:val="C8C003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23D4C98"/>
    <w:multiLevelType w:val="hybridMultilevel"/>
    <w:tmpl w:val="092674FC"/>
    <w:lvl w:ilvl="0" w:tplc="9904A88C">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924A8E"/>
    <w:multiLevelType w:val="multilevel"/>
    <w:tmpl w:val="C010D58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6B0074C"/>
    <w:multiLevelType w:val="hybridMultilevel"/>
    <w:tmpl w:val="2C28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23CA2"/>
    <w:multiLevelType w:val="multilevel"/>
    <w:tmpl w:val="97B8E39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E818FE"/>
    <w:multiLevelType w:val="hybridMultilevel"/>
    <w:tmpl w:val="A8F06F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28"/>
  </w:num>
  <w:num w:numId="3">
    <w:abstractNumId w:val="41"/>
  </w:num>
  <w:num w:numId="4">
    <w:abstractNumId w:val="5"/>
  </w:num>
  <w:num w:numId="5">
    <w:abstractNumId w:val="33"/>
  </w:num>
  <w:num w:numId="6">
    <w:abstractNumId w:val="17"/>
  </w:num>
  <w:num w:numId="7">
    <w:abstractNumId w:val="29"/>
  </w:num>
  <w:num w:numId="8">
    <w:abstractNumId w:val="18"/>
  </w:num>
  <w:num w:numId="9">
    <w:abstractNumId w:val="26"/>
  </w:num>
  <w:num w:numId="10">
    <w:abstractNumId w:val="3"/>
  </w:num>
  <w:num w:numId="11">
    <w:abstractNumId w:val="35"/>
  </w:num>
  <w:num w:numId="12">
    <w:abstractNumId w:val="32"/>
  </w:num>
  <w:num w:numId="13">
    <w:abstractNumId w:val="45"/>
  </w:num>
  <w:num w:numId="14">
    <w:abstractNumId w:val="9"/>
  </w:num>
  <w:num w:numId="15">
    <w:abstractNumId w:val="43"/>
  </w:num>
  <w:num w:numId="16">
    <w:abstractNumId w:val="25"/>
  </w:num>
  <w:num w:numId="17">
    <w:abstractNumId w:val="13"/>
  </w:num>
  <w:num w:numId="18">
    <w:abstractNumId w:val="36"/>
  </w:num>
  <w:num w:numId="19">
    <w:abstractNumId w:val="22"/>
  </w:num>
  <w:num w:numId="20">
    <w:abstractNumId w:val="6"/>
  </w:num>
  <w:num w:numId="21">
    <w:abstractNumId w:val="2"/>
  </w:num>
  <w:num w:numId="22">
    <w:abstractNumId w:val="19"/>
  </w:num>
  <w:num w:numId="23">
    <w:abstractNumId w:val="4"/>
  </w:num>
  <w:num w:numId="24">
    <w:abstractNumId w:val="46"/>
  </w:num>
  <w:num w:numId="25">
    <w:abstractNumId w:val="47"/>
  </w:num>
  <w:num w:numId="26">
    <w:abstractNumId w:val="14"/>
  </w:num>
  <w:num w:numId="27">
    <w:abstractNumId w:val="42"/>
  </w:num>
  <w:num w:numId="28">
    <w:abstractNumId w:val="37"/>
  </w:num>
  <w:num w:numId="29">
    <w:abstractNumId w:val="48"/>
  </w:num>
  <w:num w:numId="30">
    <w:abstractNumId w:val="38"/>
  </w:num>
  <w:num w:numId="31">
    <w:abstractNumId w:val="12"/>
  </w:num>
  <w:num w:numId="32">
    <w:abstractNumId w:val="2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4"/>
  </w:num>
  <w:num w:numId="41">
    <w:abstractNumId w:val="24"/>
  </w:num>
  <w:num w:numId="42">
    <w:abstractNumId w:val="21"/>
  </w:num>
  <w:num w:numId="43">
    <w:abstractNumId w:val="16"/>
  </w:num>
  <w:num w:numId="44">
    <w:abstractNumId w:val="49"/>
  </w:num>
  <w:num w:numId="45">
    <w:abstractNumId w:val="8"/>
  </w:num>
  <w:num w:numId="46">
    <w:abstractNumId w:val="44"/>
  </w:num>
  <w:num w:numId="47">
    <w:abstractNumId w:val="15"/>
  </w:num>
  <w:num w:numId="48">
    <w:abstractNumId w:val="39"/>
  </w:num>
  <w:num w:numId="49">
    <w:abstractNumId w:val="3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F"/>
    <w:rsid w:val="000428EC"/>
    <w:rsid w:val="0004571C"/>
    <w:rsid w:val="000C56F1"/>
    <w:rsid w:val="00133CBA"/>
    <w:rsid w:val="00184373"/>
    <w:rsid w:val="001C23F7"/>
    <w:rsid w:val="001E0B1F"/>
    <w:rsid w:val="001E7B21"/>
    <w:rsid w:val="00223CE2"/>
    <w:rsid w:val="00226A8D"/>
    <w:rsid w:val="002535F2"/>
    <w:rsid w:val="00291B7E"/>
    <w:rsid w:val="002C3472"/>
    <w:rsid w:val="002E423A"/>
    <w:rsid w:val="002F6162"/>
    <w:rsid w:val="0039082E"/>
    <w:rsid w:val="003913E3"/>
    <w:rsid w:val="003C1AF5"/>
    <w:rsid w:val="003C30BE"/>
    <w:rsid w:val="003C7304"/>
    <w:rsid w:val="004741D5"/>
    <w:rsid w:val="00474FC8"/>
    <w:rsid w:val="0049630C"/>
    <w:rsid w:val="004A3318"/>
    <w:rsid w:val="004B27CC"/>
    <w:rsid w:val="005032C5"/>
    <w:rsid w:val="00520882"/>
    <w:rsid w:val="005414D5"/>
    <w:rsid w:val="00570134"/>
    <w:rsid w:val="0065494D"/>
    <w:rsid w:val="006632C7"/>
    <w:rsid w:val="00665FDD"/>
    <w:rsid w:val="00680F70"/>
    <w:rsid w:val="0069657D"/>
    <w:rsid w:val="006A5392"/>
    <w:rsid w:val="006C47C3"/>
    <w:rsid w:val="006F2B0F"/>
    <w:rsid w:val="007317DB"/>
    <w:rsid w:val="00735EF1"/>
    <w:rsid w:val="00753F3E"/>
    <w:rsid w:val="00764E32"/>
    <w:rsid w:val="007952D9"/>
    <w:rsid w:val="007C65F1"/>
    <w:rsid w:val="00830FA2"/>
    <w:rsid w:val="008410D7"/>
    <w:rsid w:val="00871893"/>
    <w:rsid w:val="00890304"/>
    <w:rsid w:val="008C38AA"/>
    <w:rsid w:val="008D30E7"/>
    <w:rsid w:val="00921791"/>
    <w:rsid w:val="00931C0D"/>
    <w:rsid w:val="00967F6A"/>
    <w:rsid w:val="009765D8"/>
    <w:rsid w:val="009775FF"/>
    <w:rsid w:val="009847D5"/>
    <w:rsid w:val="00992462"/>
    <w:rsid w:val="009975F5"/>
    <w:rsid w:val="009A331C"/>
    <w:rsid w:val="009B487A"/>
    <w:rsid w:val="00A57F55"/>
    <w:rsid w:val="00A670B8"/>
    <w:rsid w:val="00A91898"/>
    <w:rsid w:val="00AC2764"/>
    <w:rsid w:val="00AE6714"/>
    <w:rsid w:val="00AE77E7"/>
    <w:rsid w:val="00AF10E1"/>
    <w:rsid w:val="00B02F49"/>
    <w:rsid w:val="00B16A6B"/>
    <w:rsid w:val="00B31931"/>
    <w:rsid w:val="00B562D3"/>
    <w:rsid w:val="00B56AE3"/>
    <w:rsid w:val="00B94C1E"/>
    <w:rsid w:val="00BF6402"/>
    <w:rsid w:val="00C607C4"/>
    <w:rsid w:val="00D42497"/>
    <w:rsid w:val="00D43F00"/>
    <w:rsid w:val="00D5472C"/>
    <w:rsid w:val="00D968EE"/>
    <w:rsid w:val="00DB7EFE"/>
    <w:rsid w:val="00DE1E19"/>
    <w:rsid w:val="00DF2416"/>
    <w:rsid w:val="00E01964"/>
    <w:rsid w:val="00E01EAA"/>
    <w:rsid w:val="00E16E32"/>
    <w:rsid w:val="00E3068D"/>
    <w:rsid w:val="00E5437F"/>
    <w:rsid w:val="00E92A39"/>
    <w:rsid w:val="00EA4D71"/>
    <w:rsid w:val="00EA7BD9"/>
    <w:rsid w:val="00F12882"/>
    <w:rsid w:val="00F513C3"/>
    <w:rsid w:val="00F52F3E"/>
    <w:rsid w:val="00F964C8"/>
    <w:rsid w:val="00FB0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728B-A88F-49ED-86B1-FFFF0D0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37F"/>
  </w:style>
  <w:style w:type="paragraph" w:styleId="Nagwek1">
    <w:name w:val="heading 1"/>
    <w:basedOn w:val="Normalny"/>
    <w:next w:val="Normalny"/>
    <w:link w:val="Nagwek1Znak"/>
    <w:qFormat/>
    <w:rsid w:val="00E5437F"/>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pl-PL"/>
    </w:rPr>
  </w:style>
  <w:style w:type="paragraph" w:styleId="Nagwek2">
    <w:name w:val="heading 2"/>
    <w:basedOn w:val="Normalny"/>
    <w:next w:val="Normalny"/>
    <w:link w:val="Nagwek2Znak"/>
    <w:uiPriority w:val="9"/>
    <w:unhideWhenUsed/>
    <w:qFormat/>
    <w:rsid w:val="00E5437F"/>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pl-PL"/>
    </w:rPr>
  </w:style>
  <w:style w:type="paragraph" w:styleId="Nagwek3">
    <w:name w:val="heading 3"/>
    <w:basedOn w:val="Normalny"/>
    <w:next w:val="Normalny"/>
    <w:link w:val="Nagwek3Znak"/>
    <w:uiPriority w:val="9"/>
    <w:unhideWhenUsed/>
    <w:qFormat/>
    <w:rsid w:val="00E5437F"/>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pl-PL"/>
    </w:rPr>
  </w:style>
  <w:style w:type="paragraph" w:styleId="Nagwek4">
    <w:name w:val="heading 4"/>
    <w:basedOn w:val="Normalny"/>
    <w:next w:val="Normalny"/>
    <w:link w:val="Nagwek4Znak"/>
    <w:uiPriority w:val="9"/>
    <w:unhideWhenUsed/>
    <w:qFormat/>
    <w:rsid w:val="00E5437F"/>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pl-PL"/>
    </w:rPr>
  </w:style>
  <w:style w:type="paragraph" w:styleId="Nagwek5">
    <w:name w:val="heading 5"/>
    <w:basedOn w:val="Normalny"/>
    <w:next w:val="Normalny"/>
    <w:link w:val="Nagwek5Znak"/>
    <w:uiPriority w:val="9"/>
    <w:unhideWhenUsed/>
    <w:qFormat/>
    <w:rsid w:val="00E5437F"/>
    <w:pPr>
      <w:spacing w:before="200" w:after="80" w:line="240" w:lineRule="auto"/>
      <w:outlineLvl w:val="4"/>
    </w:pPr>
    <w:rPr>
      <w:rFonts w:ascii="Cambria" w:eastAsia="Times New Roman" w:hAnsi="Cambria" w:cs="Times New Roman"/>
      <w:color w:val="4F81BD"/>
      <w:sz w:val="20"/>
      <w:szCs w:val="20"/>
      <w:lang w:eastAsia="pl-PL"/>
    </w:rPr>
  </w:style>
  <w:style w:type="paragraph" w:styleId="Nagwek6">
    <w:name w:val="heading 6"/>
    <w:basedOn w:val="Normalny"/>
    <w:next w:val="Normalny"/>
    <w:link w:val="Nagwek6Znak"/>
    <w:uiPriority w:val="9"/>
    <w:unhideWhenUsed/>
    <w:qFormat/>
    <w:rsid w:val="00E5437F"/>
    <w:pPr>
      <w:spacing w:before="280" w:after="100" w:line="240" w:lineRule="auto"/>
      <w:outlineLvl w:val="5"/>
    </w:pPr>
    <w:rPr>
      <w:rFonts w:ascii="Cambria" w:eastAsia="Times New Roman" w:hAnsi="Cambria" w:cs="Times New Roman"/>
      <w:i/>
      <w:iCs/>
      <w:color w:val="4F81BD"/>
      <w:sz w:val="20"/>
      <w:szCs w:val="20"/>
      <w:lang w:eastAsia="pl-PL"/>
    </w:rPr>
  </w:style>
  <w:style w:type="paragraph" w:styleId="Nagwek7">
    <w:name w:val="heading 7"/>
    <w:basedOn w:val="Normalny"/>
    <w:next w:val="Normalny"/>
    <w:link w:val="Nagwek7Znak"/>
    <w:uiPriority w:val="9"/>
    <w:unhideWhenUsed/>
    <w:qFormat/>
    <w:rsid w:val="00E5437F"/>
    <w:pPr>
      <w:spacing w:before="320" w:after="100" w:line="240" w:lineRule="auto"/>
      <w:outlineLvl w:val="6"/>
    </w:pPr>
    <w:rPr>
      <w:rFonts w:ascii="Cambria" w:eastAsia="Times New Roman" w:hAnsi="Cambria" w:cs="Times New Roman"/>
      <w:b/>
      <w:bCs/>
      <w:color w:val="9BBB59"/>
      <w:sz w:val="20"/>
      <w:szCs w:val="20"/>
      <w:lang w:eastAsia="pl-PL"/>
    </w:rPr>
  </w:style>
  <w:style w:type="paragraph" w:styleId="Nagwek8">
    <w:name w:val="heading 8"/>
    <w:basedOn w:val="Normalny"/>
    <w:next w:val="Normalny"/>
    <w:link w:val="Nagwek8Znak"/>
    <w:uiPriority w:val="9"/>
    <w:unhideWhenUsed/>
    <w:qFormat/>
    <w:rsid w:val="00E5437F"/>
    <w:pPr>
      <w:spacing w:before="320" w:after="100" w:line="240" w:lineRule="auto"/>
      <w:outlineLvl w:val="7"/>
    </w:pPr>
    <w:rPr>
      <w:rFonts w:ascii="Cambria" w:eastAsia="Times New Roman" w:hAnsi="Cambria" w:cs="Times New Roman"/>
      <w:b/>
      <w:bCs/>
      <w:i/>
      <w:iCs/>
      <w:color w:val="9BBB59"/>
      <w:sz w:val="20"/>
      <w:szCs w:val="20"/>
      <w:lang w:eastAsia="pl-PL"/>
    </w:rPr>
  </w:style>
  <w:style w:type="paragraph" w:styleId="Nagwek9">
    <w:name w:val="heading 9"/>
    <w:basedOn w:val="Normalny"/>
    <w:next w:val="Normalny"/>
    <w:link w:val="Nagwek9Znak"/>
    <w:uiPriority w:val="9"/>
    <w:unhideWhenUsed/>
    <w:qFormat/>
    <w:rsid w:val="00E5437F"/>
    <w:pPr>
      <w:spacing w:before="320" w:after="100" w:line="240" w:lineRule="auto"/>
      <w:outlineLvl w:val="8"/>
    </w:pPr>
    <w:rPr>
      <w:rFonts w:ascii="Cambria" w:eastAsia="Times New Roman" w:hAnsi="Cambria" w:cs="Times New Roman"/>
      <w:i/>
      <w:iCs/>
      <w:color w:val="9BBB59"/>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37F"/>
    <w:rPr>
      <w:rFonts w:ascii="Cambria" w:eastAsia="Times New Roman" w:hAnsi="Cambria" w:cs="Times New Roman"/>
      <w:b/>
      <w:bCs/>
      <w:color w:val="365F91"/>
      <w:sz w:val="24"/>
      <w:szCs w:val="24"/>
      <w:lang w:eastAsia="pl-PL"/>
    </w:rPr>
  </w:style>
  <w:style w:type="character" w:customStyle="1" w:styleId="Nagwek2Znak">
    <w:name w:val="Nagłówek 2 Znak"/>
    <w:basedOn w:val="Domylnaczcionkaakapitu"/>
    <w:link w:val="Nagwek2"/>
    <w:uiPriority w:val="9"/>
    <w:rsid w:val="00E5437F"/>
    <w:rPr>
      <w:rFonts w:ascii="Cambria" w:eastAsia="Times New Roman" w:hAnsi="Cambria" w:cs="Times New Roman"/>
      <w:color w:val="365F91"/>
      <w:sz w:val="24"/>
      <w:szCs w:val="24"/>
      <w:lang w:eastAsia="pl-PL"/>
    </w:rPr>
  </w:style>
  <w:style w:type="character" w:customStyle="1" w:styleId="Nagwek3Znak">
    <w:name w:val="Nagłówek 3 Znak"/>
    <w:basedOn w:val="Domylnaczcionkaakapitu"/>
    <w:link w:val="Nagwek3"/>
    <w:uiPriority w:val="9"/>
    <w:rsid w:val="00E5437F"/>
    <w:rPr>
      <w:rFonts w:ascii="Cambria" w:eastAsia="Times New Roman" w:hAnsi="Cambria" w:cs="Times New Roman"/>
      <w:color w:val="4F81BD"/>
      <w:sz w:val="24"/>
      <w:szCs w:val="24"/>
      <w:lang w:eastAsia="pl-PL"/>
    </w:rPr>
  </w:style>
  <w:style w:type="character" w:customStyle="1" w:styleId="Nagwek4Znak">
    <w:name w:val="Nagłówek 4 Znak"/>
    <w:basedOn w:val="Domylnaczcionkaakapitu"/>
    <w:link w:val="Nagwek4"/>
    <w:uiPriority w:val="9"/>
    <w:rsid w:val="00E5437F"/>
    <w:rPr>
      <w:rFonts w:ascii="Cambria" w:eastAsia="Times New Roman" w:hAnsi="Cambria" w:cs="Times New Roman"/>
      <w:i/>
      <w:iCs/>
      <w:color w:val="4F81BD"/>
      <w:sz w:val="24"/>
      <w:szCs w:val="24"/>
      <w:lang w:eastAsia="pl-PL"/>
    </w:rPr>
  </w:style>
  <w:style w:type="character" w:customStyle="1" w:styleId="Nagwek5Znak">
    <w:name w:val="Nagłówek 5 Znak"/>
    <w:basedOn w:val="Domylnaczcionkaakapitu"/>
    <w:link w:val="Nagwek5"/>
    <w:uiPriority w:val="9"/>
    <w:rsid w:val="00E5437F"/>
    <w:rPr>
      <w:rFonts w:ascii="Cambria" w:eastAsia="Times New Roman" w:hAnsi="Cambria" w:cs="Times New Roman"/>
      <w:color w:val="4F81BD"/>
      <w:sz w:val="20"/>
      <w:szCs w:val="20"/>
      <w:lang w:eastAsia="pl-PL"/>
    </w:rPr>
  </w:style>
  <w:style w:type="character" w:customStyle="1" w:styleId="Nagwek6Znak">
    <w:name w:val="Nagłówek 6 Znak"/>
    <w:basedOn w:val="Domylnaczcionkaakapitu"/>
    <w:link w:val="Nagwek6"/>
    <w:uiPriority w:val="9"/>
    <w:rsid w:val="00E5437F"/>
    <w:rPr>
      <w:rFonts w:ascii="Cambria" w:eastAsia="Times New Roman" w:hAnsi="Cambria" w:cs="Times New Roman"/>
      <w:i/>
      <w:iCs/>
      <w:color w:val="4F81BD"/>
      <w:sz w:val="20"/>
      <w:szCs w:val="20"/>
      <w:lang w:eastAsia="pl-PL"/>
    </w:rPr>
  </w:style>
  <w:style w:type="character" w:customStyle="1" w:styleId="Nagwek7Znak">
    <w:name w:val="Nagłówek 7 Znak"/>
    <w:basedOn w:val="Domylnaczcionkaakapitu"/>
    <w:link w:val="Nagwek7"/>
    <w:uiPriority w:val="9"/>
    <w:rsid w:val="00E5437F"/>
    <w:rPr>
      <w:rFonts w:ascii="Cambria" w:eastAsia="Times New Roman" w:hAnsi="Cambria" w:cs="Times New Roman"/>
      <w:b/>
      <w:bCs/>
      <w:color w:val="9BBB59"/>
      <w:sz w:val="20"/>
      <w:szCs w:val="20"/>
      <w:lang w:eastAsia="pl-PL"/>
    </w:rPr>
  </w:style>
  <w:style w:type="character" w:customStyle="1" w:styleId="Nagwek8Znak">
    <w:name w:val="Nagłówek 8 Znak"/>
    <w:basedOn w:val="Domylnaczcionkaakapitu"/>
    <w:link w:val="Nagwek8"/>
    <w:uiPriority w:val="9"/>
    <w:rsid w:val="00E5437F"/>
    <w:rPr>
      <w:rFonts w:ascii="Cambria" w:eastAsia="Times New Roman" w:hAnsi="Cambria" w:cs="Times New Roman"/>
      <w:b/>
      <w:bCs/>
      <w:i/>
      <w:iCs/>
      <w:color w:val="9BBB59"/>
      <w:sz w:val="20"/>
      <w:szCs w:val="20"/>
      <w:lang w:eastAsia="pl-PL"/>
    </w:rPr>
  </w:style>
  <w:style w:type="character" w:customStyle="1" w:styleId="Nagwek9Znak">
    <w:name w:val="Nagłówek 9 Znak"/>
    <w:basedOn w:val="Domylnaczcionkaakapitu"/>
    <w:link w:val="Nagwek9"/>
    <w:uiPriority w:val="9"/>
    <w:rsid w:val="00E5437F"/>
    <w:rPr>
      <w:rFonts w:ascii="Cambria" w:eastAsia="Times New Roman" w:hAnsi="Cambria" w:cs="Times New Roman"/>
      <w:i/>
      <w:iCs/>
      <w:color w:val="9BBB59"/>
      <w:sz w:val="20"/>
      <w:szCs w:val="20"/>
      <w:lang w:eastAsia="pl-PL"/>
    </w:rPr>
  </w:style>
  <w:style w:type="numbering" w:customStyle="1" w:styleId="Bezlisty1">
    <w:name w:val="Bez listy1"/>
    <w:next w:val="Bezlisty"/>
    <w:uiPriority w:val="99"/>
    <w:semiHidden/>
    <w:unhideWhenUsed/>
    <w:rsid w:val="00E5437F"/>
  </w:style>
  <w:style w:type="paragraph" w:styleId="Legenda">
    <w:name w:val="caption"/>
    <w:basedOn w:val="Normalny"/>
    <w:next w:val="Normalny"/>
    <w:uiPriority w:val="35"/>
    <w:unhideWhenUsed/>
    <w:qFormat/>
    <w:rsid w:val="00E5437F"/>
    <w:pPr>
      <w:spacing w:after="0" w:line="240" w:lineRule="auto"/>
      <w:ind w:firstLine="360"/>
    </w:pPr>
    <w:rPr>
      <w:rFonts w:ascii="Calibri" w:eastAsia="Times New Roman" w:hAnsi="Calibri" w:cs="Times New Roman"/>
      <w:b/>
      <w:bCs/>
      <w:sz w:val="18"/>
      <w:szCs w:val="18"/>
      <w:lang w:bidi="en-US"/>
    </w:rPr>
  </w:style>
  <w:style w:type="paragraph" w:styleId="Tytu">
    <w:name w:val="Title"/>
    <w:basedOn w:val="Normalny"/>
    <w:next w:val="Normalny"/>
    <w:link w:val="TytuZnak"/>
    <w:uiPriority w:val="10"/>
    <w:qFormat/>
    <w:rsid w:val="00E5437F"/>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pl-PL"/>
    </w:rPr>
  </w:style>
  <w:style w:type="character" w:customStyle="1" w:styleId="TytuZnak">
    <w:name w:val="Tytuł Znak"/>
    <w:basedOn w:val="Domylnaczcionkaakapitu"/>
    <w:link w:val="Tytu"/>
    <w:uiPriority w:val="10"/>
    <w:rsid w:val="00E5437F"/>
    <w:rPr>
      <w:rFonts w:ascii="Cambria" w:eastAsia="Times New Roman" w:hAnsi="Cambria" w:cs="Times New Roman"/>
      <w:i/>
      <w:iCs/>
      <w:color w:val="243F60"/>
      <w:sz w:val="60"/>
      <w:szCs w:val="60"/>
      <w:lang w:eastAsia="pl-PL"/>
    </w:rPr>
  </w:style>
  <w:style w:type="paragraph" w:styleId="Podtytu">
    <w:name w:val="Subtitle"/>
    <w:basedOn w:val="Normalny"/>
    <w:next w:val="Normalny"/>
    <w:link w:val="PodtytuZnak"/>
    <w:uiPriority w:val="11"/>
    <w:qFormat/>
    <w:rsid w:val="00E5437F"/>
    <w:pPr>
      <w:spacing w:before="200" w:after="900" w:line="240" w:lineRule="auto"/>
      <w:jc w:val="right"/>
    </w:pPr>
    <w:rPr>
      <w:rFonts w:ascii="Calibri" w:eastAsia="Times New Roman" w:hAnsi="Calibri" w:cs="Times New Roman"/>
      <w:i/>
      <w:iCs/>
      <w:sz w:val="24"/>
      <w:szCs w:val="24"/>
      <w:lang w:eastAsia="pl-PL"/>
    </w:rPr>
  </w:style>
  <w:style w:type="character" w:customStyle="1" w:styleId="PodtytuZnak">
    <w:name w:val="Podtytuł Znak"/>
    <w:basedOn w:val="Domylnaczcionkaakapitu"/>
    <w:link w:val="Podtytu"/>
    <w:uiPriority w:val="11"/>
    <w:rsid w:val="00E5437F"/>
    <w:rPr>
      <w:rFonts w:ascii="Calibri" w:eastAsia="Times New Roman" w:hAnsi="Calibri" w:cs="Times New Roman"/>
      <w:i/>
      <w:iCs/>
      <w:sz w:val="24"/>
      <w:szCs w:val="24"/>
      <w:lang w:eastAsia="pl-PL"/>
    </w:rPr>
  </w:style>
  <w:style w:type="character" w:styleId="Pogrubienie">
    <w:name w:val="Strong"/>
    <w:basedOn w:val="Domylnaczcionkaakapitu"/>
    <w:uiPriority w:val="22"/>
    <w:qFormat/>
    <w:rsid w:val="00E5437F"/>
    <w:rPr>
      <w:b/>
      <w:bCs/>
      <w:spacing w:val="0"/>
    </w:rPr>
  </w:style>
  <w:style w:type="character" w:styleId="Uwydatnienie">
    <w:name w:val="Emphasis"/>
    <w:uiPriority w:val="20"/>
    <w:qFormat/>
    <w:rsid w:val="00E5437F"/>
    <w:rPr>
      <w:b/>
      <w:bCs/>
      <w:i/>
      <w:iCs/>
      <w:color w:val="5A5A5A"/>
    </w:rPr>
  </w:style>
  <w:style w:type="paragraph" w:styleId="Bezodstpw">
    <w:name w:val="No Spacing"/>
    <w:basedOn w:val="Normalny"/>
    <w:link w:val="BezodstpwZnak"/>
    <w:uiPriority w:val="1"/>
    <w:qFormat/>
    <w:rsid w:val="00E5437F"/>
    <w:pPr>
      <w:spacing w:after="0" w:line="240" w:lineRule="auto"/>
    </w:pPr>
    <w:rPr>
      <w:rFonts w:ascii="Calibri" w:eastAsia="Times New Roman" w:hAnsi="Calibri" w:cs="Times New Roman"/>
      <w:lang w:bidi="en-US"/>
    </w:rPr>
  </w:style>
  <w:style w:type="character" w:customStyle="1" w:styleId="BezodstpwZnak">
    <w:name w:val="Bez odstępów Znak"/>
    <w:basedOn w:val="Domylnaczcionkaakapitu"/>
    <w:link w:val="Bezodstpw"/>
    <w:uiPriority w:val="1"/>
    <w:rsid w:val="00E5437F"/>
    <w:rPr>
      <w:rFonts w:ascii="Calibri" w:eastAsia="Times New Roman" w:hAnsi="Calibri" w:cs="Times New Roman"/>
      <w:lang w:bidi="en-US"/>
    </w:rPr>
  </w:style>
  <w:style w:type="paragraph" w:styleId="Akapitzlist">
    <w:name w:val="List Paragraph"/>
    <w:basedOn w:val="Normalny"/>
    <w:uiPriority w:val="34"/>
    <w:qFormat/>
    <w:rsid w:val="00E5437F"/>
    <w:pPr>
      <w:spacing w:after="0" w:line="240" w:lineRule="auto"/>
      <w:ind w:left="720" w:firstLine="360"/>
      <w:contextualSpacing/>
    </w:pPr>
    <w:rPr>
      <w:rFonts w:ascii="Calibri" w:eastAsia="Times New Roman" w:hAnsi="Calibri" w:cs="Times New Roman"/>
      <w:lang w:bidi="en-US"/>
    </w:rPr>
  </w:style>
  <w:style w:type="paragraph" w:styleId="Cytat">
    <w:name w:val="Quote"/>
    <w:basedOn w:val="Normalny"/>
    <w:next w:val="Normalny"/>
    <w:link w:val="CytatZnak"/>
    <w:uiPriority w:val="29"/>
    <w:qFormat/>
    <w:rsid w:val="00E5437F"/>
    <w:pPr>
      <w:spacing w:after="0" w:line="240" w:lineRule="auto"/>
      <w:ind w:firstLine="360"/>
    </w:pPr>
    <w:rPr>
      <w:rFonts w:ascii="Cambria" w:eastAsia="Times New Roman" w:hAnsi="Cambria" w:cs="Times New Roman"/>
      <w:i/>
      <w:iCs/>
      <w:color w:val="5A5A5A"/>
      <w:sz w:val="20"/>
      <w:szCs w:val="20"/>
      <w:lang w:eastAsia="pl-PL"/>
    </w:rPr>
  </w:style>
  <w:style w:type="character" w:customStyle="1" w:styleId="CytatZnak">
    <w:name w:val="Cytat Znak"/>
    <w:basedOn w:val="Domylnaczcionkaakapitu"/>
    <w:link w:val="Cytat"/>
    <w:uiPriority w:val="29"/>
    <w:rsid w:val="00E5437F"/>
    <w:rPr>
      <w:rFonts w:ascii="Cambria" w:eastAsia="Times New Roman" w:hAnsi="Cambria" w:cs="Times New Roman"/>
      <w:i/>
      <w:iCs/>
      <w:color w:val="5A5A5A"/>
      <w:sz w:val="20"/>
      <w:szCs w:val="20"/>
      <w:lang w:eastAsia="pl-PL"/>
    </w:rPr>
  </w:style>
  <w:style w:type="paragraph" w:styleId="Cytatintensywny">
    <w:name w:val="Intense Quote"/>
    <w:basedOn w:val="Normalny"/>
    <w:next w:val="Normalny"/>
    <w:link w:val="CytatintensywnyZnak"/>
    <w:uiPriority w:val="30"/>
    <w:qFormat/>
    <w:rsid w:val="00E543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pl-PL"/>
    </w:rPr>
  </w:style>
  <w:style w:type="character" w:customStyle="1" w:styleId="CytatintensywnyZnak">
    <w:name w:val="Cytat intensywny Znak"/>
    <w:basedOn w:val="Domylnaczcionkaakapitu"/>
    <w:link w:val="Cytatintensywny"/>
    <w:uiPriority w:val="30"/>
    <w:rsid w:val="00E5437F"/>
    <w:rPr>
      <w:rFonts w:ascii="Cambria" w:eastAsia="Times New Roman" w:hAnsi="Cambria" w:cs="Times New Roman"/>
      <w:i/>
      <w:iCs/>
      <w:color w:val="FFFFFF"/>
      <w:sz w:val="24"/>
      <w:szCs w:val="24"/>
      <w:shd w:val="clear" w:color="auto" w:fill="4F81BD"/>
      <w:lang w:eastAsia="pl-PL"/>
    </w:rPr>
  </w:style>
  <w:style w:type="character" w:styleId="Wyrnieniedelikatne">
    <w:name w:val="Subtle Emphasis"/>
    <w:uiPriority w:val="19"/>
    <w:qFormat/>
    <w:rsid w:val="00E5437F"/>
    <w:rPr>
      <w:i/>
      <w:iCs/>
      <w:color w:val="5A5A5A"/>
    </w:rPr>
  </w:style>
  <w:style w:type="character" w:styleId="Wyrnienieintensywne">
    <w:name w:val="Intense Emphasis"/>
    <w:uiPriority w:val="21"/>
    <w:qFormat/>
    <w:rsid w:val="00E5437F"/>
    <w:rPr>
      <w:b/>
      <w:bCs/>
      <w:i/>
      <w:iCs/>
      <w:color w:val="4F81BD"/>
      <w:sz w:val="22"/>
      <w:szCs w:val="22"/>
    </w:rPr>
  </w:style>
  <w:style w:type="character" w:styleId="Odwoaniedelikatne">
    <w:name w:val="Subtle Reference"/>
    <w:uiPriority w:val="31"/>
    <w:qFormat/>
    <w:rsid w:val="00E5437F"/>
    <w:rPr>
      <w:color w:val="auto"/>
      <w:u w:val="single" w:color="9BBB59"/>
    </w:rPr>
  </w:style>
  <w:style w:type="character" w:styleId="Odwoanieintensywne">
    <w:name w:val="Intense Reference"/>
    <w:basedOn w:val="Domylnaczcionkaakapitu"/>
    <w:uiPriority w:val="32"/>
    <w:qFormat/>
    <w:rsid w:val="00E5437F"/>
    <w:rPr>
      <w:b/>
      <w:bCs/>
      <w:color w:val="76923C"/>
      <w:u w:val="single" w:color="9BBB59"/>
    </w:rPr>
  </w:style>
  <w:style w:type="character" w:styleId="Tytuksiki">
    <w:name w:val="Book Title"/>
    <w:basedOn w:val="Domylnaczcionkaakapitu"/>
    <w:uiPriority w:val="33"/>
    <w:qFormat/>
    <w:rsid w:val="00E5437F"/>
    <w:rPr>
      <w:rFonts w:ascii="Cambria" w:eastAsia="Times New Roman" w:hAnsi="Cambria" w:cs="Times New Roman"/>
      <w:b/>
      <w:bCs/>
      <w:i/>
      <w:iCs/>
      <w:color w:val="auto"/>
    </w:rPr>
  </w:style>
  <w:style w:type="paragraph" w:styleId="Nagwekspisutreci">
    <w:name w:val="TOC Heading"/>
    <w:basedOn w:val="Nagwek1"/>
    <w:next w:val="Normalny"/>
    <w:uiPriority w:val="39"/>
    <w:unhideWhenUsed/>
    <w:qFormat/>
    <w:rsid w:val="00E5437F"/>
    <w:pPr>
      <w:outlineLvl w:val="9"/>
    </w:pPr>
    <w:rPr>
      <w:lang w:val="en-US" w:eastAsia="en-US" w:bidi="en-US"/>
    </w:rPr>
  </w:style>
  <w:style w:type="paragraph" w:styleId="Tekstdymka">
    <w:name w:val="Balloon Text"/>
    <w:basedOn w:val="Normalny"/>
    <w:link w:val="TekstdymkaZnak"/>
    <w:uiPriority w:val="99"/>
    <w:semiHidden/>
    <w:unhideWhenUsed/>
    <w:rsid w:val="00E5437F"/>
    <w:pPr>
      <w:spacing w:after="0" w:line="240" w:lineRule="auto"/>
      <w:ind w:firstLine="360"/>
    </w:pPr>
    <w:rPr>
      <w:rFonts w:ascii="Tahoma" w:eastAsia="Times New Roman" w:hAnsi="Tahoma" w:cs="Tahoma"/>
      <w:sz w:val="16"/>
      <w:szCs w:val="16"/>
      <w:lang w:bidi="en-US"/>
    </w:rPr>
  </w:style>
  <w:style w:type="character" w:customStyle="1" w:styleId="TekstdymkaZnak">
    <w:name w:val="Tekst dymka Znak"/>
    <w:basedOn w:val="Domylnaczcionkaakapitu"/>
    <w:link w:val="Tekstdymka"/>
    <w:uiPriority w:val="99"/>
    <w:semiHidden/>
    <w:rsid w:val="00E5437F"/>
    <w:rPr>
      <w:rFonts w:ascii="Tahoma" w:eastAsia="Times New Roman" w:hAnsi="Tahoma" w:cs="Tahoma"/>
      <w:sz w:val="16"/>
      <w:szCs w:val="16"/>
      <w:lang w:bidi="en-US"/>
    </w:rPr>
  </w:style>
  <w:style w:type="paragraph" w:styleId="Nagwek">
    <w:name w:val="header"/>
    <w:basedOn w:val="Normalny"/>
    <w:link w:val="NagwekZnak"/>
    <w:uiPriority w:val="99"/>
    <w:unhideWhenUsed/>
    <w:rsid w:val="00E5437F"/>
    <w:pPr>
      <w:tabs>
        <w:tab w:val="center" w:pos="4536"/>
        <w:tab w:val="right" w:pos="9072"/>
      </w:tabs>
      <w:spacing w:after="0" w:line="240" w:lineRule="auto"/>
      <w:ind w:firstLine="360"/>
    </w:pPr>
    <w:rPr>
      <w:rFonts w:ascii="Calibri" w:eastAsia="Times New Roman" w:hAnsi="Calibri" w:cs="Times New Roman"/>
      <w:lang w:bidi="en-US"/>
    </w:rPr>
  </w:style>
  <w:style w:type="character" w:customStyle="1" w:styleId="NagwekZnak">
    <w:name w:val="Nagłówek Znak"/>
    <w:basedOn w:val="Domylnaczcionkaakapitu"/>
    <w:link w:val="Nagwek"/>
    <w:uiPriority w:val="99"/>
    <w:rsid w:val="00E5437F"/>
    <w:rPr>
      <w:rFonts w:ascii="Calibri" w:eastAsia="Times New Roman" w:hAnsi="Calibri" w:cs="Times New Roman"/>
      <w:lang w:bidi="en-US"/>
    </w:rPr>
  </w:style>
  <w:style w:type="paragraph" w:styleId="Stopka">
    <w:name w:val="footer"/>
    <w:basedOn w:val="Normalny"/>
    <w:link w:val="StopkaZnak"/>
    <w:uiPriority w:val="99"/>
    <w:unhideWhenUsed/>
    <w:rsid w:val="00E5437F"/>
    <w:pPr>
      <w:tabs>
        <w:tab w:val="center" w:pos="4536"/>
        <w:tab w:val="right" w:pos="9072"/>
      </w:tabs>
      <w:spacing w:after="0" w:line="240" w:lineRule="auto"/>
      <w:ind w:firstLine="360"/>
    </w:pPr>
    <w:rPr>
      <w:rFonts w:ascii="Calibri" w:eastAsia="Times New Roman" w:hAnsi="Calibri" w:cs="Times New Roman"/>
      <w:lang w:bidi="en-US"/>
    </w:rPr>
  </w:style>
  <w:style w:type="character" w:customStyle="1" w:styleId="StopkaZnak">
    <w:name w:val="Stopka Znak"/>
    <w:basedOn w:val="Domylnaczcionkaakapitu"/>
    <w:link w:val="Stopka"/>
    <w:uiPriority w:val="99"/>
    <w:rsid w:val="00E5437F"/>
    <w:rPr>
      <w:rFonts w:ascii="Calibri" w:eastAsia="Times New Roman" w:hAnsi="Calibri" w:cs="Times New Roman"/>
      <w:lang w:bidi="en-US"/>
    </w:rPr>
  </w:style>
  <w:style w:type="paragraph" w:customStyle="1" w:styleId="msonormalcxspdrugie">
    <w:name w:val="msonormalcxspdrugie"/>
    <w:basedOn w:val="Normalny"/>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E5437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5437F"/>
    <w:pPr>
      <w:spacing w:after="200" w:line="276" w:lineRule="auto"/>
      <w:ind w:left="720"/>
      <w:contextualSpacing/>
    </w:pPr>
    <w:rPr>
      <w:rFonts w:ascii="Calibri" w:eastAsia="Times New Roman" w:hAnsi="Calibri" w:cs="Times New Roman"/>
    </w:rPr>
  </w:style>
  <w:style w:type="paragraph" w:styleId="Tekstpodstawowy">
    <w:name w:val="Body Text"/>
    <w:basedOn w:val="Normalny"/>
    <w:link w:val="TekstpodstawowyZnak"/>
    <w:rsid w:val="00E5437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E5437F"/>
    <w:rPr>
      <w:rFonts w:ascii="Times New Roman" w:eastAsia="Lucida Sans Unicode" w:hAnsi="Times New Roman" w:cs="Times New Roman"/>
      <w:sz w:val="24"/>
      <w:szCs w:val="24"/>
    </w:rPr>
  </w:style>
  <w:style w:type="paragraph" w:customStyle="1" w:styleId="Default">
    <w:name w:val="Default"/>
    <w:rsid w:val="00E5437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ekstkomentarzaZnak">
    <w:name w:val="Tekst komentarza Znak"/>
    <w:basedOn w:val="Domylnaczcionkaakapitu"/>
    <w:link w:val="Tekstkomentarza"/>
    <w:uiPriority w:val="99"/>
    <w:semiHidden/>
    <w:rsid w:val="00E5437F"/>
    <w:rPr>
      <w:rFonts w:ascii="Times New Roman" w:hAnsi="Times New Roman"/>
      <w:snapToGrid w:val="0"/>
    </w:rPr>
  </w:style>
  <w:style w:type="paragraph" w:styleId="Tekstkomentarza">
    <w:name w:val="annotation text"/>
    <w:basedOn w:val="Normalny"/>
    <w:link w:val="TekstkomentarzaZnak"/>
    <w:uiPriority w:val="99"/>
    <w:semiHidden/>
    <w:unhideWhenUsed/>
    <w:rsid w:val="00E5437F"/>
    <w:pPr>
      <w:spacing w:after="0" w:line="240" w:lineRule="auto"/>
    </w:pPr>
    <w:rPr>
      <w:rFonts w:ascii="Times New Roman" w:hAnsi="Times New Roman"/>
      <w:snapToGrid w:val="0"/>
    </w:rPr>
  </w:style>
  <w:style w:type="character" w:customStyle="1" w:styleId="TekstkomentarzaZnak1">
    <w:name w:val="Tekst komentarza Znak1"/>
    <w:basedOn w:val="Domylnaczcionkaakapitu"/>
    <w:uiPriority w:val="99"/>
    <w:semiHidden/>
    <w:rsid w:val="00E5437F"/>
    <w:rPr>
      <w:sz w:val="20"/>
      <w:szCs w:val="20"/>
    </w:rPr>
  </w:style>
  <w:style w:type="character" w:customStyle="1" w:styleId="TematkomentarzaZnak">
    <w:name w:val="Temat komentarza Znak"/>
    <w:basedOn w:val="TekstkomentarzaZnak"/>
    <w:link w:val="Tematkomentarza"/>
    <w:uiPriority w:val="99"/>
    <w:semiHidden/>
    <w:rsid w:val="00E5437F"/>
    <w:rPr>
      <w:rFonts w:ascii="Times New Roman" w:hAnsi="Times New Roman"/>
      <w:b/>
      <w:bCs/>
      <w:snapToGrid w:val="0"/>
    </w:rPr>
  </w:style>
  <w:style w:type="paragraph" w:styleId="Tematkomentarza">
    <w:name w:val="annotation subject"/>
    <w:basedOn w:val="Tekstkomentarza"/>
    <w:next w:val="Tekstkomentarza"/>
    <w:link w:val="TematkomentarzaZnak"/>
    <w:uiPriority w:val="99"/>
    <w:semiHidden/>
    <w:unhideWhenUsed/>
    <w:rsid w:val="00E5437F"/>
    <w:rPr>
      <w:b/>
      <w:bCs/>
    </w:rPr>
  </w:style>
  <w:style w:type="character" w:customStyle="1" w:styleId="TematkomentarzaZnak1">
    <w:name w:val="Temat komentarza Znak1"/>
    <w:basedOn w:val="TekstkomentarzaZnak1"/>
    <w:uiPriority w:val="99"/>
    <w:semiHidden/>
    <w:rsid w:val="00E5437F"/>
    <w:rPr>
      <w:b/>
      <w:bCs/>
      <w:sz w:val="20"/>
      <w:szCs w:val="20"/>
    </w:rPr>
  </w:style>
  <w:style w:type="character" w:styleId="Hipercze">
    <w:name w:val="Hyperlink"/>
    <w:basedOn w:val="Domylnaczcionkaakapitu"/>
    <w:uiPriority w:val="99"/>
    <w:unhideWhenUsed/>
    <w:rsid w:val="00E5437F"/>
    <w:rPr>
      <w:color w:val="0000FF"/>
      <w:u w:val="single"/>
    </w:rPr>
  </w:style>
  <w:style w:type="paragraph" w:customStyle="1" w:styleId="default0">
    <w:name w:val="default"/>
    <w:basedOn w:val="Normalny"/>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E5437F"/>
  </w:style>
  <w:style w:type="paragraph" w:customStyle="1" w:styleId="Standard">
    <w:name w:val="Standard"/>
    <w:rsid w:val="00E5437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Num3">
    <w:name w:val="WWNum3"/>
    <w:basedOn w:val="Bezlisty"/>
    <w:rsid w:val="00E5437F"/>
    <w:pPr>
      <w:numPr>
        <w:numId w:val="24"/>
      </w:numPr>
    </w:pPr>
  </w:style>
  <w:style w:type="paragraph" w:customStyle="1" w:styleId="Textbody">
    <w:name w:val="Text body"/>
    <w:basedOn w:val="Standard"/>
    <w:rsid w:val="00E5437F"/>
    <w:pPr>
      <w:spacing w:after="140" w:line="288" w:lineRule="auto"/>
      <w:textAlignment w:val="baseline"/>
    </w:pPr>
    <w:rPr>
      <w:rFonts w:ascii="Times New Roman" w:eastAsia="Lucida Sans Unicode" w:hAnsi="Times New Roman"/>
    </w:rPr>
  </w:style>
  <w:style w:type="paragraph" w:customStyle="1" w:styleId="Nagwek11">
    <w:name w:val="Nagłówek 11"/>
    <w:basedOn w:val="Normalny"/>
    <w:next w:val="Textbody"/>
    <w:rsid w:val="00E5437F"/>
    <w:pPr>
      <w:keepNext/>
      <w:widowControl w:val="0"/>
      <w:suppressLineNumbers/>
      <w:tabs>
        <w:tab w:val="left" w:pos="0"/>
      </w:tabs>
      <w:suppressAutoHyphens/>
      <w:autoSpaceDN w:val="0"/>
      <w:spacing w:before="240" w:after="120" w:line="240" w:lineRule="auto"/>
      <w:textAlignment w:val="baseline"/>
      <w:outlineLvl w:val="0"/>
    </w:pPr>
    <w:rPr>
      <w:rFonts w:ascii="Arial" w:eastAsia="Times New Roman" w:hAnsi="Arial" w:cs="Tahoma"/>
      <w:b/>
      <w:bCs/>
      <w:kern w:val="3"/>
      <w:sz w:val="28"/>
      <w:szCs w:val="32"/>
      <w:u w:val="single"/>
      <w:lang w:eastAsia="ar-SA" w:bidi="hi-IN"/>
    </w:rPr>
  </w:style>
  <w:style w:type="table" w:customStyle="1" w:styleId="Tabela-Siatka1">
    <w:name w:val="Tabela - Siatka1"/>
    <w:basedOn w:val="Standardowy"/>
    <w:uiPriority w:val="59"/>
    <w:rsid w:val="00E5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437F"/>
    <w:rPr>
      <w:sz w:val="16"/>
      <w:szCs w:val="16"/>
    </w:rPr>
  </w:style>
  <w:style w:type="numbering" w:customStyle="1" w:styleId="WWNum1">
    <w:name w:val="WWNum1"/>
    <w:basedOn w:val="Bezlisty"/>
    <w:rsid w:val="00E5437F"/>
    <w:pPr>
      <w:numPr>
        <w:numId w:val="27"/>
      </w:numPr>
    </w:pPr>
  </w:style>
  <w:style w:type="numbering" w:customStyle="1" w:styleId="WWNum4">
    <w:name w:val="WWNum4"/>
    <w:basedOn w:val="Bezlisty"/>
    <w:rsid w:val="00E5437F"/>
    <w:pPr>
      <w:numPr>
        <w:numId w:val="29"/>
      </w:numPr>
    </w:pPr>
  </w:style>
  <w:style w:type="numbering" w:customStyle="1" w:styleId="WWNum5">
    <w:name w:val="WWNum5"/>
    <w:basedOn w:val="Bezlisty"/>
    <w:rsid w:val="00E5437F"/>
    <w:pPr>
      <w:numPr>
        <w:numId w:val="30"/>
      </w:numPr>
    </w:pPr>
  </w:style>
  <w:style w:type="character" w:customStyle="1" w:styleId="nazwajednostki">
    <w:name w:val="nazwa_jednostki"/>
    <w:basedOn w:val="Domylnaczcionkaakapitu"/>
    <w:rsid w:val="00E5437F"/>
  </w:style>
  <w:style w:type="character" w:customStyle="1" w:styleId="st">
    <w:name w:val="st"/>
    <w:basedOn w:val="Domylnaczcionkaakapitu"/>
    <w:rsid w:val="00E5437F"/>
  </w:style>
  <w:style w:type="paragraph" w:styleId="NormalnyWeb">
    <w:name w:val="Normal (Web)"/>
    <w:basedOn w:val="Normalny"/>
    <w:uiPriority w:val="99"/>
    <w:unhideWhenUsed/>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5437F"/>
  </w:style>
  <w:style w:type="table" w:customStyle="1" w:styleId="Tabela-Siatka2">
    <w:name w:val="Tabela - Siatka2"/>
    <w:basedOn w:val="Standardowy"/>
    <w:next w:val="Tabela-Siatka"/>
    <w:rsid w:val="00E5437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670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9145</Words>
  <Characters>54875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 Kowalczyk</dc:creator>
  <cp:keywords/>
  <dc:description/>
  <cp:lastModifiedBy>Iwona Jackowska</cp:lastModifiedBy>
  <cp:revision>2</cp:revision>
  <cp:lastPrinted>2018-10-01T13:16:00Z</cp:lastPrinted>
  <dcterms:created xsi:type="dcterms:W3CDTF">2019-11-12T10:00:00Z</dcterms:created>
  <dcterms:modified xsi:type="dcterms:W3CDTF">2019-11-12T10:00:00Z</dcterms:modified>
</cp:coreProperties>
</file>