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F5" w:rsidRPr="00F84E91" w:rsidRDefault="005F4FF5" w:rsidP="005F4FF5">
      <w:pPr>
        <w:rPr>
          <w:sz w:val="24"/>
          <w:szCs w:val="24"/>
        </w:rPr>
      </w:pPr>
    </w:p>
    <w:p w:rsidR="005F4FF5" w:rsidRPr="00F84E91" w:rsidRDefault="005F4FF5" w:rsidP="005F4FF5">
      <w:pPr>
        <w:rPr>
          <w:sz w:val="24"/>
          <w:szCs w:val="24"/>
        </w:rPr>
      </w:pP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  <w:t xml:space="preserve">               BURMISTRZ  BRZEGU</w:t>
      </w:r>
      <w:r w:rsidR="0000625F">
        <w:rPr>
          <w:sz w:val="24"/>
          <w:szCs w:val="24"/>
        </w:rPr>
        <w:tab/>
      </w:r>
      <w:r w:rsidR="0000625F">
        <w:rPr>
          <w:sz w:val="24"/>
          <w:szCs w:val="24"/>
        </w:rPr>
        <w:tab/>
      </w:r>
      <w:r w:rsidR="0000625F">
        <w:rPr>
          <w:sz w:val="24"/>
          <w:szCs w:val="24"/>
        </w:rPr>
        <w:tab/>
      </w:r>
      <w:r w:rsidR="0000625F">
        <w:rPr>
          <w:sz w:val="24"/>
          <w:szCs w:val="24"/>
        </w:rPr>
        <w:tab/>
      </w:r>
      <w:r w:rsidR="0000625F">
        <w:rPr>
          <w:sz w:val="24"/>
          <w:szCs w:val="24"/>
        </w:rPr>
        <w:tab/>
      </w:r>
      <w:r w:rsidR="0000625F">
        <w:rPr>
          <w:sz w:val="24"/>
          <w:szCs w:val="24"/>
        </w:rPr>
        <w:tab/>
      </w:r>
      <w:r w:rsidR="0000625F">
        <w:rPr>
          <w:sz w:val="24"/>
          <w:szCs w:val="24"/>
        </w:rPr>
        <w:tab/>
      </w:r>
      <w:r w:rsidR="0000625F">
        <w:rPr>
          <w:sz w:val="24"/>
          <w:szCs w:val="24"/>
        </w:rPr>
        <w:tab/>
      </w:r>
      <w:r w:rsidRPr="00F84E91">
        <w:rPr>
          <w:sz w:val="24"/>
          <w:szCs w:val="24"/>
        </w:rPr>
        <w:t xml:space="preserve">  </w:t>
      </w:r>
      <w:r w:rsidRPr="00F84E91">
        <w:rPr>
          <w:b/>
          <w:sz w:val="24"/>
          <w:szCs w:val="24"/>
        </w:rPr>
        <w:t>podaje do publicznej wiadomości</w:t>
      </w:r>
    </w:p>
    <w:p w:rsidR="005F4FF5" w:rsidRPr="00F84E91" w:rsidRDefault="005F4FF5" w:rsidP="005F4FF5">
      <w:pPr>
        <w:rPr>
          <w:b/>
          <w:sz w:val="24"/>
          <w:szCs w:val="24"/>
        </w:rPr>
      </w:pPr>
    </w:p>
    <w:p w:rsidR="005F4FF5" w:rsidRPr="00F84E91" w:rsidRDefault="005F4FF5" w:rsidP="00E966F2">
      <w:pPr>
        <w:jc w:val="both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  <w:t xml:space="preserve">               WYKAZ </w:t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  <w:t xml:space="preserve">     nieruchomości</w:t>
      </w:r>
      <w:r w:rsidR="003A16DA" w:rsidRPr="00F84E91">
        <w:rPr>
          <w:b/>
          <w:sz w:val="24"/>
          <w:szCs w:val="24"/>
        </w:rPr>
        <w:t xml:space="preserve"> </w:t>
      </w:r>
      <w:r w:rsidR="00E966F2" w:rsidRPr="00F84E91">
        <w:rPr>
          <w:b/>
          <w:sz w:val="24"/>
          <w:szCs w:val="24"/>
        </w:rPr>
        <w:t>(lokali biurowych</w:t>
      </w:r>
      <w:r w:rsidRPr="00F84E91">
        <w:rPr>
          <w:b/>
          <w:sz w:val="24"/>
          <w:szCs w:val="24"/>
        </w:rPr>
        <w:t xml:space="preserve">) stanowiących własność Gminy  Brzeg przeznaczonych do     </w:t>
      </w:r>
      <w:r w:rsidRPr="00F84E91">
        <w:rPr>
          <w:b/>
          <w:sz w:val="24"/>
          <w:szCs w:val="24"/>
        </w:rPr>
        <w:tab/>
      </w:r>
      <w:r w:rsidRPr="00F84E91">
        <w:rPr>
          <w:b/>
          <w:sz w:val="24"/>
          <w:szCs w:val="24"/>
        </w:rPr>
        <w:tab/>
        <w:t>oddania w najem w 2015 roku na okres nie dłuższy niż 3 lata.</w:t>
      </w:r>
    </w:p>
    <w:p w:rsidR="005F4FF5" w:rsidRPr="00F84E91" w:rsidRDefault="005F4FF5" w:rsidP="005F4FF5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1. Położenie nieruchomości:</w:t>
      </w:r>
    </w:p>
    <w:p w:rsidR="005F4FF5" w:rsidRPr="00F84E91" w:rsidRDefault="005F4FF5" w:rsidP="003E09E0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>Lokale znajdują się</w:t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  <w:t xml:space="preserve">         1) w budynku przy ul. Sukiennice 2 w Brzegu,</w:t>
      </w:r>
    </w:p>
    <w:p w:rsidR="005F4FF5" w:rsidRPr="00F84E91" w:rsidRDefault="00613D7E" w:rsidP="005F4FF5">
      <w:pPr>
        <w:rPr>
          <w:sz w:val="24"/>
          <w:szCs w:val="24"/>
        </w:rPr>
      </w:pPr>
      <w:r w:rsidRPr="00F84E91">
        <w:rPr>
          <w:sz w:val="24"/>
          <w:szCs w:val="24"/>
        </w:rPr>
        <w:t>2) w budynku R</w:t>
      </w:r>
      <w:r w:rsidR="005F4FF5" w:rsidRPr="00F84E91">
        <w:rPr>
          <w:sz w:val="24"/>
          <w:szCs w:val="24"/>
        </w:rPr>
        <w:t>atusza w Brzegu- ul. Rynek 1</w:t>
      </w:r>
      <w:r w:rsidR="005F4FF5" w:rsidRPr="00F84E91">
        <w:rPr>
          <w:sz w:val="24"/>
          <w:szCs w:val="24"/>
        </w:rPr>
        <w:tab/>
      </w:r>
      <w:r w:rsidR="005F4FF5" w:rsidRPr="00F84E91">
        <w:rPr>
          <w:sz w:val="24"/>
          <w:szCs w:val="24"/>
        </w:rPr>
        <w:tab/>
      </w:r>
      <w:r w:rsidR="005F4FF5" w:rsidRPr="00F84E91">
        <w:rPr>
          <w:sz w:val="24"/>
          <w:szCs w:val="24"/>
        </w:rPr>
        <w:tab/>
      </w:r>
      <w:r w:rsidR="005F4FF5" w:rsidRPr="00F84E91">
        <w:rPr>
          <w:sz w:val="24"/>
          <w:szCs w:val="24"/>
        </w:rPr>
        <w:tab/>
      </w:r>
      <w:r w:rsidR="005F4FF5" w:rsidRPr="00F84E91">
        <w:rPr>
          <w:sz w:val="24"/>
          <w:szCs w:val="24"/>
        </w:rPr>
        <w:tab/>
      </w:r>
      <w:r w:rsidR="005F4FF5" w:rsidRPr="00F84E91">
        <w:rPr>
          <w:sz w:val="24"/>
          <w:szCs w:val="24"/>
        </w:rPr>
        <w:tab/>
      </w:r>
      <w:r w:rsidR="005F4FF5" w:rsidRPr="00F84E91">
        <w:rPr>
          <w:sz w:val="24"/>
          <w:szCs w:val="24"/>
        </w:rPr>
        <w:tab/>
        <w:t xml:space="preserve">         </w:t>
      </w:r>
    </w:p>
    <w:p w:rsidR="005F4FF5" w:rsidRPr="00F84E91" w:rsidRDefault="005F4FF5" w:rsidP="005F4FF5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2. Oznaczenie nieruchomości:</w:t>
      </w:r>
    </w:p>
    <w:p w:rsidR="005F4FF5" w:rsidRPr="00F84E91" w:rsidRDefault="005F4FF5" w:rsidP="003E09E0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>1)</w:t>
      </w:r>
      <w:r w:rsidR="00E966F2" w:rsidRPr="00F84E91">
        <w:rPr>
          <w:sz w:val="24"/>
          <w:szCs w:val="24"/>
        </w:rPr>
        <w:t xml:space="preserve"> </w:t>
      </w:r>
      <w:r w:rsidRPr="00F84E91">
        <w:rPr>
          <w:sz w:val="24"/>
          <w:szCs w:val="24"/>
        </w:rPr>
        <w:t xml:space="preserve"> budynek ul. Sukiennice 2 –działka nr 154, arkusz mapy 4, obręb centrum w Brzegu, opisanej w księdze wieczystej nr OP1B/34030/8 prowadzonej przez Sąd Rejonowy w Brzegu. Nieruchomość stanowi własność Gminy  Brzeg,</w:t>
      </w:r>
    </w:p>
    <w:p w:rsidR="005F4FF5" w:rsidRPr="00F84E91" w:rsidRDefault="005F4FF5" w:rsidP="003E09E0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>2)</w:t>
      </w:r>
      <w:r w:rsidR="00E966F2" w:rsidRPr="00F84E91">
        <w:rPr>
          <w:sz w:val="24"/>
          <w:szCs w:val="24"/>
        </w:rPr>
        <w:t xml:space="preserve"> </w:t>
      </w:r>
      <w:r w:rsidRPr="00F84E91">
        <w:rPr>
          <w:sz w:val="24"/>
          <w:szCs w:val="24"/>
        </w:rPr>
        <w:t xml:space="preserve"> Ratusz- ul. Rynek 1 – działka nr 151 arkusz mapy 4, obręb centrum, opisanej w księdze wieczystej nr OP1B/00007327/9 prowadzonej przez Sąd Rejonowy w Brzegu. Nieruchomość stanowi własność Gminy Brzeg,</w:t>
      </w:r>
    </w:p>
    <w:p w:rsidR="005F4FF5" w:rsidRPr="00F84E91" w:rsidRDefault="005F4FF5" w:rsidP="005F4FF5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3. Opis nieruchomości i odpłatność za najem:</w:t>
      </w:r>
    </w:p>
    <w:p w:rsidR="005F4FF5" w:rsidRPr="00F84E91" w:rsidRDefault="005F4FF5" w:rsidP="005F4FF5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1) dot. BUDYNKU przy ul. SUKIENNCE 2 w BRZEGU.</w:t>
      </w:r>
    </w:p>
    <w:p w:rsidR="005F4FF5" w:rsidRPr="00F84E91" w:rsidRDefault="005F4FF5" w:rsidP="003E09E0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 Budynek posiada osobne wejście i jest dozorowany całą dobę. </w:t>
      </w:r>
    </w:p>
    <w:p w:rsidR="005F4FF5" w:rsidRPr="00BE6C43" w:rsidRDefault="005F4FF5" w:rsidP="00BE6C43">
      <w:pPr>
        <w:jc w:val="both"/>
        <w:rPr>
          <w:b/>
          <w:sz w:val="24"/>
          <w:szCs w:val="24"/>
        </w:rPr>
      </w:pPr>
      <w:r w:rsidRPr="00BE6C43">
        <w:rPr>
          <w:b/>
          <w:sz w:val="24"/>
          <w:szCs w:val="24"/>
        </w:rPr>
        <w:t>PARTER</w:t>
      </w:r>
    </w:p>
    <w:p w:rsidR="005F4FF5" w:rsidRPr="00F84E91" w:rsidRDefault="00F84E91" w:rsidP="003E09E0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a) 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 xml:space="preserve">nr 8 </w:t>
      </w:r>
      <w:r w:rsidR="005F4FF5" w:rsidRPr="00F84E91">
        <w:rPr>
          <w:sz w:val="24"/>
          <w:szCs w:val="24"/>
        </w:rPr>
        <w:t xml:space="preserve">o powierzchni  5,59 m²  położony na parterze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3E09E0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15,06 zł 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F84E91" w:rsidRPr="00F84E91" w:rsidRDefault="005F4FF5" w:rsidP="00F84E91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22,60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 biurowej,</w:t>
      </w:r>
    </w:p>
    <w:p w:rsidR="005F4FF5" w:rsidRPr="00F84E91" w:rsidRDefault="005F4FF5" w:rsidP="003E09E0">
      <w:pPr>
        <w:pStyle w:val="Akapitzlist"/>
        <w:jc w:val="both"/>
        <w:rPr>
          <w:sz w:val="24"/>
          <w:szCs w:val="24"/>
        </w:rPr>
      </w:pPr>
    </w:p>
    <w:p w:rsidR="00613D7E" w:rsidRPr="00F84E91" w:rsidRDefault="005F4FF5" w:rsidP="003E09E0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</w:t>
      </w:r>
      <w:r w:rsidR="00613D7E" w:rsidRPr="00F84E91">
        <w:rPr>
          <w:sz w:val="24"/>
          <w:szCs w:val="24"/>
        </w:rPr>
        <w:t>.</w:t>
      </w:r>
    </w:p>
    <w:p w:rsidR="00E31790" w:rsidRPr="00F84E91" w:rsidRDefault="00E31790" w:rsidP="00E31790">
      <w:pPr>
        <w:pStyle w:val="Akapitzlist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I PIĘTRO</w:t>
      </w: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a)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100</w:t>
      </w:r>
      <w:r w:rsidR="005F4FF5" w:rsidRPr="00F84E91">
        <w:rPr>
          <w:sz w:val="24"/>
          <w:szCs w:val="24"/>
        </w:rPr>
        <w:t xml:space="preserve"> o powierzchni 11,90 m²  położony na I piętrze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- stawka czynszu dla organizacji społecznych, partii politycznych, biur poselskich, związków zawodowych, administracji publicznej, wszystkich stowarzyszeń, towarzystw, klubów sportowych, organizacji młodzieżowych, związków kombatanckich, emerytów -  13,86 zł + 23%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- stawka czynszu dla podmiotów prowadzących działalność gospodarczą – 20,80 zł + 23% podatku VAT za 1 m 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Najemca zobowiązany będzie do ponoszenia opłat za media (energia elektryczna, woda i odprowadzenie ścieków, energia cieplna, wywóz nieczystości) na zasadach określonych w umowie. </w:t>
      </w:r>
      <w:r w:rsidRPr="00F84E91">
        <w:rPr>
          <w:b/>
          <w:sz w:val="24"/>
          <w:szCs w:val="24"/>
        </w:rPr>
        <w:t>Lokal przeznaczony dla wnioskodawcy: Polskiego Związku Niewidomych- Okręg Opolski- Koło w Brzegu.</w:t>
      </w: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b)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101</w:t>
      </w:r>
      <w:r w:rsidR="005F4FF5" w:rsidRPr="00F84E91">
        <w:rPr>
          <w:sz w:val="24"/>
          <w:szCs w:val="24"/>
        </w:rPr>
        <w:t xml:space="preserve"> o powierzchni 11,98m²  położony na I piętrze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- stawka czynszu dla organizacji społecznych, partii politycznych, biur poselskich, związków zawodowych, administracji publicznej, wszystkich stowarzyszeń, towarzystw, klubów sportowych, organizacji młodzieżowych, związków kombatanckich, emerytów -  13,86 zł + 23%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- stawka czynszu dla podmiotów prowadzących działalność gospodarczą – 20,80 zł + 23% podatku VAT za 1 m 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c)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102</w:t>
      </w:r>
      <w:r w:rsidR="005F4FF5" w:rsidRPr="00F84E91">
        <w:rPr>
          <w:sz w:val="24"/>
          <w:szCs w:val="24"/>
        </w:rPr>
        <w:t xml:space="preserve"> o powierzchni 18,53 m²  położony na I piętrze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13,86 zł 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20,80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 biurowej,</w:t>
      </w:r>
    </w:p>
    <w:p w:rsidR="005F4FF5" w:rsidRPr="00F84E91" w:rsidRDefault="005F4FF5" w:rsidP="005F4FF5">
      <w:pPr>
        <w:pStyle w:val="Akapitzlist"/>
        <w:rPr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lastRenderedPageBreak/>
        <w:t xml:space="preserve">Najemca zobowiązany będzie do ponoszenia opłat za media (energia elektryczna, woda i odprowadzenie ścieków, energia cieplna, wywóz nieczystości) na zasadach określonych w umowie. </w:t>
      </w: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d)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105</w:t>
      </w:r>
      <w:r w:rsidR="005F4FF5" w:rsidRPr="00F84E91">
        <w:rPr>
          <w:sz w:val="24"/>
          <w:szCs w:val="24"/>
        </w:rPr>
        <w:t xml:space="preserve"> o powierzchni 16,50 m²  położony na I piętrze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13,86 zł 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20,80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e)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106</w:t>
      </w:r>
      <w:r w:rsidR="005F4FF5" w:rsidRPr="00F84E91">
        <w:rPr>
          <w:sz w:val="24"/>
          <w:szCs w:val="24"/>
        </w:rPr>
        <w:t xml:space="preserve"> o powierzchni 18,06 m²  położony na I piętrze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13,91zł 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20,80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 biurowej,</w:t>
      </w: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f)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107</w:t>
      </w:r>
      <w:r w:rsidR="005F4FF5" w:rsidRPr="00F84E91">
        <w:rPr>
          <w:sz w:val="24"/>
          <w:szCs w:val="24"/>
        </w:rPr>
        <w:t xml:space="preserve"> o powierzchni 13,50 m²  położony na I piętrze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13,91 zł 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20,80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 biurowej,</w:t>
      </w: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g)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108</w:t>
      </w:r>
      <w:r w:rsidR="005F4FF5" w:rsidRPr="00F84E91">
        <w:rPr>
          <w:sz w:val="24"/>
          <w:szCs w:val="24"/>
        </w:rPr>
        <w:t xml:space="preserve"> o powierzchni 26,34 m²  położony na I piętrze budynku przy ul. Sukiennice 2 w Brzegu. Lokal nie posiada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C1033A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(</w:t>
      </w:r>
      <w:r w:rsidR="005F4FF5" w:rsidRPr="00F84E91">
        <w:rPr>
          <w:sz w:val="24"/>
          <w:szCs w:val="24"/>
        </w:rPr>
        <w:t>Lokale nr 106,107 i 108 posiadają wspólny hol o pow. 5,04 m², który może być wynajęty do wyłącznego korzystania).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13,91 zł 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20,80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 biurowej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lastRenderedPageBreak/>
        <w:t xml:space="preserve">Najemca zobowiązany będzie do ponoszenia opłat za media (energia elektryczna, woda i odprowadzenie ścieków, energia cieplna, wywóz nieczystości) na zasadach określonych w umowie. </w:t>
      </w:r>
      <w:r w:rsidRPr="00F84E91">
        <w:rPr>
          <w:b/>
          <w:sz w:val="24"/>
          <w:szCs w:val="24"/>
        </w:rPr>
        <w:t>Lokale przeznaczone dla wnio</w:t>
      </w:r>
      <w:r w:rsidR="005A1AA7" w:rsidRPr="00F84E91">
        <w:rPr>
          <w:b/>
          <w:sz w:val="24"/>
          <w:szCs w:val="24"/>
        </w:rPr>
        <w:t>skodawców</w:t>
      </w:r>
      <w:r w:rsidRPr="00F84E91">
        <w:rPr>
          <w:b/>
          <w:sz w:val="24"/>
          <w:szCs w:val="24"/>
        </w:rPr>
        <w:t>; Związku Nauczycielstwa Polskiego- Oddział w Brzegu i Komisji Zakładowej Międzyzakładowej Organizacji Związkowej NSZZ „Solidarność „ Pracowników Oświaty i Wychowania w Brzegu.</w:t>
      </w: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II PIĘTRO</w:t>
      </w:r>
    </w:p>
    <w:p w:rsidR="005F4FF5" w:rsidRPr="00F84E91" w:rsidRDefault="00EC4A3B" w:rsidP="00295B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1033A" w:rsidRPr="00F84E91">
        <w:rPr>
          <w:sz w:val="24"/>
          <w:szCs w:val="24"/>
        </w:rPr>
        <w:t xml:space="preserve">) </w:t>
      </w:r>
      <w:r w:rsidR="005F4FF5" w:rsidRPr="00F84E91">
        <w:rPr>
          <w:sz w:val="24"/>
          <w:szCs w:val="24"/>
        </w:rPr>
        <w:t xml:space="preserve">Lokal biurowy oznaczony </w:t>
      </w:r>
      <w:r w:rsidR="005F4FF5" w:rsidRPr="00F84E91">
        <w:rPr>
          <w:b/>
          <w:sz w:val="24"/>
          <w:szCs w:val="24"/>
        </w:rPr>
        <w:t xml:space="preserve">nr 200 i 201 składający się z 2-ch przechodnich pomieszczeń </w:t>
      </w:r>
      <w:r w:rsidR="005F4FF5" w:rsidRPr="00F84E91">
        <w:rPr>
          <w:sz w:val="24"/>
          <w:szCs w:val="24"/>
        </w:rPr>
        <w:t xml:space="preserve"> o łącznej powierzchni  24,04 m ²  położony na 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12,06 zł+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18,08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Najemca zobowiązany będzie do ponoszenia opłat za media (energia elektryczna, woda i odprowadzenie ścieków, energia cieplna, wywóz nieczystości) na zasadach określonych w umowie. </w:t>
      </w:r>
      <w:r w:rsidRPr="00F84E91">
        <w:rPr>
          <w:b/>
          <w:sz w:val="24"/>
          <w:szCs w:val="24"/>
        </w:rPr>
        <w:t xml:space="preserve">Lokal przeznaczony dla wnioskodawcy:  ABC SERVICE” Sp. z o.o.  z siedzibą we Wrocławiu. 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AE4277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b)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 xml:space="preserve">nr 202 </w:t>
      </w:r>
      <w:r w:rsidR="005F4FF5" w:rsidRPr="00F84E91">
        <w:rPr>
          <w:sz w:val="24"/>
          <w:szCs w:val="24"/>
        </w:rPr>
        <w:t xml:space="preserve"> o powierzchni 18,68 m ²  położony na 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12,06 zł+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18,08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5F4FF5" w:rsidRPr="00F84E91" w:rsidRDefault="00AE4277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c)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 xml:space="preserve">nr 205 </w:t>
      </w:r>
      <w:r w:rsidR="005F4FF5" w:rsidRPr="00F84E91">
        <w:rPr>
          <w:sz w:val="24"/>
          <w:szCs w:val="24"/>
        </w:rPr>
        <w:t xml:space="preserve"> o powierzchni 18,31 m ²  położony na 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- stawka czynszu dla organizacji społecznych, partii politycznych, biur poselskich, związków zawodowych, administracji publicznej, wszystkich stowarzyszeń, towa</w:t>
      </w:r>
      <w:r w:rsidRPr="00F84E91">
        <w:rPr>
          <w:sz w:val="24"/>
          <w:szCs w:val="24"/>
        </w:rPr>
        <w:lastRenderedPageBreak/>
        <w:t xml:space="preserve">rzystw, klubów sportowych, organizacji młodzieżowych, związków kombatanckich, emerytów </w:t>
      </w:r>
      <w:r w:rsidRPr="00F84E91">
        <w:rPr>
          <w:b/>
          <w:sz w:val="24"/>
          <w:szCs w:val="24"/>
        </w:rPr>
        <w:t>-  12,06 zł+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18,08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5F4FF5" w:rsidRPr="00F84E91" w:rsidRDefault="005F4FF5" w:rsidP="005F4FF5">
      <w:pPr>
        <w:pStyle w:val="Akapitzlist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III PIĘTRO</w:t>
      </w: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</w:p>
    <w:p w:rsidR="005F4FF5" w:rsidRPr="00F84E91" w:rsidRDefault="0020774E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a)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300</w:t>
      </w:r>
      <w:r w:rsidR="005F4FF5" w:rsidRPr="00F84E91">
        <w:rPr>
          <w:sz w:val="24"/>
          <w:szCs w:val="24"/>
        </w:rPr>
        <w:t xml:space="preserve"> o powierzchni 11,30 m ²  położony na III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10,24 zł+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15,37</w:t>
      </w:r>
      <w:r w:rsidR="00641044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F84E91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b)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301</w:t>
      </w:r>
      <w:r w:rsidR="005F4FF5" w:rsidRPr="00F84E91">
        <w:rPr>
          <w:sz w:val="24"/>
          <w:szCs w:val="24"/>
        </w:rPr>
        <w:t xml:space="preserve"> o powierzchni 11,22 m ²  położony na III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10,24 zł</w:t>
      </w:r>
      <w:r w:rsidR="00641044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15,37</w:t>
      </w:r>
      <w:r w:rsidR="00641044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B76513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c</w:t>
      </w:r>
      <w:r w:rsidR="00F84E91" w:rsidRPr="00F84E91">
        <w:rPr>
          <w:sz w:val="24"/>
          <w:szCs w:val="24"/>
        </w:rPr>
        <w:t>)</w:t>
      </w:r>
      <w:r w:rsidRPr="00F84E91">
        <w:rPr>
          <w:sz w:val="24"/>
          <w:szCs w:val="24"/>
        </w:rPr>
        <w:t xml:space="preserve"> Lokal biurowy oznaczony </w:t>
      </w:r>
      <w:r w:rsidRPr="00F84E91">
        <w:rPr>
          <w:b/>
          <w:sz w:val="24"/>
          <w:szCs w:val="24"/>
        </w:rPr>
        <w:t>nr 302</w:t>
      </w:r>
      <w:r w:rsidRPr="00F84E91">
        <w:rPr>
          <w:sz w:val="24"/>
          <w:szCs w:val="24"/>
        </w:rPr>
        <w:t xml:space="preserve"> o powierzchni 18,98 m ²  położony na III piętrze budynku przy ul. Sukiennice 2 w Brzegu. Lokal nie posiada osobnych </w:t>
      </w:r>
      <w:proofErr w:type="spellStart"/>
      <w:r w:rsidRPr="00F84E91">
        <w:rPr>
          <w:sz w:val="24"/>
          <w:szCs w:val="24"/>
        </w:rPr>
        <w:t>podliczników</w:t>
      </w:r>
      <w:proofErr w:type="spellEnd"/>
      <w:r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- stawka czynszu dla organizacji społecznych, partii politycznych, biur poselskich, związków zawodowych, administracji publicznej, wszystkich stowarzyszeń, towa</w:t>
      </w:r>
      <w:r w:rsidRPr="00F84E91">
        <w:rPr>
          <w:sz w:val="24"/>
          <w:szCs w:val="24"/>
        </w:rPr>
        <w:lastRenderedPageBreak/>
        <w:t xml:space="preserve">rzystw, klubów sportowych, organizacji młodzieżowych, związków kombatanckich, emerytów </w:t>
      </w:r>
      <w:r w:rsidRPr="00F84E91">
        <w:rPr>
          <w:b/>
          <w:sz w:val="24"/>
          <w:szCs w:val="24"/>
        </w:rPr>
        <w:t>-  10,24 zł+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15,37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5F4FF5" w:rsidRPr="00F84E91" w:rsidRDefault="00F84E91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d)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305</w:t>
      </w:r>
      <w:r w:rsidR="005F4FF5" w:rsidRPr="00F84E91">
        <w:rPr>
          <w:sz w:val="24"/>
          <w:szCs w:val="24"/>
        </w:rPr>
        <w:t xml:space="preserve"> o powierzchni 11,85 m ²  położony na III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10,24 zł+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15,37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powierzchni.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</w:p>
    <w:p w:rsidR="005F4FF5" w:rsidRPr="00F84E91" w:rsidRDefault="00F84E91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e)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306</w:t>
      </w:r>
      <w:r w:rsidR="00FD5710">
        <w:rPr>
          <w:sz w:val="24"/>
          <w:szCs w:val="24"/>
        </w:rPr>
        <w:t xml:space="preserve"> o powierzchni 17,75 m² </w:t>
      </w:r>
      <w:r w:rsidR="005F4FF5" w:rsidRPr="00F84E91">
        <w:rPr>
          <w:sz w:val="24"/>
          <w:szCs w:val="24"/>
        </w:rPr>
        <w:t xml:space="preserve"> i </w:t>
      </w:r>
      <w:r w:rsidR="005F4FF5" w:rsidRPr="00F84E91">
        <w:rPr>
          <w:b/>
          <w:sz w:val="24"/>
          <w:szCs w:val="24"/>
        </w:rPr>
        <w:t>lokal nr 307</w:t>
      </w:r>
      <w:r w:rsidR="005F4FF5" w:rsidRPr="00F84E91">
        <w:rPr>
          <w:sz w:val="24"/>
          <w:szCs w:val="24"/>
        </w:rPr>
        <w:t xml:space="preserve"> o powierzchni 18,81 m² . Lokale są przechodnie o łącznej powierzchni  36,56m ² . Istnieje możliwość zrobienia lokali oddzielnych z osobnymi wejściami Lokale są położone na III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10,24 zł</w:t>
      </w:r>
      <w:r w:rsidR="009D5172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15,37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</w:p>
    <w:p w:rsidR="005F4FF5" w:rsidRPr="00F84E91" w:rsidRDefault="00F84E91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f)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>nr 308</w:t>
      </w:r>
      <w:r w:rsidR="005F4FF5" w:rsidRPr="00F84E91">
        <w:rPr>
          <w:sz w:val="24"/>
          <w:szCs w:val="24"/>
        </w:rPr>
        <w:t xml:space="preserve"> o powierzchni  21,40 m ²  położony na III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lastRenderedPageBreak/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10,24 zł</w:t>
      </w:r>
      <w:r w:rsidR="009D5172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>15,37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IV PIĘTRO</w:t>
      </w: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</w:p>
    <w:p w:rsidR="005F4FF5" w:rsidRPr="00F84E91" w:rsidRDefault="00F84E91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a)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 xml:space="preserve">nr 403 składający się z 2-ch przechodnich lokali, położony na IV piętrze budynku przy ul. Sukiennice 2 w Brzegu  </w:t>
      </w:r>
      <w:r w:rsidR="00155DA8">
        <w:rPr>
          <w:sz w:val="24"/>
          <w:szCs w:val="24"/>
        </w:rPr>
        <w:t xml:space="preserve"> o powierzchni  14,27 m</w:t>
      </w:r>
      <w:r w:rsidR="005F4FF5" w:rsidRPr="00F84E91">
        <w:rPr>
          <w:sz w:val="24"/>
          <w:szCs w:val="24"/>
        </w:rPr>
        <w:t xml:space="preserve">² 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9,04 zł</w:t>
      </w:r>
      <w:r w:rsidR="00155DA8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 xml:space="preserve"> 13,56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F84E91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b)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 xml:space="preserve">nr 404 </w:t>
      </w:r>
      <w:r w:rsidR="00746C64">
        <w:rPr>
          <w:sz w:val="24"/>
          <w:szCs w:val="24"/>
        </w:rPr>
        <w:t xml:space="preserve"> o powierzchni  8,46 m</w:t>
      </w:r>
      <w:r w:rsidR="005F4FF5" w:rsidRPr="00F84E91">
        <w:rPr>
          <w:sz w:val="24"/>
          <w:szCs w:val="24"/>
        </w:rPr>
        <w:t xml:space="preserve">²  położony na IV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9,04 zł</w:t>
      </w:r>
      <w:r w:rsidR="00746C64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 xml:space="preserve"> 13,56 zł + 23%</w:t>
      </w:r>
      <w:r w:rsidRPr="00F84E91">
        <w:rPr>
          <w:sz w:val="24"/>
          <w:szCs w:val="24"/>
        </w:rPr>
        <w:t xml:space="preserve"> </w:t>
      </w:r>
      <w:r w:rsidR="00746C64">
        <w:rPr>
          <w:b/>
          <w:sz w:val="24"/>
          <w:szCs w:val="24"/>
        </w:rPr>
        <w:t>podatku VAT za 1 m</w:t>
      </w:r>
      <w:r w:rsidRPr="00F84E91">
        <w:rPr>
          <w:b/>
          <w:sz w:val="24"/>
          <w:szCs w:val="24"/>
        </w:rPr>
        <w:t>² powierzchni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</w:p>
    <w:p w:rsidR="005F4FF5" w:rsidRPr="00F84E91" w:rsidRDefault="00F84E91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c)</w:t>
      </w:r>
      <w:r w:rsidR="005F4FF5" w:rsidRPr="00F84E91">
        <w:rPr>
          <w:sz w:val="24"/>
          <w:szCs w:val="24"/>
        </w:rPr>
        <w:t xml:space="preserve"> Lokal biurowy oznaczony </w:t>
      </w:r>
      <w:r w:rsidR="005F4FF5" w:rsidRPr="00F84E91">
        <w:rPr>
          <w:b/>
          <w:sz w:val="24"/>
          <w:szCs w:val="24"/>
        </w:rPr>
        <w:t xml:space="preserve">nr 405 </w:t>
      </w:r>
      <w:r w:rsidR="00746C64">
        <w:rPr>
          <w:sz w:val="24"/>
          <w:szCs w:val="24"/>
        </w:rPr>
        <w:t xml:space="preserve"> o powierzchni  25,80 m</w:t>
      </w:r>
      <w:r w:rsidR="005F4FF5" w:rsidRPr="00F84E91">
        <w:rPr>
          <w:sz w:val="24"/>
          <w:szCs w:val="24"/>
        </w:rPr>
        <w:t xml:space="preserve">²  położony na IV piętrze budynku przy ul. Sukiennice 2 w Brzegu. Lokal nie posiada osobnych </w:t>
      </w:r>
      <w:proofErr w:type="spellStart"/>
      <w:r w:rsidR="005F4FF5" w:rsidRPr="00F84E91">
        <w:rPr>
          <w:sz w:val="24"/>
          <w:szCs w:val="24"/>
        </w:rPr>
        <w:t>podliczników</w:t>
      </w:r>
      <w:proofErr w:type="spellEnd"/>
      <w:r w:rsidR="005F4FF5" w:rsidRPr="00F84E91">
        <w:rPr>
          <w:sz w:val="24"/>
          <w:szCs w:val="24"/>
        </w:rPr>
        <w:t>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 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</w:t>
      </w:r>
      <w:r w:rsidRPr="00F84E91">
        <w:rPr>
          <w:b/>
          <w:sz w:val="24"/>
          <w:szCs w:val="24"/>
        </w:rPr>
        <w:t>-  9,04 zł</w:t>
      </w:r>
      <w:r w:rsidR="00746C64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+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23% podatku VAT za 1 m² powierzchni biurowej,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- stawka czynszu dla podmiotów prowadzących działalność gospodarczą – </w:t>
      </w:r>
      <w:r w:rsidRPr="00F84E91">
        <w:rPr>
          <w:b/>
          <w:sz w:val="24"/>
          <w:szCs w:val="24"/>
        </w:rPr>
        <w:t xml:space="preserve"> 13,56 zł + 23%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>podatku VAT za 1 m ² powierzchni</w:t>
      </w:r>
    </w:p>
    <w:p w:rsidR="005F4FF5" w:rsidRPr="00F84E91" w:rsidRDefault="005F4FF5" w:rsidP="00295BD7">
      <w:pPr>
        <w:pStyle w:val="Akapitzlist"/>
        <w:jc w:val="both"/>
        <w:rPr>
          <w:b/>
          <w:sz w:val="24"/>
          <w:szCs w:val="24"/>
        </w:rPr>
      </w:pP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F4FF5" w:rsidRPr="00F84E91" w:rsidRDefault="005F4FF5" w:rsidP="00295BD7">
      <w:pPr>
        <w:pStyle w:val="Akapitzlist"/>
        <w:jc w:val="both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2) dot. BUDYNKU RATUSZA</w:t>
      </w:r>
    </w:p>
    <w:p w:rsidR="005F4FF5" w:rsidRPr="00F84E91" w:rsidRDefault="005F4FF5" w:rsidP="005F4FF5">
      <w:pPr>
        <w:pStyle w:val="Akapitzlist"/>
        <w:rPr>
          <w:sz w:val="24"/>
          <w:szCs w:val="24"/>
        </w:rPr>
      </w:pPr>
    </w:p>
    <w:p w:rsidR="00FF34EF" w:rsidRPr="00F84E91" w:rsidRDefault="005F4FF5" w:rsidP="00F84E91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84E91">
        <w:rPr>
          <w:sz w:val="24"/>
          <w:szCs w:val="24"/>
        </w:rPr>
        <w:t xml:space="preserve"> </w:t>
      </w:r>
      <w:r w:rsidR="00FF34EF" w:rsidRPr="00F84E91">
        <w:rPr>
          <w:sz w:val="24"/>
          <w:szCs w:val="24"/>
        </w:rPr>
        <w:t>lokal biurowy położ</w:t>
      </w:r>
      <w:r w:rsidR="004D33C9" w:rsidRPr="00F84E91">
        <w:rPr>
          <w:sz w:val="24"/>
          <w:szCs w:val="24"/>
        </w:rPr>
        <w:t>ony na parterze budynku Ratusza w południ</w:t>
      </w:r>
      <w:r w:rsidR="00746C64">
        <w:rPr>
          <w:sz w:val="24"/>
          <w:szCs w:val="24"/>
        </w:rPr>
        <w:t>owej jego części oznaczony nr 3</w:t>
      </w:r>
      <w:r w:rsidR="004D33C9" w:rsidRPr="00F84E91">
        <w:rPr>
          <w:sz w:val="24"/>
          <w:szCs w:val="24"/>
        </w:rPr>
        <w:t xml:space="preserve">, o powierzchni 18,33 </w:t>
      </w:r>
      <w:r w:rsidR="00746C64">
        <w:rPr>
          <w:sz w:val="24"/>
          <w:szCs w:val="24"/>
        </w:rPr>
        <w:t>m</w:t>
      </w:r>
      <w:r w:rsidR="004D33C9" w:rsidRPr="00F84E91">
        <w:rPr>
          <w:sz w:val="24"/>
          <w:szCs w:val="24"/>
        </w:rPr>
        <w:t>²</w:t>
      </w:r>
      <w:r w:rsidR="00FF34EF" w:rsidRPr="00F84E91">
        <w:rPr>
          <w:sz w:val="24"/>
          <w:szCs w:val="24"/>
        </w:rPr>
        <w:t>, wyposażony we wszystkie media</w:t>
      </w:r>
      <w:r w:rsidR="004D33C9" w:rsidRPr="00F84E91">
        <w:rPr>
          <w:sz w:val="24"/>
          <w:szCs w:val="24"/>
        </w:rPr>
        <w:t xml:space="preserve"> . Lokal posiada osobne wejście i jest dozorowany cała dobę. </w:t>
      </w:r>
      <w:r w:rsidR="00FF34EF" w:rsidRPr="00F84E91">
        <w:rPr>
          <w:sz w:val="24"/>
          <w:szCs w:val="24"/>
        </w:rPr>
        <w:t xml:space="preserve">Lokal  przeznaczony jest do najmu dla organizacji społecznych. </w:t>
      </w:r>
      <w:r w:rsidR="00FF34EF" w:rsidRPr="00F84E91">
        <w:rPr>
          <w:b/>
          <w:sz w:val="24"/>
          <w:szCs w:val="24"/>
        </w:rPr>
        <w:t>Stawka czynszu wynosi  7,00 zł. brutto za godzinę najmu.</w:t>
      </w:r>
    </w:p>
    <w:p w:rsidR="00F84E91" w:rsidRPr="00F84E91" w:rsidRDefault="00F84E91" w:rsidP="00F84E91">
      <w:pPr>
        <w:pStyle w:val="Akapitzlist"/>
        <w:ind w:left="1080"/>
        <w:jc w:val="both"/>
        <w:rPr>
          <w:b/>
          <w:sz w:val="24"/>
          <w:szCs w:val="24"/>
        </w:rPr>
      </w:pPr>
    </w:p>
    <w:p w:rsidR="00FF34EF" w:rsidRPr="00F84E91" w:rsidRDefault="00FF34EF" w:rsidP="00295BD7">
      <w:pPr>
        <w:pStyle w:val="Akapitzlist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W każdy czwartek miesiąca w godzinach od 17</w:t>
      </w:r>
      <w:r w:rsidR="00F84E91" w:rsidRPr="00F84E91">
        <w:rPr>
          <w:sz w:val="24"/>
          <w:szCs w:val="24"/>
        </w:rPr>
        <w:t>:00 do 19:</w:t>
      </w:r>
      <w:r w:rsidRPr="00F84E91">
        <w:rPr>
          <w:sz w:val="24"/>
          <w:szCs w:val="24"/>
        </w:rPr>
        <w:t>00 lokal przeznaczony jest dla wnioskodawców – Towarzystwa Miłośników Lwowa i Kresów Południowo-Wschodnich – Oddział Brzeg</w:t>
      </w:r>
    </w:p>
    <w:p w:rsidR="00FF34EF" w:rsidRPr="00F84E91" w:rsidRDefault="00FF34EF" w:rsidP="005F4FF5">
      <w:pPr>
        <w:pStyle w:val="Akapitzlist"/>
        <w:rPr>
          <w:sz w:val="24"/>
          <w:szCs w:val="24"/>
        </w:rPr>
      </w:pPr>
    </w:p>
    <w:p w:rsidR="005F4FF5" w:rsidRPr="0035122D" w:rsidRDefault="005F4FF5" w:rsidP="0035122D">
      <w:pPr>
        <w:rPr>
          <w:sz w:val="24"/>
          <w:szCs w:val="24"/>
        </w:rPr>
      </w:pPr>
      <w:r w:rsidRPr="0035122D">
        <w:rPr>
          <w:sz w:val="24"/>
          <w:szCs w:val="24"/>
        </w:rPr>
        <w:tab/>
        <w:t xml:space="preserve">       </w:t>
      </w:r>
      <w:r w:rsidRPr="0035122D">
        <w:rPr>
          <w:sz w:val="24"/>
          <w:szCs w:val="24"/>
        </w:rPr>
        <w:tab/>
      </w:r>
      <w:r w:rsidRPr="0035122D">
        <w:rPr>
          <w:sz w:val="24"/>
          <w:szCs w:val="24"/>
        </w:rPr>
        <w:tab/>
        <w:t xml:space="preserve"> </w:t>
      </w:r>
      <w:r w:rsidRPr="0035122D">
        <w:rPr>
          <w:sz w:val="24"/>
          <w:szCs w:val="24"/>
        </w:rPr>
        <w:tab/>
        <w:t xml:space="preserve">        </w:t>
      </w:r>
      <w:r w:rsidRPr="0035122D">
        <w:rPr>
          <w:sz w:val="24"/>
          <w:szCs w:val="24"/>
        </w:rPr>
        <w:tab/>
        <w:t xml:space="preserve">        </w:t>
      </w:r>
      <w:r w:rsidRPr="0035122D">
        <w:rPr>
          <w:sz w:val="24"/>
          <w:szCs w:val="24"/>
        </w:rPr>
        <w:tab/>
      </w:r>
      <w:r w:rsidRPr="0035122D">
        <w:rPr>
          <w:sz w:val="24"/>
          <w:szCs w:val="24"/>
        </w:rPr>
        <w:tab/>
        <w:t xml:space="preserve">        </w:t>
      </w:r>
      <w:r w:rsidRPr="0035122D">
        <w:rPr>
          <w:sz w:val="24"/>
          <w:szCs w:val="24"/>
        </w:rPr>
        <w:tab/>
      </w:r>
      <w:r w:rsidRPr="0035122D">
        <w:rPr>
          <w:sz w:val="24"/>
          <w:szCs w:val="24"/>
        </w:rPr>
        <w:tab/>
        <w:t xml:space="preserve">    </w:t>
      </w:r>
    </w:p>
    <w:p w:rsidR="005F4FF5" w:rsidRPr="00F84E91" w:rsidRDefault="005F4FF5" w:rsidP="005F4FF5">
      <w:pPr>
        <w:rPr>
          <w:sz w:val="24"/>
          <w:szCs w:val="24"/>
        </w:rPr>
      </w:pPr>
      <w:r w:rsidRPr="00F84E91">
        <w:rPr>
          <w:b/>
          <w:sz w:val="24"/>
          <w:szCs w:val="24"/>
        </w:rPr>
        <w:t>4. Tryb najmu:</w:t>
      </w:r>
      <w:r w:rsidR="00FF34EF" w:rsidRPr="00F84E91">
        <w:rPr>
          <w:sz w:val="24"/>
          <w:szCs w:val="24"/>
        </w:rPr>
        <w:t xml:space="preserve"> bez</w:t>
      </w:r>
      <w:r w:rsidRPr="00F84E91">
        <w:rPr>
          <w:sz w:val="24"/>
          <w:szCs w:val="24"/>
        </w:rPr>
        <w:t>przetargowy. Wybór najkorzystniejszej pisemnej oferty.</w:t>
      </w:r>
    </w:p>
    <w:p w:rsidR="005F4FF5" w:rsidRPr="00F84E91" w:rsidRDefault="005F4FF5" w:rsidP="005F4FF5">
      <w:pPr>
        <w:rPr>
          <w:sz w:val="24"/>
          <w:szCs w:val="24"/>
        </w:rPr>
      </w:pPr>
      <w:r w:rsidRPr="00F84E91">
        <w:rPr>
          <w:b/>
          <w:sz w:val="24"/>
          <w:szCs w:val="24"/>
        </w:rPr>
        <w:t>5. Czas trwania najmu:</w:t>
      </w:r>
      <w:r w:rsidRPr="00F84E91">
        <w:rPr>
          <w:sz w:val="24"/>
          <w:szCs w:val="24"/>
        </w:rPr>
        <w:t xml:space="preserve"> określony, nie dłuższy niż 3 lata.</w:t>
      </w:r>
    </w:p>
    <w:p w:rsidR="005F4FF5" w:rsidRPr="00F84E91" w:rsidRDefault="005F4FF5" w:rsidP="005F4FF5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6. Sposób płatności za wynajem:</w:t>
      </w:r>
    </w:p>
    <w:p w:rsidR="005F4FF5" w:rsidRPr="00F84E91" w:rsidRDefault="005F4FF5" w:rsidP="00295BD7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>Realizowany będzie  na po</w:t>
      </w:r>
      <w:r w:rsidR="0035122D">
        <w:rPr>
          <w:sz w:val="24"/>
          <w:szCs w:val="24"/>
        </w:rPr>
        <w:t>dstawie zawartej umowy najmu</w:t>
      </w:r>
      <w:r w:rsidR="00FF34EF" w:rsidRPr="00F84E91">
        <w:rPr>
          <w:sz w:val="24"/>
          <w:szCs w:val="24"/>
        </w:rPr>
        <w:t>. C</w:t>
      </w:r>
      <w:r w:rsidRPr="00F84E91">
        <w:rPr>
          <w:sz w:val="24"/>
          <w:szCs w:val="24"/>
        </w:rPr>
        <w:t>zynsz i opłaty za media płatne będą przez „Najemcę” przelewem na konto bankowe „Wynajmującego” wskazane w faktu</w:t>
      </w:r>
      <w:r w:rsidRPr="00F84E91">
        <w:rPr>
          <w:sz w:val="24"/>
          <w:szCs w:val="24"/>
        </w:rPr>
        <w:lastRenderedPageBreak/>
        <w:t xml:space="preserve">rze i </w:t>
      </w:r>
      <w:proofErr w:type="spellStart"/>
      <w:r w:rsidRPr="00F84E91">
        <w:rPr>
          <w:sz w:val="24"/>
          <w:szCs w:val="24"/>
        </w:rPr>
        <w:t>refakturze</w:t>
      </w:r>
      <w:proofErr w:type="spellEnd"/>
      <w:r w:rsidRPr="00F84E91">
        <w:rPr>
          <w:sz w:val="24"/>
          <w:szCs w:val="24"/>
        </w:rPr>
        <w:t xml:space="preserve"> VAT w terminie </w:t>
      </w:r>
      <w:r w:rsidRPr="00F84E91">
        <w:rPr>
          <w:b/>
          <w:i/>
          <w:sz w:val="24"/>
          <w:szCs w:val="24"/>
        </w:rPr>
        <w:t>14 dni od daty ich wystawienia lub kasie Urzędu Miasta w Brzegu przy</w:t>
      </w:r>
      <w:r w:rsidR="00EC4A3B">
        <w:rPr>
          <w:b/>
          <w:i/>
          <w:sz w:val="24"/>
          <w:szCs w:val="24"/>
        </w:rPr>
        <w:t xml:space="preserve"> </w:t>
      </w:r>
      <w:r w:rsidRPr="00F84E91">
        <w:rPr>
          <w:b/>
          <w:i/>
          <w:sz w:val="24"/>
          <w:szCs w:val="24"/>
        </w:rPr>
        <w:t>ul.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i/>
          <w:sz w:val="24"/>
          <w:szCs w:val="24"/>
        </w:rPr>
        <w:t>Robotniczej 12.</w:t>
      </w:r>
    </w:p>
    <w:p w:rsidR="005F4FF5" w:rsidRPr="00F84E91" w:rsidRDefault="005F4FF5" w:rsidP="00295BD7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Stawki za najem lokali </w:t>
      </w:r>
      <w:r w:rsidR="00FF34EF" w:rsidRPr="00F84E91">
        <w:rPr>
          <w:sz w:val="24"/>
          <w:szCs w:val="24"/>
        </w:rPr>
        <w:t xml:space="preserve"> o których mowa w ust</w:t>
      </w:r>
      <w:r w:rsidR="0035122D">
        <w:rPr>
          <w:sz w:val="24"/>
          <w:szCs w:val="24"/>
        </w:rPr>
        <w:t>.</w:t>
      </w:r>
      <w:r w:rsidR="00FF34EF" w:rsidRPr="00F84E91">
        <w:rPr>
          <w:sz w:val="24"/>
          <w:szCs w:val="24"/>
        </w:rPr>
        <w:t xml:space="preserve"> 3 pkt 1 będą corocznie począwszy od 2016</w:t>
      </w:r>
      <w:r w:rsidRPr="00F84E91">
        <w:rPr>
          <w:sz w:val="24"/>
          <w:szCs w:val="24"/>
        </w:rPr>
        <w:t xml:space="preserve"> roku waloryzowane o średnioroczny wskaźnik wzrostu cen towarów i usług konsumpcyjnych, ogłoszony w Monitorze Polskim przez Prezesa Głównego Urzędu Statystycznego.</w:t>
      </w:r>
    </w:p>
    <w:p w:rsidR="00857EE9" w:rsidRPr="00F84E91" w:rsidRDefault="00857EE9" w:rsidP="00295BD7">
      <w:pPr>
        <w:jc w:val="both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 xml:space="preserve">Najemcy lokali biurowych mają obowiązek </w:t>
      </w:r>
      <w:r w:rsidR="00E76AC8">
        <w:rPr>
          <w:b/>
          <w:sz w:val="24"/>
          <w:szCs w:val="24"/>
        </w:rPr>
        <w:t xml:space="preserve">w </w:t>
      </w:r>
      <w:r w:rsidRPr="00F84E91">
        <w:rPr>
          <w:b/>
          <w:sz w:val="24"/>
          <w:szCs w:val="24"/>
        </w:rPr>
        <w:t xml:space="preserve">ciągu 14 dni od zawarcia umowy najmu zgłosić się do Biura Podatków i Opłat Urzędu Miasta w Brzegu przy ul. Robotniczej 12 – celem złożenia deklaracji </w:t>
      </w:r>
      <w:r w:rsidR="00EA1E21" w:rsidRPr="00F84E91">
        <w:rPr>
          <w:b/>
          <w:sz w:val="24"/>
          <w:szCs w:val="24"/>
        </w:rPr>
        <w:t xml:space="preserve">bądź </w:t>
      </w:r>
      <w:r w:rsidRPr="00F84E91">
        <w:rPr>
          <w:b/>
          <w:sz w:val="24"/>
          <w:szCs w:val="24"/>
        </w:rPr>
        <w:t xml:space="preserve"> informacji podatkowej. </w:t>
      </w:r>
    </w:p>
    <w:p w:rsidR="00EA1E21" w:rsidRPr="00F84E91" w:rsidRDefault="005F4FF5" w:rsidP="005F4FF5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7.Termin wywieszenia wykazu:</w:t>
      </w:r>
    </w:p>
    <w:p w:rsidR="005F4FF5" w:rsidRDefault="005F4FF5" w:rsidP="005059BA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Wykaz wywiesza się na okres 21 dni na tablicy ogłoszeń Urzędu Miasta w Brzegu,  </w:t>
      </w:r>
      <w:r w:rsidRPr="00F84E91">
        <w:rPr>
          <w:b/>
          <w:sz w:val="24"/>
          <w:szCs w:val="24"/>
        </w:rPr>
        <w:t xml:space="preserve">od dnia </w:t>
      </w:r>
      <w:r w:rsidR="00295BD7" w:rsidRPr="00F84E91">
        <w:rPr>
          <w:b/>
          <w:sz w:val="24"/>
          <w:szCs w:val="24"/>
        </w:rPr>
        <w:t xml:space="preserve">1 kwietnia </w:t>
      </w:r>
      <w:r w:rsidRPr="00F84E91">
        <w:rPr>
          <w:b/>
          <w:sz w:val="24"/>
          <w:szCs w:val="24"/>
        </w:rPr>
        <w:t xml:space="preserve">2015 roku do dnia  </w:t>
      </w:r>
      <w:r w:rsidR="00EA1E21" w:rsidRPr="00F84E91">
        <w:rPr>
          <w:b/>
          <w:sz w:val="24"/>
          <w:szCs w:val="24"/>
        </w:rPr>
        <w:t xml:space="preserve">21 kwietnia </w:t>
      </w:r>
      <w:r w:rsidRPr="00F84E91">
        <w:rPr>
          <w:b/>
          <w:sz w:val="24"/>
          <w:szCs w:val="24"/>
        </w:rPr>
        <w:t xml:space="preserve">2015 roku. </w:t>
      </w:r>
    </w:p>
    <w:p w:rsidR="005059BA" w:rsidRPr="00F84E91" w:rsidRDefault="005059BA" w:rsidP="005059BA">
      <w:pPr>
        <w:jc w:val="both"/>
        <w:rPr>
          <w:sz w:val="24"/>
          <w:szCs w:val="24"/>
        </w:rPr>
      </w:pPr>
    </w:p>
    <w:p w:rsidR="005059BA" w:rsidRDefault="005059BA" w:rsidP="005059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Burmistrz</w:t>
      </w:r>
    </w:p>
    <w:p w:rsidR="005059BA" w:rsidRPr="005059BA" w:rsidRDefault="005059BA" w:rsidP="005059B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5059BA">
        <w:rPr>
          <w:i/>
          <w:sz w:val="24"/>
          <w:szCs w:val="24"/>
        </w:rPr>
        <w:t xml:space="preserve">(-) Jerzy </w:t>
      </w:r>
      <w:proofErr w:type="spellStart"/>
      <w:r w:rsidRPr="005059BA">
        <w:rPr>
          <w:i/>
          <w:sz w:val="24"/>
          <w:szCs w:val="24"/>
        </w:rPr>
        <w:t>Wrębiak</w:t>
      </w:r>
      <w:proofErr w:type="spellEnd"/>
    </w:p>
    <w:p w:rsidR="005F4FF5" w:rsidRPr="005059BA" w:rsidRDefault="005F4FF5" w:rsidP="005F4FF5">
      <w:pPr>
        <w:rPr>
          <w:i/>
          <w:sz w:val="24"/>
          <w:szCs w:val="24"/>
        </w:rPr>
      </w:pPr>
    </w:p>
    <w:p w:rsidR="005F4FF5" w:rsidRPr="00F84E91" w:rsidRDefault="005F4FF5" w:rsidP="005F4FF5">
      <w:pPr>
        <w:rPr>
          <w:sz w:val="24"/>
          <w:szCs w:val="24"/>
        </w:rPr>
      </w:pPr>
    </w:p>
    <w:p w:rsidR="005F4FF5" w:rsidRPr="00F84E91" w:rsidRDefault="005F4FF5" w:rsidP="005F4FF5">
      <w:pPr>
        <w:rPr>
          <w:sz w:val="24"/>
          <w:szCs w:val="24"/>
        </w:rPr>
      </w:pPr>
    </w:p>
    <w:p w:rsidR="005F4FF5" w:rsidRPr="00F84E91" w:rsidRDefault="005F4FF5" w:rsidP="005F4FF5">
      <w:pPr>
        <w:rPr>
          <w:sz w:val="24"/>
          <w:szCs w:val="24"/>
        </w:rPr>
      </w:pPr>
    </w:p>
    <w:p w:rsidR="005F4FF5" w:rsidRPr="00F84E91" w:rsidRDefault="005F4FF5" w:rsidP="005F4FF5">
      <w:pPr>
        <w:rPr>
          <w:sz w:val="24"/>
          <w:szCs w:val="24"/>
        </w:rPr>
      </w:pPr>
    </w:p>
    <w:p w:rsidR="005F4FF5" w:rsidRPr="00F84E91" w:rsidRDefault="005F4FF5" w:rsidP="005F4FF5">
      <w:pPr>
        <w:rPr>
          <w:sz w:val="24"/>
          <w:szCs w:val="24"/>
        </w:rPr>
      </w:pPr>
    </w:p>
    <w:p w:rsidR="005F4FF5" w:rsidRPr="00F84E91" w:rsidRDefault="005F4FF5" w:rsidP="005F4FF5">
      <w:pPr>
        <w:rPr>
          <w:sz w:val="24"/>
          <w:szCs w:val="24"/>
        </w:rPr>
      </w:pPr>
    </w:p>
    <w:p w:rsidR="00EA1E21" w:rsidRPr="00F84E91" w:rsidRDefault="00EA1E21" w:rsidP="005F4FF5">
      <w:pPr>
        <w:rPr>
          <w:sz w:val="24"/>
          <w:szCs w:val="24"/>
        </w:rPr>
      </w:pPr>
    </w:p>
    <w:p w:rsidR="005F4FF5" w:rsidRPr="00F84E91" w:rsidRDefault="00EA1E21" w:rsidP="005F4FF5">
      <w:pPr>
        <w:rPr>
          <w:sz w:val="24"/>
          <w:szCs w:val="24"/>
        </w:rPr>
      </w:pP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</w:p>
    <w:p w:rsidR="00EA1E21" w:rsidRDefault="00EA1E21" w:rsidP="00EA1E21">
      <w:pPr>
        <w:rPr>
          <w:sz w:val="24"/>
          <w:szCs w:val="24"/>
        </w:rPr>
      </w:pPr>
    </w:p>
    <w:p w:rsidR="00EA1E21" w:rsidRPr="00F84E91" w:rsidRDefault="00EA1E21" w:rsidP="00EA1E21">
      <w:pPr>
        <w:jc w:val="both"/>
        <w:rPr>
          <w:sz w:val="24"/>
          <w:szCs w:val="24"/>
        </w:rPr>
      </w:pPr>
    </w:p>
    <w:p w:rsidR="00A35BC0" w:rsidRPr="00F84E91" w:rsidRDefault="00A35BC0">
      <w:pPr>
        <w:rPr>
          <w:sz w:val="24"/>
          <w:szCs w:val="24"/>
        </w:rPr>
      </w:pPr>
    </w:p>
    <w:sectPr w:rsidR="00A35BC0" w:rsidRPr="00F84E91" w:rsidSect="00E966F2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41F3"/>
    <w:multiLevelType w:val="hybridMultilevel"/>
    <w:tmpl w:val="FD32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4C3"/>
    <w:multiLevelType w:val="hybridMultilevel"/>
    <w:tmpl w:val="C0E804B2"/>
    <w:lvl w:ilvl="0" w:tplc="FC34F4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CEE"/>
    <w:multiLevelType w:val="hybridMultilevel"/>
    <w:tmpl w:val="CAE68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6BE"/>
    <w:multiLevelType w:val="hybridMultilevel"/>
    <w:tmpl w:val="1D824B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D725F"/>
    <w:multiLevelType w:val="hybridMultilevel"/>
    <w:tmpl w:val="235E4824"/>
    <w:lvl w:ilvl="0" w:tplc="05BEBF2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6725C"/>
    <w:multiLevelType w:val="hybridMultilevel"/>
    <w:tmpl w:val="F9584492"/>
    <w:lvl w:ilvl="0" w:tplc="5052C5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6067B"/>
    <w:multiLevelType w:val="hybridMultilevel"/>
    <w:tmpl w:val="4828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163A"/>
    <w:multiLevelType w:val="hybridMultilevel"/>
    <w:tmpl w:val="AD308FC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471769D"/>
    <w:multiLevelType w:val="hybridMultilevel"/>
    <w:tmpl w:val="8BD03BA0"/>
    <w:lvl w:ilvl="0" w:tplc="AC5CED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75615F"/>
    <w:multiLevelType w:val="hybridMultilevel"/>
    <w:tmpl w:val="219E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2673B1"/>
    <w:rsid w:val="0000625F"/>
    <w:rsid w:val="00073E7C"/>
    <w:rsid w:val="000E54BA"/>
    <w:rsid w:val="000E779D"/>
    <w:rsid w:val="00104B5E"/>
    <w:rsid w:val="00155DA8"/>
    <w:rsid w:val="0020774E"/>
    <w:rsid w:val="0022507D"/>
    <w:rsid w:val="002433F2"/>
    <w:rsid w:val="00253FA3"/>
    <w:rsid w:val="002673B1"/>
    <w:rsid w:val="00295BD7"/>
    <w:rsid w:val="003259D6"/>
    <w:rsid w:val="0035122D"/>
    <w:rsid w:val="00381BD4"/>
    <w:rsid w:val="003A16DA"/>
    <w:rsid w:val="003A4C59"/>
    <w:rsid w:val="003E09E0"/>
    <w:rsid w:val="004B6EE8"/>
    <w:rsid w:val="004D33C9"/>
    <w:rsid w:val="004F6048"/>
    <w:rsid w:val="005059BA"/>
    <w:rsid w:val="00523BC5"/>
    <w:rsid w:val="005572FC"/>
    <w:rsid w:val="00574FB2"/>
    <w:rsid w:val="005A1AA7"/>
    <w:rsid w:val="005F4FF5"/>
    <w:rsid w:val="00603C33"/>
    <w:rsid w:val="00613D7E"/>
    <w:rsid w:val="00641044"/>
    <w:rsid w:val="006E6673"/>
    <w:rsid w:val="00740696"/>
    <w:rsid w:val="00746C64"/>
    <w:rsid w:val="00773776"/>
    <w:rsid w:val="007F4E91"/>
    <w:rsid w:val="008077A6"/>
    <w:rsid w:val="00815B24"/>
    <w:rsid w:val="00857EE9"/>
    <w:rsid w:val="00926B5E"/>
    <w:rsid w:val="0092702E"/>
    <w:rsid w:val="00936978"/>
    <w:rsid w:val="00944BC1"/>
    <w:rsid w:val="009973B9"/>
    <w:rsid w:val="009D5172"/>
    <w:rsid w:val="00A35BC0"/>
    <w:rsid w:val="00AE4277"/>
    <w:rsid w:val="00AF3678"/>
    <w:rsid w:val="00B16CD2"/>
    <w:rsid w:val="00B3624F"/>
    <w:rsid w:val="00B76513"/>
    <w:rsid w:val="00BE6C43"/>
    <w:rsid w:val="00C1033A"/>
    <w:rsid w:val="00C630F2"/>
    <w:rsid w:val="00C92559"/>
    <w:rsid w:val="00CF7460"/>
    <w:rsid w:val="00D425A0"/>
    <w:rsid w:val="00D612F2"/>
    <w:rsid w:val="00E31790"/>
    <w:rsid w:val="00E533D4"/>
    <w:rsid w:val="00E76AC8"/>
    <w:rsid w:val="00E954F8"/>
    <w:rsid w:val="00E966F2"/>
    <w:rsid w:val="00EA1E21"/>
    <w:rsid w:val="00EC4A3B"/>
    <w:rsid w:val="00EF44C6"/>
    <w:rsid w:val="00F84E91"/>
    <w:rsid w:val="00F954D5"/>
    <w:rsid w:val="00FD5710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0B7E-EE4C-469F-AC92-BDA8FD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F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FF5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unhideWhenUsed/>
    <w:rsid w:val="006E667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E6673"/>
    <w:rPr>
      <w:rFonts w:eastAsiaTheme="minorEastAsia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6E6673"/>
    <w:rPr>
      <w:rFonts w:ascii="Calibri" w:eastAsia="Times New Roman" w:hAnsi="Calibri" w:cs="Calibri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F44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3650-9343-447B-AC88-78287502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56</cp:revision>
  <cp:lastPrinted>2015-04-01T05:41:00Z</cp:lastPrinted>
  <dcterms:created xsi:type="dcterms:W3CDTF">2015-03-31T09:18:00Z</dcterms:created>
  <dcterms:modified xsi:type="dcterms:W3CDTF">2015-04-01T11:20:00Z</dcterms:modified>
</cp:coreProperties>
</file>