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8537F6">
        <w:rPr>
          <w:color w:val="000000"/>
        </w:rPr>
        <w:t>1071/2016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8537F6">
        <w:rPr>
          <w:color w:val="000000"/>
        </w:rPr>
        <w:t>12 kwietnia 2016r.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(Dz. U.</w:t>
      </w:r>
      <w:r w:rsidR="006C33D9">
        <w:rPr>
          <w:sz w:val="28"/>
          <w:szCs w:val="28"/>
        </w:rPr>
        <w:t xml:space="preserve"> z 2014</w:t>
      </w:r>
      <w:r>
        <w:rPr>
          <w:sz w:val="28"/>
          <w:szCs w:val="28"/>
        </w:rPr>
        <w:t xml:space="preserve"> r. </w:t>
      </w:r>
      <w:r w:rsidR="006C33D9">
        <w:rPr>
          <w:sz w:val="28"/>
          <w:szCs w:val="28"/>
        </w:rPr>
        <w:t xml:space="preserve">, poz. 1118 ze </w:t>
      </w:r>
      <w:proofErr w:type="spellStart"/>
      <w:r w:rsidR="006C33D9"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 xml:space="preserve">dla podmiotów działających w ramach </w:t>
      </w:r>
      <w:r w:rsidR="00E80894">
        <w:rPr>
          <w:sz w:val="28"/>
          <w:szCs w:val="28"/>
        </w:rPr>
        <w:t xml:space="preserve">promocji i ochrony zdrowia </w:t>
      </w:r>
      <w:r w:rsidRPr="008C0DAC">
        <w:rPr>
          <w:sz w:val="28"/>
          <w:szCs w:val="28"/>
        </w:rPr>
        <w:t xml:space="preserve">na rzecz mieszkańców z gminy Brzeg, prowadzących działalność pożytku publicznego na  realizację w 2016 roku zadań publicznych w zakresie </w:t>
      </w:r>
      <w:r w:rsidR="00D50ACF">
        <w:rPr>
          <w:sz w:val="28"/>
          <w:szCs w:val="28"/>
        </w:rPr>
        <w:t>działalności</w:t>
      </w:r>
      <w:r w:rsidR="00E80894">
        <w:rPr>
          <w:sz w:val="28"/>
          <w:szCs w:val="28"/>
        </w:rPr>
        <w:t xml:space="preserve"> na rzecz osób w wieku emerytalnym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80894">
        <w:rPr>
          <w:b/>
          <w:color w:val="000000"/>
          <w:sz w:val="28"/>
          <w:szCs w:val="28"/>
        </w:rPr>
        <w:t xml:space="preserve">zadanie </w:t>
      </w:r>
      <w:r w:rsidR="00FD7A59" w:rsidRPr="008C0DAC">
        <w:rPr>
          <w:b/>
          <w:color w:val="000000"/>
          <w:sz w:val="28"/>
          <w:szCs w:val="28"/>
        </w:rPr>
        <w:t>:</w:t>
      </w:r>
    </w:p>
    <w:p w:rsidR="00E80894" w:rsidRPr="008C0DAC" w:rsidRDefault="00E80894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</w:p>
    <w:p w:rsidR="00FD7A59" w:rsidRPr="008C0DAC" w:rsidRDefault="00E80894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Kultura fizyczna dla seniorów</w:t>
      </w:r>
      <w:r w:rsidR="00D50ACF">
        <w:rPr>
          <w:color w:val="000000"/>
          <w:sz w:val="28"/>
          <w:szCs w:val="28"/>
        </w:rPr>
        <w:t xml:space="preserve"> na terenie Gminy Brzeg</w:t>
      </w:r>
      <w:r w:rsidR="00FD7A59" w:rsidRPr="008C0DAC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wysokość dotacji do 11</w:t>
      </w:r>
      <w:r w:rsidR="00FD7A59" w:rsidRPr="008C0DAC">
        <w:rPr>
          <w:b/>
          <w:color w:val="000000"/>
          <w:sz w:val="28"/>
          <w:szCs w:val="28"/>
        </w:rPr>
        <w:t>.000,-zł.</w:t>
      </w:r>
    </w:p>
    <w:p w:rsidR="006C5E3A" w:rsidRPr="00E80894" w:rsidRDefault="008C0DAC" w:rsidP="00E80894">
      <w:pPr>
        <w:shd w:val="clear" w:color="auto" w:fill="FFFFFF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D50ACF">
        <w:rPr>
          <w:sz w:val="28"/>
        </w:rPr>
        <w:t>działalności na rzecz osób w wieku emerytalnym</w:t>
      </w:r>
      <w:r w:rsidR="00FD7A59">
        <w:rPr>
          <w:sz w:val="28"/>
        </w:rPr>
        <w:t xml:space="preserve"> w 2016 r. wynosi 2</w:t>
      </w:r>
      <w:r w:rsidR="00E80894">
        <w:rPr>
          <w:sz w:val="28"/>
        </w:rPr>
        <w:t>0</w:t>
      </w:r>
      <w:r w:rsidRPr="00605E40">
        <w:rPr>
          <w:sz w:val="28"/>
        </w:rPr>
        <w:t>.000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lastRenderedPageBreak/>
        <w:t>Oferta konkursowa powinna spełniać wymagania opisane w art. 14 Ustawy z dnia 24 kwietnia 2003 r. o działalności pożytku publicznego i o wolontariacie (</w:t>
      </w:r>
      <w:r w:rsidR="006C33D9">
        <w:rPr>
          <w:sz w:val="28"/>
          <w:szCs w:val="28"/>
        </w:rPr>
        <w:t xml:space="preserve">Dz. U. z 2014 r., </w:t>
      </w:r>
      <w:r w:rsidRPr="00B35C60">
        <w:rPr>
          <w:sz w:val="28"/>
          <w:szCs w:val="28"/>
        </w:rPr>
        <w:t>poz. 1</w:t>
      </w:r>
      <w:r w:rsidR="006C33D9">
        <w:rPr>
          <w:sz w:val="28"/>
          <w:szCs w:val="28"/>
        </w:rPr>
        <w:t>118 ze zm.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>
        <w:rPr>
          <w:sz w:val="28"/>
        </w:rPr>
        <w:t>.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8C0DAC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6C5E3A" w:rsidRPr="008C0DAC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Pr="00AD1DC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</w:t>
      </w:r>
      <w:r w:rsidR="00AD1DCA">
        <w:rPr>
          <w:b/>
          <w:sz w:val="28"/>
          <w:szCs w:val="28"/>
          <w:u w:val="single"/>
        </w:rPr>
        <w:t xml:space="preserve"> bez wymaganych ww. załączników </w:t>
      </w:r>
      <w:r w:rsidR="00AD1DCA" w:rsidRPr="00AD1DCA">
        <w:rPr>
          <w:b/>
          <w:sz w:val="28"/>
          <w:szCs w:val="28"/>
          <w:u w:val="single"/>
        </w:rPr>
        <w:t>(</w:t>
      </w:r>
      <w:r w:rsidR="00AD1DCA" w:rsidRPr="00AD1DCA">
        <w:rPr>
          <w:b/>
          <w:sz w:val="28"/>
          <w:szCs w:val="28"/>
          <w:lang w:eastAsia="en-US"/>
        </w:rPr>
        <w:t xml:space="preserve">dołączenie załączników uznaje się za </w:t>
      </w:r>
      <w:r w:rsidR="00AD1DCA">
        <w:rPr>
          <w:b/>
          <w:sz w:val="28"/>
          <w:szCs w:val="28"/>
          <w:lang w:eastAsia="en-US"/>
        </w:rPr>
        <w:t>uwzględnione</w:t>
      </w:r>
      <w:r w:rsidR="00AD1DCA" w:rsidRPr="00AD1DCA">
        <w:rPr>
          <w:b/>
          <w:sz w:val="28"/>
          <w:szCs w:val="28"/>
          <w:lang w:eastAsia="en-US"/>
        </w:rPr>
        <w:t xml:space="preserve"> jeżeli zostały dołączone do wersji papierowej)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C0DAC">
        <w:t xml:space="preserve">  </w:t>
      </w:r>
      <w:r w:rsidR="00E80894">
        <w:t>maj - grudzień</w:t>
      </w:r>
      <w:r w:rsidR="008C0DAC">
        <w:t xml:space="preserve"> </w:t>
      </w:r>
      <w:r>
        <w:t xml:space="preserve">2016 r.  </w:t>
      </w:r>
    </w:p>
    <w:p w:rsidR="006C5E3A" w:rsidRPr="00074E61" w:rsidRDefault="00B461B5" w:rsidP="006C5E3A">
      <w:pPr>
        <w:pStyle w:val="Tekstpodstawowy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</w:rPr>
        <w:t>Oferty należy składać do 04</w:t>
      </w:r>
      <w:r w:rsidR="006C5E3A" w:rsidRPr="00C3359D">
        <w:rPr>
          <w:b/>
        </w:rPr>
        <w:t xml:space="preserve"> </w:t>
      </w:r>
      <w:r w:rsidR="00E80894">
        <w:rPr>
          <w:b/>
        </w:rPr>
        <w:t>maja</w:t>
      </w:r>
      <w:r w:rsidR="006C5E3A" w:rsidRPr="00C3359D">
        <w:rPr>
          <w:b/>
        </w:rPr>
        <w:t xml:space="preserve"> 201</w:t>
      </w:r>
      <w:r w:rsidR="00FD7A59">
        <w:rPr>
          <w:b/>
        </w:rPr>
        <w:t>6</w:t>
      </w:r>
      <w:r w:rsidR="006C5E3A" w:rsidRPr="00C3359D">
        <w:rPr>
          <w:b/>
        </w:rPr>
        <w:t xml:space="preserve"> r. do godz. 15.15</w:t>
      </w:r>
      <w:r w:rsidR="006C5E3A">
        <w:t xml:space="preserve"> w Biurze </w:t>
      </w:r>
      <w:r w:rsidR="006C5E3A" w:rsidRPr="00FD7A59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FD7A59">
        <w:rPr>
          <w:b/>
          <w:szCs w:val="28"/>
        </w:rPr>
        <w:t>zaklejonych</w:t>
      </w:r>
      <w:r w:rsidR="006C5E3A" w:rsidRPr="00FD7A59">
        <w:rPr>
          <w:szCs w:val="28"/>
        </w:rPr>
        <w:t xml:space="preserve"> kopertach z dopiskiem „Konkurs Ofert 2016 – realizacja zadania w zakresie </w:t>
      </w:r>
      <w:r w:rsidR="00D50ACF">
        <w:rPr>
          <w:szCs w:val="28"/>
        </w:rPr>
        <w:t>działalności na rzecz osób w wieku emerytalnym</w:t>
      </w:r>
      <w:r w:rsidR="00FD7A59" w:rsidRPr="00FD7A59">
        <w:rPr>
          <w:szCs w:val="28"/>
        </w:rPr>
        <w:t xml:space="preserve">” </w:t>
      </w:r>
      <w:r w:rsidR="006C5E3A" w:rsidRPr="00FD7A59">
        <w:rPr>
          <w:szCs w:val="28"/>
        </w:rPr>
        <w:lastRenderedPageBreak/>
        <w:t xml:space="preserve">oraz zaznaczeniem, </w:t>
      </w:r>
      <w:r w:rsidR="00E80894">
        <w:rPr>
          <w:szCs w:val="28"/>
        </w:rPr>
        <w:t>tytułu oferty</w:t>
      </w:r>
      <w:r w:rsidR="006C5E3A" w:rsidRPr="00FD7A59">
        <w:rPr>
          <w:szCs w:val="28"/>
        </w:rPr>
        <w:t xml:space="preserve">: </w:t>
      </w:r>
      <w:r w:rsidR="00FD7A59" w:rsidRPr="00431B12">
        <w:rPr>
          <w:i/>
          <w:szCs w:val="28"/>
        </w:rPr>
        <w:t>„</w:t>
      </w:r>
      <w:r w:rsidR="00E80894">
        <w:rPr>
          <w:i/>
          <w:szCs w:val="28"/>
        </w:rPr>
        <w:t>Kultura fizyczna dla seniorów</w:t>
      </w:r>
      <w:r w:rsidR="00D50ACF">
        <w:rPr>
          <w:i/>
          <w:szCs w:val="28"/>
        </w:rPr>
        <w:t xml:space="preserve"> na terenie Gminy Brzeg</w:t>
      </w:r>
      <w:r w:rsidR="00E80894">
        <w:rPr>
          <w:i/>
          <w:szCs w:val="28"/>
        </w:rPr>
        <w:t xml:space="preserve">”. </w:t>
      </w:r>
      <w:r w:rsidR="006C5E3A">
        <w:rPr>
          <w:color w:val="000000"/>
          <w:szCs w:val="28"/>
        </w:rPr>
        <w:t xml:space="preserve">Oferty można także składać </w:t>
      </w:r>
      <w:r w:rsidR="006C5E3A" w:rsidRPr="00074E61">
        <w:rPr>
          <w:color w:val="000000"/>
          <w:szCs w:val="28"/>
        </w:rPr>
        <w:t xml:space="preserve">on-line za pomocą Generatora e-n-GO dostępnego na stronie engo.org.pl. </w:t>
      </w:r>
      <w:r w:rsidR="006C5E3A" w:rsidRPr="00074E61">
        <w:rPr>
          <w:b/>
          <w:color w:val="000000"/>
          <w:szCs w:val="28"/>
        </w:rPr>
        <w:t>UWAGA! Przesłanie oferty przy wykorzystaniu Generatora e-n-GO nie zwalnia z obowiązku dostarczenia systemowo wygenerowanego wydruku!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E80894">
        <w:t>w terminie nie dłuższym niż 14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E80894">
        <w:rPr>
          <w:szCs w:val="28"/>
        </w:rPr>
        <w:t xml:space="preserve">promocji i ochrony zdrowia </w:t>
      </w:r>
      <w:r w:rsidR="00FD7A59">
        <w:t>w 2015 r. wynosiły 2</w:t>
      </w:r>
      <w:r w:rsidR="00E80894">
        <w:t>0</w:t>
      </w:r>
      <w:r>
        <w:t>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 xml:space="preserve">Elżbieta </w:t>
      </w:r>
      <w:proofErr w:type="spellStart"/>
      <w:r w:rsidR="00FD7A59">
        <w:t>Gawryjołek</w:t>
      </w:r>
      <w:proofErr w:type="spellEnd"/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 xml:space="preserve">Biurze </w:t>
      </w:r>
      <w:r w:rsidR="00FD7A59">
        <w:rPr>
          <w:sz w:val="28"/>
        </w:rPr>
        <w:t xml:space="preserve">Spraw Społecznych i Zdrowia </w:t>
      </w:r>
      <w:r>
        <w:rPr>
          <w:sz w:val="28"/>
        </w:rPr>
        <w:t>Ur</w:t>
      </w:r>
      <w:r w:rsidR="00FD7A59">
        <w:rPr>
          <w:sz w:val="28"/>
        </w:rPr>
        <w:t>zędu Miasta w Brzegu, pok. nr 6</w:t>
      </w:r>
      <w:r w:rsidR="00E80894">
        <w:rPr>
          <w:sz w:val="28"/>
        </w:rPr>
        <w:t xml:space="preserve"> w budynku A oraz na stronie internetowej </w:t>
      </w:r>
      <w:hyperlink r:id="rId7" w:history="1">
        <w:r w:rsidR="00E80894" w:rsidRPr="005F0FFA">
          <w:rPr>
            <w:rStyle w:val="Hipercze"/>
            <w:sz w:val="28"/>
          </w:rPr>
          <w:t>www.bip.brzeg.pl</w:t>
        </w:r>
      </w:hyperlink>
      <w:r w:rsidR="00E80894">
        <w:rPr>
          <w:sz w:val="28"/>
        </w:rPr>
        <w:t>. w zakładce ogłoszenia.</w:t>
      </w:r>
    </w:p>
    <w:p w:rsidR="00E80894" w:rsidRDefault="009E063C" w:rsidP="006C5E3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0894" w:rsidRDefault="00E80894" w:rsidP="006C5E3A">
      <w:pPr>
        <w:jc w:val="both"/>
        <w:rPr>
          <w:sz w:val="28"/>
        </w:rPr>
      </w:pPr>
    </w:p>
    <w:p w:rsidR="008537F6" w:rsidRDefault="008537F6" w:rsidP="006C5E3A">
      <w:pPr>
        <w:jc w:val="both"/>
        <w:rPr>
          <w:sz w:val="28"/>
        </w:rPr>
      </w:pPr>
    </w:p>
    <w:p w:rsidR="00E80894" w:rsidRPr="008537F6" w:rsidRDefault="008537F6" w:rsidP="006C5E3A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537F6">
        <w:rPr>
          <w:b/>
          <w:i/>
          <w:sz w:val="28"/>
        </w:rPr>
        <w:t>Burmistrz</w:t>
      </w:r>
    </w:p>
    <w:p w:rsidR="008537F6" w:rsidRPr="008537F6" w:rsidRDefault="008537F6" w:rsidP="006C5E3A">
      <w:pPr>
        <w:jc w:val="both"/>
        <w:rPr>
          <w:b/>
          <w:i/>
          <w:sz w:val="28"/>
        </w:rPr>
      </w:pP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</w:r>
      <w:r w:rsidRPr="008537F6">
        <w:rPr>
          <w:b/>
          <w:i/>
          <w:sz w:val="28"/>
        </w:rPr>
        <w:tab/>
        <w:t xml:space="preserve">  (-) Jerzy </w:t>
      </w:r>
      <w:proofErr w:type="spellStart"/>
      <w:r w:rsidRPr="008537F6">
        <w:rPr>
          <w:b/>
          <w:i/>
          <w:sz w:val="28"/>
        </w:rPr>
        <w:t>Wrębiak</w:t>
      </w:r>
      <w:proofErr w:type="spellEnd"/>
    </w:p>
    <w:sectPr w:rsidR="008537F6" w:rsidRPr="0085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0C1886"/>
    <w:rsid w:val="0013265E"/>
    <w:rsid w:val="002760A0"/>
    <w:rsid w:val="00431B12"/>
    <w:rsid w:val="006C33D9"/>
    <w:rsid w:val="006C5E3A"/>
    <w:rsid w:val="006F6FC3"/>
    <w:rsid w:val="008537F6"/>
    <w:rsid w:val="00882D9A"/>
    <w:rsid w:val="008C0DAC"/>
    <w:rsid w:val="009E063C"/>
    <w:rsid w:val="00AD1DCA"/>
    <w:rsid w:val="00B461B5"/>
    <w:rsid w:val="00D50ACF"/>
    <w:rsid w:val="00E80894"/>
    <w:rsid w:val="00FD21D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2016-04-12T12:07:00Z</cp:lastPrinted>
  <dcterms:created xsi:type="dcterms:W3CDTF">2016-04-14T12:25:00Z</dcterms:created>
  <dcterms:modified xsi:type="dcterms:W3CDTF">2016-04-14T12:25:00Z</dcterms:modified>
</cp:coreProperties>
</file>