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="002F67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5 maja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1135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5 maja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90252A" w:rsidRDefault="003A197E" w:rsidP="00F36286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 sprawie</w:t>
      </w:r>
      <w:r w:rsidR="0090252A">
        <w:rPr>
          <w:rFonts w:eastAsia="Times New Roman"/>
          <w:lang w:eastAsia="pl-PL"/>
        </w:rPr>
        <w:t xml:space="preserve"> </w:t>
      </w:r>
      <w:r w:rsidR="0090252A" w:rsidRPr="005D091B">
        <w:t>zmiany Statutu Miejskiej Biblioteki Publicznej im. Księcia Ludwika I w Brzegu.</w:t>
      </w:r>
      <w:r w:rsidR="002F6739" w:rsidRPr="00393DB7"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bookmarkStart w:id="0" w:name="_GoBack"/>
      <w:bookmarkEnd w:id="0"/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90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 maja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07255"/>
    <w:rsid w:val="000308C3"/>
    <w:rsid w:val="002F6739"/>
    <w:rsid w:val="003A197E"/>
    <w:rsid w:val="003B3A23"/>
    <w:rsid w:val="003F0AC8"/>
    <w:rsid w:val="004F63FB"/>
    <w:rsid w:val="006F3DAF"/>
    <w:rsid w:val="0090252A"/>
    <w:rsid w:val="009E09D7"/>
    <w:rsid w:val="009F13C8"/>
    <w:rsid w:val="00E22630"/>
    <w:rsid w:val="00E257B2"/>
    <w:rsid w:val="00E43B3F"/>
    <w:rsid w:val="00F3628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3</cp:revision>
  <cp:lastPrinted>2016-03-16T07:48:00Z</cp:lastPrinted>
  <dcterms:created xsi:type="dcterms:W3CDTF">2016-05-05T12:55:00Z</dcterms:created>
  <dcterms:modified xsi:type="dcterms:W3CDTF">2016-05-05T13:01:00Z</dcterms:modified>
</cp:coreProperties>
</file>