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25"/>
        <w:tblW w:w="117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F40C70" w:rsidTr="00F40C70">
        <w:trPr>
          <w:trHeight w:val="180"/>
          <w:tblCellSpacing w:w="15" w:type="dxa"/>
        </w:trPr>
        <w:tc>
          <w:tcPr>
            <w:tcW w:w="11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C70" w:rsidRDefault="00F40C70" w:rsidP="00F40C70">
            <w:pPr>
              <w:jc w:val="center"/>
              <w:rPr>
                <w:rFonts w:ascii="Verdana" w:hAnsi="Verdana"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Środa z Funduszami na aktywizację zawodową w tym wsparcie na otworzenie działalności gospodarczej</w:t>
            </w:r>
          </w:p>
        </w:tc>
      </w:tr>
      <w:tr w:rsidR="00F40C70" w:rsidTr="00F40C70">
        <w:trPr>
          <w:trHeight w:val="15"/>
          <w:tblCellSpacing w:w="15" w:type="dxa"/>
        </w:trPr>
        <w:tc>
          <w:tcPr>
            <w:tcW w:w="11640" w:type="dxa"/>
            <w:shd w:val="clear" w:color="auto" w:fill="FFAC2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C70" w:rsidRDefault="00F40C70" w:rsidP="00F40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0C70" w:rsidTr="00F40C70">
        <w:trPr>
          <w:trHeight w:val="15"/>
          <w:tblCellSpacing w:w="15" w:type="dxa"/>
        </w:trPr>
        <w:tc>
          <w:tcPr>
            <w:tcW w:w="11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C70" w:rsidRDefault="00F40C70" w:rsidP="00F40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0C70" w:rsidTr="00F40C70">
        <w:trPr>
          <w:trHeight w:val="15"/>
          <w:tblCellSpacing w:w="15" w:type="dxa"/>
        </w:trPr>
        <w:tc>
          <w:tcPr>
            <w:tcW w:w="11640" w:type="dxa"/>
            <w:shd w:val="clear" w:color="auto" w:fill="078D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C70" w:rsidRDefault="00F40C70" w:rsidP="00F40C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40C70" w:rsidRDefault="00F40C70" w:rsidP="00F40C70">
      <w:pPr>
        <w:jc w:val="center"/>
        <w:rPr>
          <w:rFonts w:ascii="Verdana" w:hAnsi="Verdana"/>
          <w:vanish/>
          <w:color w:val="666666"/>
          <w:sz w:val="17"/>
          <w:szCs w:val="17"/>
        </w:rPr>
      </w:pPr>
    </w:p>
    <w:tbl>
      <w:tblPr>
        <w:tblW w:w="117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F40C70" w:rsidTr="00F40C70">
        <w:trPr>
          <w:trHeight w:val="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C70" w:rsidRDefault="00F40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0C70" w:rsidTr="00F40C70">
        <w:trPr>
          <w:tblCellSpacing w:w="15" w:type="dxa"/>
          <w:jc w:val="center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40C70" w:rsidRDefault="00F40C70">
            <w:pPr>
              <w:spacing w:after="240"/>
              <w:jc w:val="both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color w:val="666666"/>
                <w:sz w:val="17"/>
                <w:szCs w:val="17"/>
              </w:rPr>
              <w:t xml:space="preserve">Sieć Punktów Informacyjnych Funduszy Europejskich w województwie opolskim zaprasza na kolejne spotkania z cyklu „Środa z Funduszami…”. 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  <w:t xml:space="preserve">Spotkania odbywają się w każdą pierwszą środę miesiąca w Opolu, Brzegu, Kędzierzynie-Koźlu, Kluczborku i Nysie. Każde spotkanie skierowane jest do wybranej grupy potencjalnych beneficjentów programów realizowanych w latach 2014-2020. Na kolejne spotkanie pt. </w:t>
            </w:r>
          </w:p>
          <w:p w:rsidR="00F40C70" w:rsidRDefault="00F40C70">
            <w:pPr>
              <w:jc w:val="center"/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Środa z Funduszami na aktywizację zawodową w tym</w:t>
            </w: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br/>
              <w:t>wsparcie na otworzenie działalności gospodarczej</w:t>
            </w: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br/>
              <w:t>zapraszamy w dniu:</w:t>
            </w: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br/>
              <w:t>7 września 2016 r. o godz. 10:00</w:t>
            </w:r>
          </w:p>
          <w:p w:rsidR="00F40C70" w:rsidRDefault="00F40C70" w:rsidP="00F40C70">
            <w:pPr>
              <w:rPr>
                <w:rFonts w:ascii="Verdana" w:hAnsi="Verdana"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  <w:t xml:space="preserve">Przedstawione zostaną informacje nt. możliwości uzyskania dofinansowania w latach 2014-2020. 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  <w:t xml:space="preserve">Po zakończeniu zapraszamy na indywidualne konsultacje ze specjalistami ds. funduszy europejskich. 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  <w:t xml:space="preserve">Szczegółowe informacje nt. spotkań znajdują się w poniższej tabeli. W celu zgłoszenia chęci udziału prosimy o wypełnienie odpowiedniego formularza zgłoszeniowego (linki do formularzy znajdują się w tabeli). 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  <w:t xml:space="preserve">Udział w spotkaniach jest bezpłatny. Ze względu na ograniczoną liczbę miejsc, o udziale decyduje kolejność zgłoszeń. 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  <w:t xml:space="preserve">Środa z Funduszami na aktywizację zawodową w tym wsparcie na otworzenie działalności gospodarczej 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  <w:t xml:space="preserve">7 września 2016 r. godz. 10:00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63"/>
              <w:gridCol w:w="2777"/>
              <w:gridCol w:w="2424"/>
            </w:tblGrid>
            <w:tr w:rsidR="00F40C70">
              <w:trPr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C70" w:rsidRDefault="00F40C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40C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C70" w:rsidRDefault="00F40C70">
                  <w:pPr>
                    <w:jc w:val="center"/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666666"/>
                      <w:sz w:val="17"/>
                      <w:szCs w:val="17"/>
                    </w:rPr>
                    <w:t>MIEJSCE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C70" w:rsidRDefault="00F40C70">
                  <w:pPr>
                    <w:jc w:val="center"/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666666"/>
                      <w:sz w:val="17"/>
                      <w:szCs w:val="17"/>
                    </w:rPr>
                    <w:t>PUNKT ORGANIZUJĄCY SPOTKANIE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C70" w:rsidRDefault="00F40C70">
                  <w:pPr>
                    <w:jc w:val="center"/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666666"/>
                      <w:sz w:val="17"/>
                      <w:szCs w:val="17"/>
                    </w:rPr>
                    <w:t>FORMULARZ ZGŁOSZENIOWY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F40C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C70" w:rsidRDefault="00F40C70">
                  <w:pPr>
                    <w:jc w:val="center"/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666666"/>
                      <w:sz w:val="17"/>
                      <w:szCs w:val="17"/>
                    </w:rPr>
                    <w:t>OPOLE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br/>
                    <w:t>Urząd Marszałkowski Województwa Opolskiego – Centrum Szkoleniowo-Konferencyjne „Ostrówek”,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br/>
                    <w:t>ul. Piastowska 14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br/>
                    <w:t>(sala im. Znaku Rodła)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br/>
                    <w:t xml:space="preserve">sala jest dostosowana do potrzeb osób niepełnosprawnych ruchowo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C70" w:rsidRDefault="00F40C70">
                  <w:pPr>
                    <w:jc w:val="center"/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t xml:space="preserve">GPI w Opolu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C70" w:rsidRDefault="00F40C70">
                  <w:pPr>
                    <w:jc w:val="center"/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instrText>HYPERLINK "https://docs.google.com/forms/d/1DUkAGRHX0o_eeM8pC9GwKVf9EFapBm_YNCL8rSFBhwc/viewform?edit_requested=true" \t "_blank"</w:instrTex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fldChar w:fldCharType="separate"/>
                  </w:r>
                  <w:r w:rsidRPr="00F40C70">
                    <w:rPr>
                      <w:rStyle w:val="Hipercze"/>
                      <w:rFonts w:ascii="Verdana" w:hAnsi="Verdana"/>
                      <w:sz w:val="17"/>
                      <w:szCs w:val="17"/>
                    </w:rPr>
                    <w:t>[LINK DO FORMULARZA]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fldChar w:fldCharType="end"/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F40C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C70" w:rsidRDefault="00F40C70">
                  <w:pPr>
                    <w:jc w:val="center"/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666666"/>
                      <w:sz w:val="17"/>
                      <w:szCs w:val="17"/>
                    </w:rPr>
                    <w:t>BRZEG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br/>
                    <w:t>LPI Brzeg, ul. Wyszyńskiego 23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br/>
                    <w:t xml:space="preserve">(sala konferencyjna LPI, I piętro) 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br/>
                    <w:t xml:space="preserve">sala jest dostosowana do potrzeb osób niepełnosprawnych ruchowo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C70" w:rsidRDefault="00F40C70">
                  <w:pPr>
                    <w:jc w:val="center"/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t xml:space="preserve">LPI w Brzegu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C70" w:rsidRDefault="00F40C70">
                  <w:pPr>
                    <w:jc w:val="center"/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pPr>
                  <w:hyperlink r:id="rId7" w:tgtFrame="_blank" w:history="1">
                    <w:r>
                      <w:rPr>
                        <w:rStyle w:val="Hipercze"/>
                        <w:rFonts w:ascii="Verdana" w:hAnsi="Verdana"/>
                        <w:sz w:val="17"/>
                        <w:szCs w:val="17"/>
                      </w:rPr>
                      <w:t>[LINK D</w:t>
                    </w:r>
                    <w:r>
                      <w:rPr>
                        <w:rStyle w:val="Hipercze"/>
                        <w:rFonts w:ascii="Verdana" w:hAnsi="Verdana"/>
                        <w:sz w:val="17"/>
                        <w:szCs w:val="17"/>
                      </w:rPr>
                      <w:t>O FORMULARZA]</w:t>
                    </w:r>
                  </w:hyperlink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F40C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C70" w:rsidRDefault="00F40C70">
                  <w:pPr>
                    <w:jc w:val="center"/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666666"/>
                      <w:sz w:val="17"/>
                      <w:szCs w:val="17"/>
                    </w:rPr>
                    <w:t>KĘDZIERZYN-KOŹLE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br/>
                    <w:t xml:space="preserve">Lokalny Punkt Informacyjny Funduszy Europejskich w Kędzierzynie-Koźlu, 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br/>
                    <w:t xml:space="preserve">ul. Damrota 30. 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br/>
                    <w:t xml:space="preserve">sala jest dostosowana do potrzeb osób niepełnosprawnych ruchowo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C70" w:rsidRDefault="00F40C70">
                  <w:pPr>
                    <w:jc w:val="center"/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t xml:space="preserve">LPI w Kędzierzynie-Koźlu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C70" w:rsidRDefault="00F40C70">
                  <w:pPr>
                    <w:jc w:val="center"/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pPr>
                  <w:hyperlink r:id="rId8" w:tgtFrame="_blank" w:history="1">
                    <w:r>
                      <w:rPr>
                        <w:rStyle w:val="Hipercze"/>
                        <w:rFonts w:ascii="Verdana" w:hAnsi="Verdana"/>
                        <w:sz w:val="17"/>
                        <w:szCs w:val="17"/>
                      </w:rPr>
                      <w:t>[LINK DO FORMULARZA</w:t>
                    </w:r>
                    <w:r>
                      <w:rPr>
                        <w:rStyle w:val="Hipercze"/>
                        <w:rFonts w:ascii="Verdana" w:hAnsi="Verdana"/>
                        <w:sz w:val="17"/>
                        <w:szCs w:val="17"/>
                      </w:rPr>
                      <w:t>]</w:t>
                    </w:r>
                  </w:hyperlink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F40C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C70" w:rsidRDefault="00F40C70">
                  <w:pPr>
                    <w:jc w:val="center"/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666666"/>
                      <w:sz w:val="17"/>
                      <w:szCs w:val="17"/>
                    </w:rPr>
                    <w:t>KLUCZBORK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br/>
                    <w:t>Starostwo Powiatowe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br/>
                    <w:t xml:space="preserve">ul. Katowicka 1 (sala 213) 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br/>
                    <w:t xml:space="preserve">sala jest dostosowana do potrzeb osób niepełnosprawnych ruchowo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C70" w:rsidRDefault="00F40C70">
                  <w:pPr>
                    <w:jc w:val="center"/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t xml:space="preserve">LPI w Kluczborku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C70" w:rsidRDefault="00F40C70">
                  <w:pPr>
                    <w:jc w:val="center"/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pPr>
                  <w:hyperlink r:id="rId9" w:tgtFrame="_blank" w:history="1">
                    <w:r>
                      <w:rPr>
                        <w:rStyle w:val="Hipercze"/>
                        <w:rFonts w:ascii="Verdana" w:hAnsi="Verdana"/>
                        <w:sz w:val="17"/>
                        <w:szCs w:val="17"/>
                      </w:rPr>
                      <w:t>[LINK DO FORMULARZA]</w:t>
                    </w:r>
                  </w:hyperlink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F40C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C70" w:rsidRDefault="00F40C70">
                  <w:pPr>
                    <w:jc w:val="center"/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666666"/>
                      <w:sz w:val="17"/>
                      <w:szCs w:val="17"/>
                    </w:rPr>
                    <w:t>NYSA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br/>
                    <w:t>Powiatowy Urząd Pracy w Nysie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br/>
                    <w:t>Klub Pracy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br/>
                    <w:t>ul. Słowiańska 19, Nysa</w:t>
                  </w: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br/>
                    <w:t xml:space="preserve">sala nie jest przystosowana do potrzeb osób niepełnosprawnych – </w:t>
                  </w:r>
                  <w:hyperlink r:id="rId10" w:tgtFrame="_blank" w:history="1">
                    <w:r>
                      <w:rPr>
                        <w:rStyle w:val="Hipercze"/>
                        <w:rFonts w:ascii="Verdana" w:hAnsi="Verdana"/>
                        <w:sz w:val="17"/>
                        <w:szCs w:val="17"/>
                      </w:rPr>
                      <w:t>prosimy o kontakt</w:t>
                    </w:r>
                  </w:hyperlink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C70" w:rsidRDefault="00F40C70">
                  <w:pPr>
                    <w:jc w:val="center"/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t xml:space="preserve">LPI w Nysie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C70" w:rsidRDefault="00F40C70">
                  <w:pPr>
                    <w:jc w:val="center"/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pPr>
                  <w:hyperlink r:id="rId11" w:tgtFrame="_blank" w:history="1">
                    <w:r>
                      <w:rPr>
                        <w:rStyle w:val="Hipercze"/>
                        <w:rFonts w:ascii="Verdana" w:hAnsi="Verdana"/>
                        <w:sz w:val="17"/>
                        <w:szCs w:val="17"/>
                      </w:rPr>
                      <w:t xml:space="preserve">[LINK DO </w:t>
                    </w:r>
                    <w:r>
                      <w:rPr>
                        <w:rStyle w:val="Hipercze"/>
                        <w:rFonts w:ascii="Verdana" w:hAnsi="Verdana"/>
                        <w:sz w:val="17"/>
                        <w:szCs w:val="17"/>
                      </w:rPr>
                      <w:t>FORMULARZA</w:t>
                    </w:r>
                    <w:r>
                      <w:rPr>
                        <w:rStyle w:val="Hipercze"/>
                        <w:rFonts w:ascii="Verdana" w:hAnsi="Verdana"/>
                        <w:sz w:val="17"/>
                        <w:szCs w:val="17"/>
                      </w:rPr>
                      <w:t>]</w:t>
                    </w:r>
                  </w:hyperlink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F40C70" w:rsidRDefault="00F40C70" w:rsidP="00F40C70">
            <w:pPr>
              <w:rPr>
                <w:rFonts w:ascii="Verdana" w:hAnsi="Verdana"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  <w:t xml:space="preserve">Dane kontaktowe Punktów dostępne są na stronie: </w:t>
            </w:r>
            <w:hyperlink r:id="rId12" w:tgtFrame="_blank" w:history="1">
              <w:r>
                <w:rPr>
                  <w:rStyle w:val="Hipercze"/>
                  <w:rFonts w:ascii="Verdana" w:hAnsi="Verdana"/>
                  <w:sz w:val="17"/>
                  <w:szCs w:val="17"/>
                </w:rPr>
                <w:t>http://rpo.opolskie.pl/?c</w:t>
              </w:r>
              <w:r>
                <w:rPr>
                  <w:rStyle w:val="Hipercze"/>
                  <w:rFonts w:ascii="Verdana" w:hAnsi="Verdana"/>
                  <w:sz w:val="17"/>
                  <w:szCs w:val="17"/>
                </w:rPr>
                <w:t>at=8</w:t>
              </w:r>
            </w:hyperlink>
            <w:r>
              <w:rPr>
                <w:rFonts w:ascii="Verdana" w:hAnsi="Verdana"/>
                <w:color w:val="666666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Serdecznie zapraszamy!!!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t xml:space="preserve"> </w:t>
            </w:r>
            <w:bookmarkStart w:id="0" w:name="_GoBack"/>
            <w:bookmarkEnd w:id="0"/>
          </w:p>
        </w:tc>
      </w:tr>
    </w:tbl>
    <w:p w:rsidR="00763397" w:rsidRDefault="00763397"/>
    <w:sectPr w:rsidR="0076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EC" w:rsidRDefault="007D3BEC" w:rsidP="00F40C70">
      <w:r>
        <w:separator/>
      </w:r>
    </w:p>
  </w:endnote>
  <w:endnote w:type="continuationSeparator" w:id="0">
    <w:p w:rsidR="007D3BEC" w:rsidRDefault="007D3BEC" w:rsidP="00F4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EC" w:rsidRDefault="007D3BEC" w:rsidP="00F40C70">
      <w:r>
        <w:separator/>
      </w:r>
    </w:p>
  </w:footnote>
  <w:footnote w:type="continuationSeparator" w:id="0">
    <w:p w:rsidR="007D3BEC" w:rsidRDefault="007D3BEC" w:rsidP="00F4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0"/>
    <w:rsid w:val="00763397"/>
    <w:rsid w:val="007D3BEC"/>
    <w:rsid w:val="00F4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C7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C7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0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C7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C70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0C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C7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C7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0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C7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C70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0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Zs-OeZZSkHNwAHPDlC54kx8CZJjApXd9OxyI36fEFLHl8Kg/viewform?c=0&amp;w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gqqgg1TwVwAAjCKpSvThWpkwAaSJXH8mGgf2_dfwmsc/viewform?edit_requested=true" TargetMode="External"/><Relationship Id="rId12" Type="http://schemas.openxmlformats.org/officeDocument/2006/relationships/hyperlink" Target="http://rpo.opolskie.pl/?cat=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7N76VnPjHKqQYLmdqpUfZIyoZsqQyvHpvq_-XjP7au8/viewform?pref=2&amp;pli=1&amp;edit_requested=tru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po.opolskie.pl/?p=34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ZbU2zSWjSbOs2rdt2QOinqExVn8V6FYEFi19vYh-OYo/viewform?edit_requeste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Rosińska</dc:creator>
  <cp:lastModifiedBy>Kamila Rosińska</cp:lastModifiedBy>
  <cp:revision>1</cp:revision>
  <dcterms:created xsi:type="dcterms:W3CDTF">2016-09-06T10:55:00Z</dcterms:created>
  <dcterms:modified xsi:type="dcterms:W3CDTF">2016-09-06T11:04:00Z</dcterms:modified>
</cp:coreProperties>
</file>