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EB" w:rsidRDefault="00CA76FF" w:rsidP="002A53EB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Zarządzenie Nr</w:t>
      </w:r>
      <w:r w:rsidR="00064C4C">
        <w:rPr>
          <w:b/>
          <w:szCs w:val="24"/>
        </w:rPr>
        <w:t xml:space="preserve"> </w:t>
      </w:r>
      <w:r w:rsidR="00554FAB">
        <w:rPr>
          <w:b/>
          <w:szCs w:val="24"/>
        </w:rPr>
        <w:t>608/2019</w:t>
      </w:r>
    </w:p>
    <w:p w:rsidR="002A53EB" w:rsidRDefault="002A53EB" w:rsidP="002A53EB">
      <w:pPr>
        <w:jc w:val="center"/>
        <w:rPr>
          <w:b/>
          <w:szCs w:val="24"/>
        </w:rPr>
      </w:pPr>
      <w:r>
        <w:rPr>
          <w:b/>
          <w:szCs w:val="24"/>
        </w:rPr>
        <w:t>Burmistrza Brzegu</w:t>
      </w:r>
    </w:p>
    <w:p w:rsidR="002A53EB" w:rsidRDefault="00CA76FF" w:rsidP="002A53EB">
      <w:pPr>
        <w:jc w:val="center"/>
        <w:rPr>
          <w:b/>
          <w:szCs w:val="24"/>
        </w:rPr>
      </w:pPr>
      <w:r>
        <w:rPr>
          <w:b/>
          <w:szCs w:val="24"/>
        </w:rPr>
        <w:t>z dnia</w:t>
      </w:r>
      <w:r w:rsidR="00064C4C">
        <w:rPr>
          <w:b/>
          <w:szCs w:val="24"/>
        </w:rPr>
        <w:t xml:space="preserve"> </w:t>
      </w:r>
      <w:r w:rsidR="00554FAB">
        <w:rPr>
          <w:b/>
          <w:szCs w:val="24"/>
        </w:rPr>
        <w:t>31 lipca</w:t>
      </w:r>
      <w:r w:rsidR="00064C4C">
        <w:rPr>
          <w:b/>
          <w:szCs w:val="24"/>
        </w:rPr>
        <w:t xml:space="preserve"> </w:t>
      </w:r>
      <w:r w:rsidR="002A53EB">
        <w:rPr>
          <w:b/>
          <w:szCs w:val="24"/>
        </w:rPr>
        <w:t>201</w:t>
      </w:r>
      <w:r w:rsidR="00750417">
        <w:rPr>
          <w:b/>
          <w:szCs w:val="24"/>
        </w:rPr>
        <w:t>9</w:t>
      </w:r>
      <w:r w:rsidR="002A53EB">
        <w:rPr>
          <w:b/>
          <w:szCs w:val="24"/>
        </w:rPr>
        <w:t xml:space="preserve"> r.</w:t>
      </w:r>
    </w:p>
    <w:p w:rsidR="002A53EB" w:rsidRDefault="002A53EB" w:rsidP="002A53EB">
      <w:pPr>
        <w:shd w:val="clear" w:color="auto" w:fill="FFFFFF"/>
        <w:jc w:val="both"/>
        <w:textAlignment w:val="top"/>
        <w:rPr>
          <w:szCs w:val="24"/>
        </w:rPr>
      </w:pPr>
    </w:p>
    <w:p w:rsidR="001E6C95" w:rsidRPr="00CA57CA" w:rsidRDefault="001E6C95" w:rsidP="002A53EB">
      <w:pPr>
        <w:shd w:val="clear" w:color="auto" w:fill="FFFFFF"/>
        <w:jc w:val="both"/>
        <w:textAlignment w:val="top"/>
        <w:rPr>
          <w:szCs w:val="24"/>
        </w:rPr>
      </w:pPr>
    </w:p>
    <w:p w:rsidR="00CB63F6" w:rsidRDefault="00196A0F" w:rsidP="00875AF3">
      <w:pPr>
        <w:autoSpaceDE w:val="0"/>
        <w:autoSpaceDN w:val="0"/>
        <w:adjustRightInd w:val="0"/>
        <w:jc w:val="both"/>
        <w:rPr>
          <w:b/>
        </w:rPr>
      </w:pPr>
      <w:r>
        <w:t xml:space="preserve">w sprawie: </w:t>
      </w:r>
      <w:r w:rsidR="0043083C" w:rsidRPr="0043083C">
        <w:rPr>
          <w:b/>
        </w:rPr>
        <w:t xml:space="preserve">przeprowadzenia konsultacji z organizacjami pozarządowymi i podmiotami wymienionymi w art. 3 ust. 3 ustawy o działalności pożytku publicznego i wolontariacie projektu uchwały </w:t>
      </w:r>
      <w:r w:rsidR="00554FAB">
        <w:rPr>
          <w:b/>
        </w:rPr>
        <w:t>określenia wymagań jakie powinien spełniać przedsiębiorca ubiegający się o uzyskanie zezwolenia na prowadzenie działalności w zakresie opróżniania zbiorników bezodpływowych i transportu nieczystości ciekłych na terenie Gminy Brzeg.</w:t>
      </w:r>
    </w:p>
    <w:p w:rsidR="0043083C" w:rsidRDefault="0043083C" w:rsidP="00875AF3">
      <w:pPr>
        <w:autoSpaceDE w:val="0"/>
        <w:autoSpaceDN w:val="0"/>
        <w:adjustRightInd w:val="0"/>
        <w:jc w:val="both"/>
        <w:rPr>
          <w:b/>
        </w:rPr>
      </w:pPr>
    </w:p>
    <w:p w:rsidR="00FC329A" w:rsidRDefault="00FC329A" w:rsidP="00875AF3">
      <w:pPr>
        <w:autoSpaceDE w:val="0"/>
        <w:autoSpaceDN w:val="0"/>
        <w:adjustRightInd w:val="0"/>
        <w:jc w:val="both"/>
        <w:rPr>
          <w:b/>
        </w:rPr>
      </w:pPr>
    </w:p>
    <w:p w:rsidR="002A53EB" w:rsidRPr="00CA57CA" w:rsidRDefault="002A1E44" w:rsidP="002A53EB">
      <w:pPr>
        <w:shd w:val="clear" w:color="auto" w:fill="FFFFFF"/>
        <w:jc w:val="both"/>
        <w:textAlignment w:val="top"/>
        <w:rPr>
          <w:szCs w:val="24"/>
        </w:rPr>
      </w:pPr>
      <w:r>
        <w:rPr>
          <w:color w:val="000000"/>
          <w:szCs w:val="24"/>
        </w:rPr>
        <w:t xml:space="preserve">Na podstawie art. 30 ust. </w:t>
      </w:r>
      <w:r w:rsidR="002A53EB" w:rsidRPr="00CA57CA">
        <w:rPr>
          <w:color w:val="000000"/>
          <w:szCs w:val="24"/>
        </w:rPr>
        <w:t>1 ustawy z dnia 8 marca 1990 r. o sa</w:t>
      </w:r>
      <w:r w:rsidR="00554FAB">
        <w:rPr>
          <w:color w:val="000000"/>
          <w:szCs w:val="24"/>
        </w:rPr>
        <w:t>morządzie gminnym (Dz. U.</w:t>
      </w:r>
      <w:r w:rsidR="00554FAB">
        <w:rPr>
          <w:color w:val="000000"/>
          <w:szCs w:val="24"/>
        </w:rPr>
        <w:br/>
        <w:t>z 2019</w:t>
      </w:r>
      <w:r>
        <w:rPr>
          <w:color w:val="000000"/>
          <w:szCs w:val="24"/>
        </w:rPr>
        <w:t xml:space="preserve"> poz. </w:t>
      </w:r>
      <w:r w:rsidR="0043083C">
        <w:rPr>
          <w:color w:val="000000"/>
          <w:szCs w:val="24"/>
        </w:rPr>
        <w:t>506</w:t>
      </w:r>
      <w:r w:rsidR="002A53EB" w:rsidRPr="00CA57CA">
        <w:rPr>
          <w:color w:val="000000"/>
          <w:szCs w:val="24"/>
        </w:rPr>
        <w:t xml:space="preserve">) oraz </w:t>
      </w:r>
      <w:r w:rsidR="002A53EB" w:rsidRPr="00CA57CA">
        <w:rPr>
          <w:szCs w:val="24"/>
        </w:rPr>
        <w:t>§3 ust. 3 Uchwały nr LXIII/704/10 Rady Miejskiej</w:t>
      </w:r>
      <w:r>
        <w:rPr>
          <w:szCs w:val="24"/>
        </w:rPr>
        <w:t xml:space="preserve"> </w:t>
      </w:r>
      <w:r w:rsidR="002A53EB" w:rsidRPr="00CA57CA">
        <w:rPr>
          <w:szCs w:val="24"/>
        </w:rPr>
        <w:t>Brzegu z dnia 29 października 2010 r. w sprawie określenia szczegółowego sposobu konsultowania</w:t>
      </w:r>
      <w:r>
        <w:rPr>
          <w:szCs w:val="24"/>
        </w:rPr>
        <w:br/>
      </w:r>
      <w:r w:rsidR="002A53EB" w:rsidRPr="00CA57CA">
        <w:rPr>
          <w:szCs w:val="24"/>
        </w:rPr>
        <w:t>z organizacjami pozarządowymi i podmiotami wymienionymi w art. 3 ust. 3 ustawy</w:t>
      </w:r>
      <w:r>
        <w:rPr>
          <w:szCs w:val="24"/>
        </w:rPr>
        <w:br/>
      </w:r>
      <w:r w:rsidR="002A53EB" w:rsidRPr="00CA57CA">
        <w:rPr>
          <w:szCs w:val="24"/>
        </w:rPr>
        <w:t>o działalności pożytku publicznego i o wolontariacie</w:t>
      </w:r>
      <w:r w:rsidR="00750417">
        <w:rPr>
          <w:szCs w:val="24"/>
        </w:rPr>
        <w:t>,</w:t>
      </w:r>
      <w:r w:rsidR="002A53EB" w:rsidRPr="00CA57CA">
        <w:rPr>
          <w:szCs w:val="24"/>
        </w:rPr>
        <w:t xml:space="preserve"> projektów aktów prawa miejscowego</w:t>
      </w:r>
      <w:r>
        <w:rPr>
          <w:szCs w:val="24"/>
        </w:rPr>
        <w:br/>
      </w:r>
      <w:r w:rsidR="002A53EB" w:rsidRPr="00CA57CA">
        <w:rPr>
          <w:szCs w:val="24"/>
        </w:rPr>
        <w:t>w dziedzinach dotyczących działalno</w:t>
      </w:r>
      <w:r w:rsidR="00750417">
        <w:rPr>
          <w:szCs w:val="24"/>
        </w:rPr>
        <w:t>ści statutowej tych organizacji</w:t>
      </w:r>
    </w:p>
    <w:p w:rsidR="00430B78" w:rsidRDefault="00430B78" w:rsidP="002A53EB">
      <w:pPr>
        <w:jc w:val="both"/>
        <w:rPr>
          <w:b/>
          <w:color w:val="000000"/>
          <w:szCs w:val="24"/>
        </w:rPr>
      </w:pPr>
    </w:p>
    <w:p w:rsidR="002A53EB" w:rsidRPr="00CA57CA" w:rsidRDefault="002A53EB" w:rsidP="002A53EB">
      <w:pPr>
        <w:jc w:val="both"/>
        <w:rPr>
          <w:b/>
          <w:color w:val="000000"/>
          <w:szCs w:val="24"/>
        </w:rPr>
      </w:pPr>
      <w:r w:rsidRPr="00CA57CA">
        <w:rPr>
          <w:b/>
          <w:color w:val="000000"/>
          <w:szCs w:val="24"/>
        </w:rPr>
        <w:t>zarządzam, co następuje:</w:t>
      </w:r>
    </w:p>
    <w:p w:rsidR="002A53EB" w:rsidRPr="00CA57CA" w:rsidRDefault="002A53EB" w:rsidP="002A53EB">
      <w:pPr>
        <w:shd w:val="clear" w:color="auto" w:fill="FFFFFF"/>
        <w:jc w:val="center"/>
        <w:textAlignment w:val="top"/>
        <w:rPr>
          <w:b/>
          <w:szCs w:val="24"/>
        </w:rPr>
      </w:pPr>
    </w:p>
    <w:p w:rsidR="002A53EB" w:rsidRPr="0043083C" w:rsidRDefault="002A53EB" w:rsidP="0043083C">
      <w:pPr>
        <w:shd w:val="clear" w:color="auto" w:fill="FFFFFF"/>
        <w:jc w:val="center"/>
        <w:textAlignment w:val="top"/>
        <w:rPr>
          <w:b/>
          <w:szCs w:val="24"/>
        </w:rPr>
      </w:pPr>
      <w:r w:rsidRPr="008B47DD">
        <w:rPr>
          <w:b/>
          <w:szCs w:val="24"/>
        </w:rPr>
        <w:t>§1</w:t>
      </w:r>
    </w:p>
    <w:p w:rsidR="00E132EB" w:rsidRPr="00E132EB" w:rsidRDefault="002A53EB" w:rsidP="00064C4C">
      <w:pPr>
        <w:autoSpaceDE w:val="0"/>
        <w:autoSpaceDN w:val="0"/>
        <w:adjustRightInd w:val="0"/>
        <w:jc w:val="both"/>
      </w:pPr>
      <w:r w:rsidRPr="00452EFF">
        <w:t>Przeprowa</w:t>
      </w:r>
      <w:r w:rsidRPr="008110D2">
        <w:t xml:space="preserve">dzenie konsultacji </w:t>
      </w:r>
      <w:r w:rsidR="00CB63F6">
        <w:t>projektu uchwały</w:t>
      </w:r>
      <w:r w:rsidR="00B35E33" w:rsidRPr="00B35E33">
        <w:t xml:space="preserve"> </w:t>
      </w:r>
      <w:r w:rsidR="00196A0F">
        <w:rPr>
          <w:szCs w:val="24"/>
        </w:rPr>
        <w:t xml:space="preserve">w sprawie </w:t>
      </w:r>
      <w:r w:rsidR="00554FAB" w:rsidRPr="00554FAB">
        <w:rPr>
          <w:szCs w:val="24"/>
        </w:rPr>
        <w:t>określenia wymagań jakie powinien spełniać przedsiębiorca ubiegający się o uzyskanie zezwolenia na prowadzenie działalności w zakresie opróżniania zbiorników bezodpływowych i transportu nieczystości ciekłych na terenie Gminy Brzeg.</w:t>
      </w:r>
    </w:p>
    <w:p w:rsidR="002A53EB" w:rsidRPr="0043083C" w:rsidRDefault="002A53EB" w:rsidP="0043083C">
      <w:pPr>
        <w:shd w:val="clear" w:color="auto" w:fill="FFFFFF"/>
        <w:jc w:val="center"/>
        <w:textAlignment w:val="top"/>
        <w:rPr>
          <w:b/>
          <w:szCs w:val="24"/>
        </w:rPr>
      </w:pPr>
      <w:r w:rsidRPr="008B47DD">
        <w:rPr>
          <w:b/>
          <w:szCs w:val="24"/>
        </w:rPr>
        <w:t>§2</w:t>
      </w:r>
    </w:p>
    <w:p w:rsidR="002A53EB" w:rsidRPr="00750417" w:rsidRDefault="002A53EB" w:rsidP="00CB63F6">
      <w:pPr>
        <w:pStyle w:val="Default"/>
        <w:jc w:val="both"/>
      </w:pPr>
      <w:r w:rsidRPr="00750417">
        <w:t>Ogłoszenie o kon</w:t>
      </w:r>
      <w:r w:rsidR="000A1E0F" w:rsidRPr="00750417">
        <w:t xml:space="preserve">sultacjach oraz </w:t>
      </w:r>
      <w:r w:rsidR="00B35E33" w:rsidRPr="00750417">
        <w:t xml:space="preserve">projekt uchwały </w:t>
      </w:r>
      <w:r w:rsidR="00196A0F">
        <w:t xml:space="preserve">w sprawie </w:t>
      </w:r>
      <w:r w:rsidR="00554FAB" w:rsidRPr="00554FAB">
        <w:t xml:space="preserve">określenia wymagań jakie powinien spełniać przedsiębiorca ubiegający się o uzyskanie zezwolenia na prowadzenie działalności w zakresie opróżniania zbiorników bezodpływowych i transportu nieczystości </w:t>
      </w:r>
      <w:r w:rsidR="00554FAB">
        <w:t xml:space="preserve">ciekłych na terenie Gminy Brzeg </w:t>
      </w:r>
      <w:r w:rsidR="00750417">
        <w:t>zostaną opublikowane</w:t>
      </w:r>
      <w:r w:rsidR="00750417" w:rsidRPr="00750417">
        <w:t xml:space="preserve"> na stronie </w:t>
      </w:r>
      <w:r w:rsidR="00750417">
        <w:t xml:space="preserve">Internetowej </w:t>
      </w:r>
      <w:r w:rsidR="00750417" w:rsidRPr="00750417">
        <w:t>Gminy Brzeg-</w:t>
      </w:r>
      <w:r w:rsidRPr="00750417">
        <w:rPr>
          <w:color w:val="auto"/>
        </w:rPr>
        <w:t xml:space="preserve"> </w:t>
      </w:r>
      <w:hyperlink r:id="rId5" w:history="1">
        <w:r w:rsidRPr="00554FAB">
          <w:rPr>
            <w:rStyle w:val="Hipercze"/>
            <w:color w:val="auto"/>
            <w:u w:val="none"/>
          </w:rPr>
          <w:t>www.brzeg.pl</w:t>
        </w:r>
      </w:hyperlink>
      <w:r w:rsidRPr="00750417">
        <w:t xml:space="preserve"> oraz w Biuletynie Informacji Publicznej – www.bip.brzeg.pl.</w:t>
      </w:r>
    </w:p>
    <w:p w:rsidR="002A53EB" w:rsidRPr="008B47DD" w:rsidRDefault="002A53EB" w:rsidP="002A53EB">
      <w:pPr>
        <w:shd w:val="clear" w:color="auto" w:fill="FFFFFF"/>
        <w:tabs>
          <w:tab w:val="num" w:pos="1440"/>
        </w:tabs>
        <w:jc w:val="center"/>
        <w:textAlignment w:val="top"/>
        <w:rPr>
          <w:szCs w:val="24"/>
        </w:rPr>
      </w:pPr>
    </w:p>
    <w:p w:rsidR="002A53EB" w:rsidRPr="0043083C" w:rsidRDefault="002A53EB" w:rsidP="0043083C">
      <w:pPr>
        <w:shd w:val="clear" w:color="auto" w:fill="FFFFFF"/>
        <w:tabs>
          <w:tab w:val="num" w:pos="1440"/>
        </w:tabs>
        <w:jc w:val="center"/>
        <w:textAlignment w:val="top"/>
        <w:rPr>
          <w:b/>
          <w:szCs w:val="24"/>
        </w:rPr>
      </w:pPr>
      <w:r w:rsidRPr="008B47DD">
        <w:rPr>
          <w:b/>
          <w:szCs w:val="24"/>
        </w:rPr>
        <w:t>§3</w:t>
      </w:r>
    </w:p>
    <w:p w:rsidR="004B3A36" w:rsidRPr="00DA6633" w:rsidRDefault="002A53EB" w:rsidP="00DA6633">
      <w:pPr>
        <w:autoSpaceDE w:val="0"/>
        <w:autoSpaceDN w:val="0"/>
        <w:adjustRightInd w:val="0"/>
        <w:jc w:val="both"/>
      </w:pPr>
      <w:r w:rsidRPr="008B47DD">
        <w:t xml:space="preserve">Konsultacje będą przeprowadzone w </w:t>
      </w:r>
      <w:r w:rsidRPr="002B72AA">
        <w:t xml:space="preserve">terminie do 14 dni od dnia publikacji ogłoszenia oraz treści </w:t>
      </w:r>
      <w:r w:rsidR="00B35E33" w:rsidRPr="00B35E33">
        <w:t xml:space="preserve">projektu uchwały </w:t>
      </w:r>
      <w:r w:rsidR="00554FAB" w:rsidRPr="00554FAB">
        <w:t>określenia wymagań jakie powinien spełniać przedsiębiorca ubiegający się o uzyskanie zezwolenia na prowadzenie działalności w zakresie opróżniania zbiorników bezodpływowych i transportu nieczystości ciekłych na terenie Gminy Brzeg.</w:t>
      </w:r>
      <w:r w:rsidR="00FC329A">
        <w:rPr>
          <w:bCs/>
        </w:rPr>
        <w:t xml:space="preserve"> </w:t>
      </w:r>
      <w:r w:rsidR="00D32824">
        <w:rPr>
          <w:bCs/>
        </w:rPr>
        <w:t xml:space="preserve">- </w:t>
      </w:r>
      <w:r w:rsidRPr="008B47DD">
        <w:t xml:space="preserve">na stronie internetowej Gminy Brzeg – </w:t>
      </w:r>
      <w:hyperlink r:id="rId6" w:history="1">
        <w:r w:rsidRPr="00554FAB">
          <w:rPr>
            <w:rStyle w:val="Hipercze"/>
            <w:color w:val="auto"/>
            <w:u w:val="none"/>
          </w:rPr>
          <w:t>www.brzeg.pl</w:t>
        </w:r>
      </w:hyperlink>
      <w:r w:rsidRPr="00F02DD1">
        <w:t xml:space="preserve"> oraz w Biuletynie Informacji Publicznej – </w:t>
      </w:r>
      <w:hyperlink r:id="rId7" w:history="1">
        <w:r w:rsidR="00750417" w:rsidRPr="00554FAB">
          <w:rPr>
            <w:rStyle w:val="Hipercze"/>
            <w:color w:val="000000" w:themeColor="text1"/>
            <w:u w:val="none"/>
          </w:rPr>
          <w:t>www.bip.brzeg.pl</w:t>
        </w:r>
      </w:hyperlink>
      <w:r w:rsidRPr="00554FAB">
        <w:rPr>
          <w:color w:val="000000" w:themeColor="text1"/>
        </w:rPr>
        <w:t>.</w:t>
      </w:r>
    </w:p>
    <w:p w:rsidR="002A53EB" w:rsidRPr="0043083C" w:rsidRDefault="002A53EB" w:rsidP="0043083C">
      <w:pPr>
        <w:shd w:val="clear" w:color="auto" w:fill="FFFFFF"/>
        <w:jc w:val="center"/>
        <w:textAlignment w:val="top"/>
        <w:rPr>
          <w:b/>
          <w:szCs w:val="24"/>
        </w:rPr>
      </w:pPr>
      <w:r>
        <w:rPr>
          <w:b/>
          <w:szCs w:val="24"/>
        </w:rPr>
        <w:t>§4</w:t>
      </w:r>
    </w:p>
    <w:p w:rsidR="002A53EB" w:rsidRDefault="002A53EB" w:rsidP="00CA57CA">
      <w:pPr>
        <w:jc w:val="both"/>
        <w:rPr>
          <w:szCs w:val="24"/>
        </w:rPr>
      </w:pPr>
      <w:r>
        <w:rPr>
          <w:szCs w:val="24"/>
        </w:rPr>
        <w:t>Konsultacje będą przeprowadzone poprzez możliwość składania opinii do projektu uchwały w formie pisemnej lub elektronicznej.</w:t>
      </w:r>
    </w:p>
    <w:p w:rsidR="00430B78" w:rsidRDefault="00430B78" w:rsidP="00FC329A">
      <w:pPr>
        <w:rPr>
          <w:b/>
          <w:szCs w:val="24"/>
        </w:rPr>
      </w:pPr>
    </w:p>
    <w:p w:rsidR="002A53EB" w:rsidRPr="0043083C" w:rsidRDefault="002A53EB" w:rsidP="0043083C">
      <w:pPr>
        <w:jc w:val="center"/>
        <w:rPr>
          <w:b/>
          <w:szCs w:val="24"/>
        </w:rPr>
      </w:pPr>
      <w:r>
        <w:rPr>
          <w:b/>
          <w:szCs w:val="24"/>
        </w:rPr>
        <w:t>§5</w:t>
      </w:r>
    </w:p>
    <w:p w:rsidR="002A53EB" w:rsidRDefault="002A53EB" w:rsidP="00CA57CA">
      <w:pPr>
        <w:shd w:val="clear" w:color="auto" w:fill="FFFFFF"/>
        <w:tabs>
          <w:tab w:val="num" w:pos="1440"/>
        </w:tabs>
        <w:jc w:val="both"/>
        <w:textAlignment w:val="top"/>
        <w:rPr>
          <w:szCs w:val="24"/>
        </w:rPr>
      </w:pPr>
      <w:r>
        <w:rPr>
          <w:color w:val="000000"/>
          <w:szCs w:val="24"/>
        </w:rPr>
        <w:t xml:space="preserve">Opinie należy składać w terminie określonym w </w:t>
      </w:r>
      <w:r>
        <w:rPr>
          <w:szCs w:val="24"/>
        </w:rPr>
        <w:t>§3 w Biurze Podawczym Urzędu Miasta</w:t>
      </w:r>
      <w:r w:rsidR="004B7C2F">
        <w:rPr>
          <w:szCs w:val="24"/>
        </w:rPr>
        <w:br/>
      </w:r>
      <w:r>
        <w:rPr>
          <w:szCs w:val="24"/>
        </w:rPr>
        <w:t xml:space="preserve">w Brzegu przy ul. Robotniczej 12 lub pocztą elektroniczną na adres e-mail: </w:t>
      </w:r>
      <w:hyperlink r:id="rId8" w:history="1">
        <w:r w:rsidR="00FC329A" w:rsidRPr="00554FAB">
          <w:rPr>
            <w:rStyle w:val="Hipercze"/>
            <w:color w:val="000000" w:themeColor="text1"/>
            <w:szCs w:val="24"/>
            <w:u w:val="none"/>
          </w:rPr>
          <w:t>ngo@brzeg.pl</w:t>
        </w:r>
      </w:hyperlink>
      <w:r w:rsidRPr="00554FAB">
        <w:rPr>
          <w:color w:val="000000" w:themeColor="text1"/>
          <w:szCs w:val="24"/>
        </w:rPr>
        <w:t>.</w:t>
      </w:r>
    </w:p>
    <w:p w:rsidR="00FC329A" w:rsidRDefault="00FC329A" w:rsidP="00CA57CA">
      <w:pPr>
        <w:shd w:val="clear" w:color="auto" w:fill="FFFFFF"/>
        <w:tabs>
          <w:tab w:val="num" w:pos="1440"/>
        </w:tabs>
        <w:jc w:val="both"/>
        <w:textAlignment w:val="top"/>
        <w:rPr>
          <w:szCs w:val="24"/>
        </w:rPr>
      </w:pPr>
    </w:p>
    <w:p w:rsidR="00CA76FF" w:rsidRDefault="00CA76FF" w:rsidP="002A53EB">
      <w:pPr>
        <w:shd w:val="clear" w:color="auto" w:fill="FFFFFF"/>
        <w:tabs>
          <w:tab w:val="num" w:pos="1440"/>
        </w:tabs>
        <w:jc w:val="center"/>
        <w:textAlignment w:val="top"/>
        <w:rPr>
          <w:b/>
          <w:szCs w:val="24"/>
        </w:rPr>
      </w:pPr>
    </w:p>
    <w:p w:rsidR="0043083C" w:rsidRDefault="0043083C" w:rsidP="002A53EB">
      <w:pPr>
        <w:shd w:val="clear" w:color="auto" w:fill="FFFFFF"/>
        <w:tabs>
          <w:tab w:val="num" w:pos="1440"/>
        </w:tabs>
        <w:jc w:val="center"/>
        <w:textAlignment w:val="top"/>
        <w:rPr>
          <w:b/>
          <w:szCs w:val="24"/>
        </w:rPr>
      </w:pPr>
    </w:p>
    <w:p w:rsidR="0043083C" w:rsidRDefault="0043083C" w:rsidP="002A53EB">
      <w:pPr>
        <w:shd w:val="clear" w:color="auto" w:fill="FFFFFF"/>
        <w:tabs>
          <w:tab w:val="num" w:pos="1440"/>
        </w:tabs>
        <w:jc w:val="center"/>
        <w:textAlignment w:val="top"/>
        <w:rPr>
          <w:b/>
          <w:szCs w:val="24"/>
        </w:rPr>
      </w:pPr>
    </w:p>
    <w:p w:rsidR="002A53EB" w:rsidRPr="0043083C" w:rsidRDefault="002A53EB" w:rsidP="0043083C">
      <w:pPr>
        <w:shd w:val="clear" w:color="auto" w:fill="FFFFFF"/>
        <w:tabs>
          <w:tab w:val="num" w:pos="1440"/>
        </w:tabs>
        <w:jc w:val="center"/>
        <w:textAlignment w:val="top"/>
        <w:rPr>
          <w:b/>
          <w:szCs w:val="24"/>
        </w:rPr>
      </w:pPr>
      <w:r>
        <w:rPr>
          <w:b/>
          <w:szCs w:val="24"/>
        </w:rPr>
        <w:t>§6</w:t>
      </w:r>
    </w:p>
    <w:p w:rsidR="002A53EB" w:rsidRDefault="002A53EB" w:rsidP="00CA57CA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Wykonanie zarządzenia powierza się Pełnomocnikowi ds. organizacji pozarządowych.</w:t>
      </w:r>
    </w:p>
    <w:p w:rsidR="002A53EB" w:rsidRDefault="002A53EB" w:rsidP="002A53EB">
      <w:pPr>
        <w:rPr>
          <w:color w:val="000000"/>
          <w:szCs w:val="24"/>
        </w:rPr>
      </w:pPr>
    </w:p>
    <w:p w:rsidR="002A53EB" w:rsidRPr="0043083C" w:rsidRDefault="002A53EB" w:rsidP="0043083C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§7</w:t>
      </w:r>
    </w:p>
    <w:p w:rsidR="002A53EB" w:rsidRDefault="002A53EB" w:rsidP="002A53EB">
      <w:pPr>
        <w:rPr>
          <w:color w:val="000000"/>
          <w:szCs w:val="24"/>
        </w:rPr>
      </w:pPr>
      <w:r>
        <w:rPr>
          <w:color w:val="000000"/>
          <w:szCs w:val="24"/>
        </w:rPr>
        <w:t>Zarządzenie wchodzi w życie z dniem podpisania.</w:t>
      </w:r>
    </w:p>
    <w:p w:rsidR="002A53EB" w:rsidRDefault="002A53EB" w:rsidP="002A53EB"/>
    <w:p w:rsidR="002A53EB" w:rsidRDefault="003B24D8" w:rsidP="002A53E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24D8" w:rsidRDefault="003B24D8" w:rsidP="002A53EB"/>
    <w:p w:rsidR="003B24D8" w:rsidRDefault="003B24D8" w:rsidP="002A53EB"/>
    <w:p w:rsidR="003B24D8" w:rsidRDefault="003B24D8" w:rsidP="002A53EB"/>
    <w:p w:rsidR="003B24D8" w:rsidRDefault="003B24D8" w:rsidP="002A53EB"/>
    <w:p w:rsidR="003B24D8" w:rsidRPr="003B24D8" w:rsidRDefault="003B24D8" w:rsidP="002A53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24D8">
        <w:rPr>
          <w:b/>
        </w:rPr>
        <w:tab/>
      </w:r>
      <w:r w:rsidRPr="003B24D8">
        <w:t>(-) Burmistrz Brzegu</w:t>
      </w:r>
    </w:p>
    <w:p w:rsidR="003B24D8" w:rsidRPr="003B24D8" w:rsidRDefault="003B24D8" w:rsidP="002A53EB">
      <w:r w:rsidRPr="003B24D8">
        <w:tab/>
      </w:r>
      <w:r w:rsidRPr="003B24D8">
        <w:tab/>
      </w:r>
      <w:r w:rsidRPr="003B24D8">
        <w:tab/>
      </w:r>
      <w:r w:rsidRPr="003B24D8">
        <w:tab/>
      </w:r>
      <w:r w:rsidRPr="003B24D8">
        <w:tab/>
      </w:r>
      <w:r w:rsidRPr="003B24D8">
        <w:tab/>
      </w:r>
      <w:r w:rsidRPr="003B24D8">
        <w:tab/>
      </w:r>
      <w:r w:rsidRPr="003B24D8">
        <w:tab/>
      </w:r>
      <w:r w:rsidRPr="003B24D8">
        <w:tab/>
        <w:t xml:space="preserve">     Jerzy </w:t>
      </w:r>
      <w:proofErr w:type="spellStart"/>
      <w:r w:rsidRPr="003B24D8">
        <w:t>Wrębiak</w:t>
      </w:r>
      <w:proofErr w:type="spellEnd"/>
    </w:p>
    <w:sectPr w:rsidR="003B24D8" w:rsidRPr="003B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EB"/>
    <w:rsid w:val="00064C4C"/>
    <w:rsid w:val="00084D35"/>
    <w:rsid w:val="000A1E0F"/>
    <w:rsid w:val="00146046"/>
    <w:rsid w:val="00162388"/>
    <w:rsid w:val="0017335D"/>
    <w:rsid w:val="00196A0F"/>
    <w:rsid w:val="001A21EF"/>
    <w:rsid w:val="001E6C95"/>
    <w:rsid w:val="002054A0"/>
    <w:rsid w:val="00247BED"/>
    <w:rsid w:val="00274FD8"/>
    <w:rsid w:val="002A1E44"/>
    <w:rsid w:val="002A53EB"/>
    <w:rsid w:val="002B72AA"/>
    <w:rsid w:val="00355CF4"/>
    <w:rsid w:val="003B24D8"/>
    <w:rsid w:val="00417631"/>
    <w:rsid w:val="0043083C"/>
    <w:rsid w:val="00430B78"/>
    <w:rsid w:val="00452EFF"/>
    <w:rsid w:val="004854B2"/>
    <w:rsid w:val="00487FDB"/>
    <w:rsid w:val="004B3A36"/>
    <w:rsid w:val="004B7C2F"/>
    <w:rsid w:val="00541BB8"/>
    <w:rsid w:val="00554FAB"/>
    <w:rsid w:val="005D74A7"/>
    <w:rsid w:val="006D6B83"/>
    <w:rsid w:val="006F31A8"/>
    <w:rsid w:val="007029E1"/>
    <w:rsid w:val="00720B8B"/>
    <w:rsid w:val="00745F4A"/>
    <w:rsid w:val="00750417"/>
    <w:rsid w:val="008110D2"/>
    <w:rsid w:val="008619E1"/>
    <w:rsid w:val="00875AF3"/>
    <w:rsid w:val="008B47DD"/>
    <w:rsid w:val="00975A0A"/>
    <w:rsid w:val="009C728E"/>
    <w:rsid w:val="009F070A"/>
    <w:rsid w:val="00AF30B6"/>
    <w:rsid w:val="00B3248F"/>
    <w:rsid w:val="00B35E33"/>
    <w:rsid w:val="00B55EF6"/>
    <w:rsid w:val="00BA3C00"/>
    <w:rsid w:val="00CA57CA"/>
    <w:rsid w:val="00CA76FF"/>
    <w:rsid w:val="00CB63F6"/>
    <w:rsid w:val="00CB715A"/>
    <w:rsid w:val="00D32824"/>
    <w:rsid w:val="00DA6633"/>
    <w:rsid w:val="00E132EB"/>
    <w:rsid w:val="00F02DD1"/>
    <w:rsid w:val="00F27122"/>
    <w:rsid w:val="00F749B3"/>
    <w:rsid w:val="00FC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EDC4D-72B9-4032-9E2E-F72DFCA9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3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53EB"/>
    <w:rPr>
      <w:color w:val="0000FF" w:themeColor="hyperlink"/>
      <w:u w:val="single"/>
    </w:rPr>
  </w:style>
  <w:style w:type="paragraph" w:customStyle="1" w:styleId="Standard">
    <w:name w:val="Standard"/>
    <w:rsid w:val="00CA76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customStyle="1" w:styleId="Default">
    <w:name w:val="Default"/>
    <w:rsid w:val="00CA57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1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1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@brze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brzeg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rzeg.pl" TargetMode="External"/><Relationship Id="rId5" Type="http://schemas.openxmlformats.org/officeDocument/2006/relationships/hyperlink" Target="http://www.brzeg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1BD67-CCB7-4FD2-A108-34C81FA2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smordka</dc:creator>
  <cp:lastModifiedBy>Kamila Rosińska</cp:lastModifiedBy>
  <cp:revision>2</cp:revision>
  <cp:lastPrinted>2019-07-31T10:19:00Z</cp:lastPrinted>
  <dcterms:created xsi:type="dcterms:W3CDTF">2019-07-31T12:55:00Z</dcterms:created>
  <dcterms:modified xsi:type="dcterms:W3CDTF">2019-07-31T12:55:00Z</dcterms:modified>
</cp:coreProperties>
</file>