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82" w:rsidRPr="00551360" w:rsidRDefault="00DB3982" w:rsidP="00DB3982">
      <w:pPr>
        <w:rPr>
          <w:rFonts w:ascii="Tahoma" w:hAnsi="Tahoma" w:cs="Tahoma"/>
          <w:sz w:val="18"/>
          <w:szCs w:val="18"/>
        </w:rPr>
      </w:pPr>
      <w:r w:rsidRPr="00551360">
        <w:rPr>
          <w:rFonts w:ascii="Tahoma" w:hAnsi="Tahoma" w:cs="Tahoma"/>
          <w:sz w:val="18"/>
          <w:szCs w:val="18"/>
        </w:rPr>
        <w:t xml:space="preserve">Załącznik Nr 1 do Umowy </w:t>
      </w:r>
      <w:r w:rsidR="000C4846">
        <w:rPr>
          <w:rFonts w:ascii="Tahoma" w:hAnsi="Tahoma" w:cs="Tahoma"/>
          <w:sz w:val="18"/>
          <w:szCs w:val="18"/>
        </w:rPr>
        <w:t xml:space="preserve"> </w:t>
      </w:r>
    </w:p>
    <w:p w:rsidR="00DB3982" w:rsidRPr="00551360" w:rsidRDefault="00DB3982" w:rsidP="00DB3982">
      <w:pPr>
        <w:jc w:val="center"/>
        <w:rPr>
          <w:rFonts w:ascii="Tahoma" w:hAnsi="Tahoma" w:cs="Tahoma"/>
          <w:b/>
          <w:bCs/>
          <w:sz w:val="28"/>
        </w:rPr>
      </w:pPr>
    </w:p>
    <w:p w:rsidR="00DB3982" w:rsidRPr="00551360" w:rsidRDefault="00DB3982" w:rsidP="00DB3982">
      <w:pPr>
        <w:pStyle w:val="Tekstpodstawowy"/>
        <w:rPr>
          <w:rFonts w:ascii="Tahoma" w:hAnsi="Tahoma" w:cs="Tahoma"/>
        </w:rPr>
      </w:pPr>
      <w:r w:rsidRPr="00551360">
        <w:rPr>
          <w:rFonts w:ascii="Tahoma" w:hAnsi="Tahoma" w:cs="Tahoma"/>
          <w:sz w:val="22"/>
          <w:szCs w:val="22"/>
        </w:rPr>
        <w:t>WYKAZ CZYNNOŚCI OBSŁUGOWYCH WCHODZĄCYCH W ZAKRES ZADANIA</w:t>
      </w:r>
      <w:r w:rsidRPr="00551360">
        <w:rPr>
          <w:rFonts w:ascii="Tahoma" w:hAnsi="Tahoma" w:cs="Tahoma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„Sprzątanie i utrzymanie czystości na obiekcie krytej pływalni i terenów przyległych w Brzegu”</w:t>
      </w:r>
    </w:p>
    <w:p w:rsidR="00DB3982" w:rsidRPr="00551360" w:rsidRDefault="00DB3982" w:rsidP="00DB3982">
      <w:pPr>
        <w:pStyle w:val="Tekstpodstawowy"/>
        <w:jc w:val="left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3982" w:rsidRPr="00551360" w:rsidTr="00DC6CB0">
        <w:trPr>
          <w:trHeight w:val="567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51360">
              <w:rPr>
                <w:rFonts w:ascii="Tahoma" w:hAnsi="Tahoma" w:cs="Tahoma"/>
                <w:i/>
                <w:iCs/>
                <w:sz w:val="20"/>
                <w:szCs w:val="20"/>
              </w:rPr>
              <w:t>Czynność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51360">
              <w:rPr>
                <w:rFonts w:ascii="Tahoma" w:hAnsi="Tahoma" w:cs="Tahoma"/>
                <w:i/>
                <w:iCs/>
                <w:sz w:val="20"/>
                <w:szCs w:val="20"/>
              </w:rPr>
              <w:t>Częstotliwość wykonywania, inne uwagi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przelewów i kratek przykrywających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 szatni i </w:t>
            </w:r>
            <w:proofErr w:type="spellStart"/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przybasenia</w:t>
            </w:r>
            <w:proofErr w:type="spellEnd"/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przebieralni, natrysków i </w:t>
            </w:r>
            <w:proofErr w:type="spellStart"/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ciągu dnia 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- codziennie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kabin przebieralni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mycie, szorowanie i dezynfekcja </w:t>
            </w:r>
            <w:proofErr w:type="spellStart"/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przybasenia</w:t>
            </w:r>
            <w:proofErr w:type="spellEnd"/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(plaż i schodów w hali pływalni) – ręcznie lub mechanicznie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ciągu dnia 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- codziennie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sprzątanie ubikacji ogólnodostępnych w holu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ciągu dnia 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- codziennie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zamiatanie, mycie posadzki, dezynfekcja w holu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ciągu dnia 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- codziennie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 nocnej zmianie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sprzątanie pomieszczenia biurowego i ratowników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codziennie;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pomieszczenie ratowników – gruntownie na nocnej zmianie, w dzień w miarę potrzeb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zaopatrzenie toalet w papier toaletowy, mydło w płynie oraz środki dezynfekujące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DC6CB0">
        <w:trPr>
          <w:trHeight w:val="1579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wycieranie kurzu z wszelkiego rodzaju mebli będących na wyposażeniu krytej pływalni i innego sprzętu będącego na wyposażeniu obiektu, w tym lamp oświetleniowych.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opróżnianie i czyszczenie koszy na śmieci oraz wyposażanie ich w worki na śmieci, wymiana worków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 ( 25 szt. koszy)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parapetów grzejników w holu i całym obiekcie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szafek ubraniowych (244 skrytki) oraz ich dezynfekcja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miarę potrzeb –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codziennie </w:t>
            </w: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1 x w tygodniu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>mycie okien – ręcznie wewnątrz obiektu, na zewnątrz można mechanicznie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nie rzadziej niż 1 raz na kwartał</w:t>
            </w:r>
          </w:p>
        </w:tc>
      </w:tr>
      <w:tr w:rsidR="00DB3982" w:rsidRPr="00551360" w:rsidTr="00DC6CB0">
        <w:trPr>
          <w:trHeight w:val="1236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mycie i dezynfekcja glazury ściennej na całym obiekcie (hol, przebieralnie, ubikacje, szatnie, natryski, klatka schodowa, pomieszczenie biurowe i ratowników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na bieżąco,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gruntownie nie rzadziej niż 2 razy w miesiącu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sprzątanie pomieszczeń kasy - w obecności kasjerek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– nie rzadziej niż 2 razy w tygodniu</w:t>
            </w: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pielęgnacja zjeżdżalni wodnej wraz z niecką hamowni i jej konstrukcją</w:t>
            </w:r>
          </w:p>
        </w:tc>
        <w:tc>
          <w:tcPr>
            <w:tcW w:w="4605" w:type="dxa"/>
            <w:vAlign w:val="center"/>
          </w:tcPr>
          <w:p w:rsidR="00DB3982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DB3982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przy użyciu właściwych środków dezynfekujących i miękkiej tkaniny tak, aby nie naruszyć powierzchni ślizgowej - na nocnej zmianie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B3982" w:rsidRPr="00551360" w:rsidTr="00DC6CB0">
        <w:trPr>
          <w:trHeight w:val="851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i pielęgnacja wanny hydromasażu</w:t>
            </w:r>
          </w:p>
        </w:tc>
        <w:tc>
          <w:tcPr>
            <w:tcW w:w="4605" w:type="dxa"/>
            <w:vAlign w:val="center"/>
          </w:tcPr>
          <w:p w:rsidR="00DB3982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DB3982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codziennie przy użyciu właściwych środków dezynfekujących i miękkiej tkaniny tak, aby nie naruszyć powierzchni wanny - na nocnej zmianie</w:t>
            </w:r>
          </w:p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B3982" w:rsidRPr="00551360" w:rsidTr="00DC6CB0">
        <w:trPr>
          <w:trHeight w:val="1026"/>
        </w:trPr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18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czyszczenie niecek basenowych, ze szczególnym uwzględnieniem pionowych ścian i schodów zejściowych do niecek</w:t>
            </w:r>
          </w:p>
        </w:tc>
        <w:tc>
          <w:tcPr>
            <w:tcW w:w="4605" w:type="dxa"/>
            <w:vAlign w:val="center"/>
          </w:tcPr>
          <w:p w:rsidR="00DB3982" w:rsidRPr="00551360" w:rsidRDefault="00DB3982" w:rsidP="00DC6CB0">
            <w:pPr>
              <w:pStyle w:val="Tekstpodstawowy"/>
              <w:ind w:left="255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5136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miarę potrzeb ręcznie przy użyciu środków przeciwko algom</w:t>
            </w:r>
          </w:p>
        </w:tc>
      </w:tr>
    </w:tbl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>Zestawienie większych powierzchni do sprzątania w obiekcie pływalni:</w:t>
      </w: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</w:tblGrid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glazura podłogowa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1 052,66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glazura ścienna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877,04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okna drzwi przeszklone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1 000,68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rynna zjeżdżalni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259,60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szafki ubraniowe (skrytki)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244 szt.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ścianki kabin przebieralni -</w:t>
            </w:r>
          </w:p>
        </w:tc>
        <w:tc>
          <w:tcPr>
            <w:tcW w:w="288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 xml:space="preserve"> (13 szt.) 178,98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tereny zewnętrzne - zieleń -</w:t>
            </w:r>
          </w:p>
        </w:tc>
        <w:tc>
          <w:tcPr>
            <w:tcW w:w="2880" w:type="dxa"/>
            <w:vAlign w:val="bottom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3 050,00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DB3982" w:rsidRPr="00551360" w:rsidTr="00DC6CB0">
        <w:tc>
          <w:tcPr>
            <w:tcW w:w="3310" w:type="dxa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tereny zewnętrzne -parking,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360">
              <w:rPr>
                <w:rFonts w:ascii="Tahoma" w:hAnsi="Tahoma" w:cs="Tahoma"/>
                <w:sz w:val="20"/>
                <w:szCs w:val="20"/>
              </w:rPr>
              <w:t>chodniki -</w:t>
            </w:r>
          </w:p>
        </w:tc>
        <w:tc>
          <w:tcPr>
            <w:tcW w:w="2880" w:type="dxa"/>
            <w:vAlign w:val="bottom"/>
          </w:tcPr>
          <w:p w:rsidR="00DB3982" w:rsidRPr="00551360" w:rsidRDefault="00DB3982" w:rsidP="00DC6CB0">
            <w:pPr>
              <w:pStyle w:val="Nagwek"/>
              <w:tabs>
                <w:tab w:val="clear" w:pos="4536"/>
                <w:tab w:val="clear" w:pos="9072"/>
              </w:tabs>
              <w:ind w:right="6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360">
              <w:rPr>
                <w:rFonts w:ascii="Tahoma" w:hAnsi="Tahoma" w:cs="Tahoma"/>
                <w:sz w:val="20"/>
                <w:szCs w:val="20"/>
              </w:rPr>
              <w:t>1 200,00 m</w:t>
            </w:r>
            <w:r w:rsidRPr="0055136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DB3982" w:rsidRPr="006821A1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  <w:u w:val="single"/>
        </w:rPr>
      </w:pPr>
      <w:r w:rsidRPr="006821A1">
        <w:rPr>
          <w:rFonts w:ascii="Tahoma" w:hAnsi="Tahoma" w:cs="Tahoma"/>
          <w:sz w:val="20"/>
          <w:szCs w:val="20"/>
          <w:u w:val="single"/>
        </w:rPr>
        <w:t>Około 25% powierzchni przeszklonych na obiekcie (okna drzwi przeszklone) znajduje się na wysokości powyżej 3m.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Dodatkowe obowiązki Wykonawcy w zakresie sprzątania i utrzymania czystości</w:t>
      </w:r>
      <w:r w:rsidRPr="00551360">
        <w:rPr>
          <w:rFonts w:ascii="Tahoma" w:hAnsi="Tahoma" w:cs="Tahoma"/>
          <w:b/>
          <w:sz w:val="20"/>
          <w:szCs w:val="20"/>
        </w:rPr>
        <w:t xml:space="preserve"> na krytej pływalni</w:t>
      </w:r>
      <w:r>
        <w:rPr>
          <w:rFonts w:ascii="Tahoma" w:hAnsi="Tahoma" w:cs="Tahoma"/>
          <w:b/>
          <w:sz w:val="20"/>
          <w:szCs w:val="20"/>
        </w:rPr>
        <w:t xml:space="preserve"> oraz </w:t>
      </w:r>
      <w:r w:rsidRPr="001E4EE6">
        <w:rPr>
          <w:rFonts w:ascii="Tahoma" w:hAnsi="Tahoma" w:cs="Tahoma"/>
          <w:b/>
          <w:sz w:val="20"/>
          <w:szCs w:val="20"/>
        </w:rPr>
        <w:t>na terenach przyległych wokół krytej pływalni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51360">
        <w:rPr>
          <w:rFonts w:ascii="Tahoma" w:hAnsi="Tahoma" w:cs="Tahoma"/>
          <w:b/>
          <w:sz w:val="20"/>
          <w:szCs w:val="20"/>
        </w:rPr>
        <w:t>:</w:t>
      </w: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>I.</w:t>
      </w:r>
      <w:r>
        <w:rPr>
          <w:rFonts w:ascii="Tahoma" w:hAnsi="Tahoma" w:cs="Tahoma"/>
          <w:b/>
          <w:bCs/>
          <w:sz w:val="20"/>
          <w:szCs w:val="20"/>
        </w:rPr>
        <w:t xml:space="preserve"> Sprzątanie </w:t>
      </w:r>
      <w:r w:rsidRPr="0055136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i utrzymywanie w czystości </w:t>
      </w:r>
      <w:r w:rsidRPr="00551360">
        <w:rPr>
          <w:rFonts w:ascii="Tahoma" w:hAnsi="Tahoma" w:cs="Tahoma"/>
          <w:b/>
          <w:bCs/>
          <w:sz w:val="20"/>
          <w:szCs w:val="20"/>
        </w:rPr>
        <w:t>pływalni: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551360">
        <w:rPr>
          <w:rFonts w:ascii="Tahoma" w:hAnsi="Tahoma" w:cs="Tahoma"/>
          <w:sz w:val="20"/>
          <w:szCs w:val="20"/>
        </w:rPr>
        <w:t>Czyszczenie i utrzymanie</w:t>
      </w:r>
      <w:r>
        <w:rPr>
          <w:rFonts w:ascii="Tahoma" w:hAnsi="Tahoma" w:cs="Tahoma"/>
          <w:sz w:val="20"/>
          <w:szCs w:val="20"/>
        </w:rPr>
        <w:t xml:space="preserve"> w czystości</w:t>
      </w:r>
      <w:r w:rsidRPr="00551360">
        <w:rPr>
          <w:rFonts w:ascii="Tahoma" w:hAnsi="Tahoma" w:cs="Tahoma"/>
          <w:sz w:val="20"/>
          <w:szCs w:val="20"/>
        </w:rPr>
        <w:t xml:space="preserve"> niecki basenu</w:t>
      </w:r>
      <w:r>
        <w:rPr>
          <w:rFonts w:ascii="Tahoma" w:hAnsi="Tahoma" w:cs="Tahoma"/>
          <w:sz w:val="20"/>
          <w:szCs w:val="20"/>
        </w:rPr>
        <w:t>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Przelewy basenowe i kratki przelewowe </w:t>
      </w:r>
      <w:r>
        <w:rPr>
          <w:rFonts w:ascii="Tahoma" w:hAnsi="Tahoma" w:cs="Tahoma"/>
          <w:sz w:val="20"/>
          <w:szCs w:val="20"/>
        </w:rPr>
        <w:t>- mycie codzienn</w:t>
      </w:r>
      <w:r w:rsidRPr="00551360">
        <w:rPr>
          <w:rFonts w:ascii="Tahoma" w:hAnsi="Tahoma" w:cs="Tahoma"/>
          <w:sz w:val="20"/>
          <w:szCs w:val="20"/>
        </w:rPr>
        <w:t xml:space="preserve">e przy użyciu właściwych środków czyszczących. Do czyszczenia ceramiki basenowej </w:t>
      </w:r>
      <w:r w:rsidR="00F82BAD">
        <w:rPr>
          <w:rFonts w:ascii="Tahoma" w:hAnsi="Tahoma" w:cs="Tahoma"/>
          <w:sz w:val="20"/>
          <w:szCs w:val="20"/>
        </w:rPr>
        <w:t xml:space="preserve">i w kratkach przelewowych </w:t>
      </w:r>
      <w:bookmarkStart w:id="0" w:name="_GoBack"/>
      <w:bookmarkEnd w:id="0"/>
      <w:r w:rsidRPr="00551360">
        <w:rPr>
          <w:rFonts w:ascii="Tahoma" w:hAnsi="Tahoma" w:cs="Tahoma"/>
          <w:sz w:val="20"/>
          <w:szCs w:val="20"/>
        </w:rPr>
        <w:t>należy stosować środki neutralne lub alkaliczne specjalnie przeznaczone do tego celu (spełniające właściwe normy).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Nie należy używać środków zawierający</w:t>
      </w:r>
      <w:r>
        <w:rPr>
          <w:rFonts w:ascii="Tahoma" w:hAnsi="Tahoma" w:cs="Tahoma"/>
          <w:sz w:val="20"/>
          <w:szCs w:val="20"/>
        </w:rPr>
        <w:t xml:space="preserve">ch kwas fluorowodorowy. </w:t>
      </w:r>
    </w:p>
    <w:p w:rsidR="00DB3982" w:rsidRPr="00551360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Ceramika</w:t>
      </w:r>
      <w:r w:rsidRPr="00551360">
        <w:rPr>
          <w:rFonts w:ascii="Tahoma" w:hAnsi="Tahoma" w:cs="Tahoma"/>
          <w:sz w:val="20"/>
          <w:szCs w:val="20"/>
        </w:rPr>
        <w:t xml:space="preserve"> w nieckach basenowych</w:t>
      </w:r>
      <w:r>
        <w:rPr>
          <w:rFonts w:ascii="Tahoma" w:hAnsi="Tahoma" w:cs="Tahoma"/>
          <w:sz w:val="20"/>
          <w:szCs w:val="20"/>
        </w:rPr>
        <w:t xml:space="preserve"> -</w:t>
      </w:r>
      <w:r w:rsidRPr="005513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czyszczenie </w:t>
      </w:r>
      <w:r w:rsidRPr="00551360">
        <w:rPr>
          <w:rFonts w:ascii="Tahoma" w:hAnsi="Tahoma" w:cs="Tahoma"/>
          <w:sz w:val="20"/>
          <w:szCs w:val="20"/>
        </w:rPr>
        <w:t>co najmniej 1 raz w tygodniu</w:t>
      </w:r>
      <w:r>
        <w:rPr>
          <w:rFonts w:ascii="Tahoma" w:hAnsi="Tahoma" w:cs="Tahoma"/>
          <w:sz w:val="20"/>
          <w:szCs w:val="20"/>
        </w:rPr>
        <w:t>:</w:t>
      </w:r>
      <w:r w:rsidRPr="00551360">
        <w:rPr>
          <w:rFonts w:ascii="Tahoma" w:hAnsi="Tahoma" w:cs="Tahoma"/>
          <w:sz w:val="20"/>
          <w:szCs w:val="20"/>
        </w:rPr>
        <w:t xml:space="preserve"> dno specjalnym </w:t>
      </w:r>
      <w:r>
        <w:rPr>
          <w:rFonts w:ascii="Tahoma" w:hAnsi="Tahoma" w:cs="Tahoma"/>
          <w:sz w:val="20"/>
          <w:szCs w:val="20"/>
        </w:rPr>
        <w:t>-</w:t>
      </w:r>
      <w:r w:rsidRPr="00551360">
        <w:rPr>
          <w:rFonts w:ascii="Tahoma" w:hAnsi="Tahoma" w:cs="Tahoma"/>
          <w:sz w:val="20"/>
          <w:szCs w:val="20"/>
        </w:rPr>
        <w:t xml:space="preserve">odkurzaczem basenowym, ściany </w:t>
      </w:r>
      <w:r>
        <w:rPr>
          <w:rFonts w:ascii="Tahoma" w:hAnsi="Tahoma" w:cs="Tahoma"/>
          <w:sz w:val="20"/>
          <w:szCs w:val="20"/>
        </w:rPr>
        <w:t xml:space="preserve">- </w:t>
      </w:r>
      <w:r w:rsidRPr="00551360">
        <w:rPr>
          <w:rFonts w:ascii="Tahoma" w:hAnsi="Tahoma" w:cs="Tahoma"/>
          <w:sz w:val="20"/>
          <w:szCs w:val="20"/>
        </w:rPr>
        <w:t>ręcznie przy użyciu szczotek.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551360">
        <w:rPr>
          <w:rFonts w:ascii="Tahoma" w:hAnsi="Tahoma" w:cs="Tahoma"/>
          <w:sz w:val="20"/>
          <w:szCs w:val="20"/>
        </w:rPr>
        <w:t xml:space="preserve">Czyszczenie i pielęgnacja szatni oraz </w:t>
      </w:r>
      <w:proofErr w:type="spellStart"/>
      <w:r w:rsidRPr="00551360">
        <w:rPr>
          <w:rFonts w:ascii="Tahoma" w:hAnsi="Tahoma" w:cs="Tahoma"/>
          <w:sz w:val="20"/>
          <w:szCs w:val="20"/>
        </w:rPr>
        <w:t>przybasenia</w:t>
      </w:r>
      <w:proofErr w:type="spellEnd"/>
      <w:r>
        <w:rPr>
          <w:rFonts w:ascii="Tahoma" w:hAnsi="Tahoma" w:cs="Tahoma"/>
          <w:sz w:val="20"/>
          <w:szCs w:val="20"/>
        </w:rPr>
        <w:t xml:space="preserve"> -</w:t>
      </w:r>
      <w:r w:rsidRPr="005513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Pr="00551360">
        <w:rPr>
          <w:rFonts w:ascii="Tahoma" w:hAnsi="Tahoma" w:cs="Tahoma"/>
          <w:sz w:val="20"/>
          <w:szCs w:val="20"/>
        </w:rPr>
        <w:t>omieszczenia szatni</w:t>
      </w:r>
      <w:r>
        <w:rPr>
          <w:rFonts w:ascii="Tahoma" w:hAnsi="Tahoma" w:cs="Tahoma"/>
          <w:sz w:val="20"/>
          <w:szCs w:val="20"/>
        </w:rPr>
        <w:t xml:space="preserve"> – mycie wodą </w:t>
      </w:r>
      <w:r w:rsidRPr="00B52CA3">
        <w:rPr>
          <w:rFonts w:ascii="Tahoma" w:hAnsi="Tahoma" w:cs="Tahoma"/>
          <w:b/>
          <w:sz w:val="20"/>
          <w:szCs w:val="20"/>
        </w:rPr>
        <w:t>z dodatkiem środków myjąco-dezynfekujących</w:t>
      </w:r>
      <w:r w:rsidRPr="005513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Pr="00551360">
        <w:rPr>
          <w:rFonts w:ascii="Tahoma" w:hAnsi="Tahoma" w:cs="Tahoma"/>
          <w:sz w:val="20"/>
          <w:szCs w:val="20"/>
        </w:rPr>
        <w:t xml:space="preserve">co najmniej kilka razy dziennie. </w:t>
      </w:r>
      <w:r>
        <w:rPr>
          <w:rFonts w:ascii="Tahoma" w:hAnsi="Tahoma" w:cs="Tahoma"/>
          <w:sz w:val="20"/>
          <w:szCs w:val="20"/>
        </w:rPr>
        <w:t xml:space="preserve">Środki użyte do </w:t>
      </w:r>
      <w:r>
        <w:rPr>
          <w:rFonts w:ascii="Tahoma" w:hAnsi="Tahoma" w:cs="Tahoma"/>
          <w:sz w:val="20"/>
          <w:szCs w:val="20"/>
        </w:rPr>
        <w:lastRenderedPageBreak/>
        <w:t xml:space="preserve">mycia powinny posiadać </w:t>
      </w:r>
      <w:r w:rsidRPr="00551360">
        <w:rPr>
          <w:rFonts w:ascii="Tahoma" w:hAnsi="Tahoma" w:cs="Tahoma"/>
          <w:sz w:val="20"/>
          <w:szCs w:val="20"/>
        </w:rPr>
        <w:t>odpowiednie atesty. Niedopuszczalne jest pojawianie się zastoin wodnych, które muszą być na bieżąco usuwane</w:t>
      </w:r>
      <w:r>
        <w:rPr>
          <w:rFonts w:ascii="Tahoma" w:hAnsi="Tahoma" w:cs="Tahoma"/>
          <w:sz w:val="20"/>
          <w:szCs w:val="20"/>
        </w:rPr>
        <w:t xml:space="preserve"> gumowymi ściągaczkami</w:t>
      </w:r>
      <w:r w:rsidRPr="00551360">
        <w:rPr>
          <w:rFonts w:ascii="Tahoma" w:hAnsi="Tahoma" w:cs="Tahoma"/>
          <w:sz w:val="20"/>
          <w:szCs w:val="20"/>
        </w:rPr>
        <w:t xml:space="preserve">. 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Czyszczenie </w:t>
      </w:r>
      <w:proofErr w:type="spellStart"/>
      <w:r w:rsidRPr="00551360">
        <w:rPr>
          <w:rFonts w:ascii="Tahoma" w:hAnsi="Tahoma" w:cs="Tahoma"/>
          <w:sz w:val="20"/>
          <w:szCs w:val="20"/>
        </w:rPr>
        <w:t>przybasenia</w:t>
      </w:r>
      <w:proofErr w:type="spellEnd"/>
      <w:r>
        <w:rPr>
          <w:rFonts w:ascii="Tahoma" w:hAnsi="Tahoma" w:cs="Tahoma"/>
          <w:sz w:val="20"/>
          <w:szCs w:val="20"/>
        </w:rPr>
        <w:t>: p</w:t>
      </w:r>
      <w:r w:rsidRPr="001E4EE6">
        <w:rPr>
          <w:rFonts w:ascii="Tahoma" w:hAnsi="Tahoma" w:cs="Tahoma"/>
          <w:sz w:val="20"/>
          <w:szCs w:val="20"/>
        </w:rPr>
        <w:t>o dniu eksploatacji powierzchnie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b/>
          <w:sz w:val="20"/>
          <w:szCs w:val="20"/>
        </w:rPr>
        <w:t>muszą być umyte wodą z dodatkiem środków myjąco-dez</w:t>
      </w:r>
      <w:r>
        <w:rPr>
          <w:rFonts w:ascii="Tahoma" w:hAnsi="Tahoma" w:cs="Tahoma"/>
          <w:b/>
          <w:sz w:val="20"/>
          <w:szCs w:val="20"/>
        </w:rPr>
        <w:t>y</w:t>
      </w:r>
      <w:r w:rsidRPr="00551360">
        <w:rPr>
          <w:rFonts w:ascii="Tahoma" w:hAnsi="Tahoma" w:cs="Tahoma"/>
          <w:b/>
          <w:sz w:val="20"/>
          <w:szCs w:val="20"/>
        </w:rPr>
        <w:t>nfekujących</w:t>
      </w:r>
      <w:r>
        <w:rPr>
          <w:rFonts w:ascii="Tahoma" w:hAnsi="Tahoma" w:cs="Tahoma"/>
          <w:sz w:val="20"/>
          <w:szCs w:val="20"/>
        </w:rPr>
        <w:t>, takich</w:t>
      </w:r>
      <w:r w:rsidRPr="00551360">
        <w:rPr>
          <w:rFonts w:ascii="Tahoma" w:hAnsi="Tahoma" w:cs="Tahoma"/>
          <w:sz w:val="20"/>
          <w:szCs w:val="20"/>
        </w:rPr>
        <w:t xml:space="preserve"> jak w przypadku niecki basenowej</w:t>
      </w:r>
      <w:r>
        <w:rPr>
          <w:rFonts w:ascii="Tahoma" w:hAnsi="Tahoma" w:cs="Tahoma"/>
          <w:sz w:val="20"/>
          <w:szCs w:val="20"/>
        </w:rPr>
        <w:t xml:space="preserve">. Powierzchnie muszą zostać każdorazowo </w:t>
      </w:r>
      <w:r w:rsidRPr="00551360">
        <w:rPr>
          <w:rFonts w:ascii="Tahoma" w:hAnsi="Tahoma" w:cs="Tahoma"/>
          <w:sz w:val="20"/>
          <w:szCs w:val="20"/>
        </w:rPr>
        <w:t>wytarte.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DB3982" w:rsidRPr="006821A1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  <w:u w:val="single"/>
        </w:rPr>
      </w:pPr>
      <w:r w:rsidRPr="006821A1">
        <w:rPr>
          <w:rFonts w:ascii="Tahoma" w:hAnsi="Tahoma" w:cs="Tahoma"/>
          <w:sz w:val="20"/>
          <w:szCs w:val="20"/>
          <w:u w:val="single"/>
        </w:rPr>
        <w:t>Informacja dodatkowa: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6821A1">
        <w:rPr>
          <w:rFonts w:ascii="Tahoma" w:hAnsi="Tahoma" w:cs="Tahoma"/>
          <w:sz w:val="20"/>
          <w:szCs w:val="20"/>
        </w:rPr>
        <w:t>MOSiR dysponuje „odkurzaczem” do sprzątania dna basenu</w:t>
      </w:r>
      <w:r>
        <w:rPr>
          <w:rFonts w:ascii="Tahoma" w:hAnsi="Tahoma" w:cs="Tahoma"/>
          <w:sz w:val="20"/>
          <w:szCs w:val="20"/>
        </w:rPr>
        <w:t>, który może zostać udostępniony Wykonawcy na zasadach określonych odrębną umową</w:t>
      </w:r>
      <w:r w:rsidRPr="006821A1">
        <w:rPr>
          <w:rFonts w:ascii="Tahoma" w:hAnsi="Tahoma" w:cs="Tahoma"/>
          <w:sz w:val="20"/>
          <w:szCs w:val="20"/>
        </w:rPr>
        <w:t xml:space="preserve">. </w:t>
      </w:r>
    </w:p>
    <w:p w:rsidR="00DB3982" w:rsidRPr="006821A1" w:rsidRDefault="00DB3982" w:rsidP="00DB3982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  <w:szCs w:val="20"/>
        </w:rPr>
      </w:pPr>
    </w:p>
    <w:p w:rsidR="00DB3982" w:rsidRPr="001E4EE6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b/>
          <w:bCs/>
          <w:sz w:val="20"/>
          <w:szCs w:val="20"/>
        </w:rPr>
        <w:t xml:space="preserve">II. </w:t>
      </w:r>
      <w:r>
        <w:rPr>
          <w:rFonts w:ascii="Tahoma" w:hAnsi="Tahoma" w:cs="Tahoma"/>
          <w:b/>
          <w:bCs/>
          <w:sz w:val="20"/>
          <w:szCs w:val="20"/>
        </w:rPr>
        <w:t xml:space="preserve">Sprzątanie i utrzymanie czystości  </w:t>
      </w:r>
      <w:r w:rsidRPr="001E4EE6">
        <w:rPr>
          <w:rFonts w:ascii="Tahoma" w:hAnsi="Tahoma" w:cs="Tahoma"/>
          <w:b/>
          <w:bCs/>
          <w:sz w:val="20"/>
          <w:szCs w:val="20"/>
        </w:rPr>
        <w:t>na terenach przyległych wokół krytej pływalni</w:t>
      </w:r>
      <w:r w:rsidRPr="00551360">
        <w:rPr>
          <w:rFonts w:ascii="Tahoma" w:hAnsi="Tahoma" w:cs="Tahoma"/>
          <w:b/>
          <w:sz w:val="20"/>
          <w:szCs w:val="20"/>
        </w:rPr>
        <w:t xml:space="preserve">: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1. Tereny zewnętrzne administrowane przez MOSiR obejmują: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a) chodnik przy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Partyzantów na długości od skrzyżowania z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 xml:space="preserve">Wrocławską do bramy wjazdowej na teren przeznaczony na rozbudowę basenu (z bramą włącznie),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b) chodnik przy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>Wrocławskiej od skrzyżowania z ul.</w:t>
      </w:r>
      <w:r>
        <w:rPr>
          <w:rFonts w:ascii="Tahoma" w:hAnsi="Tahoma" w:cs="Tahoma"/>
          <w:sz w:val="20"/>
          <w:szCs w:val="20"/>
        </w:rPr>
        <w:t xml:space="preserve"> </w:t>
      </w:r>
      <w:r w:rsidRPr="00551360">
        <w:rPr>
          <w:rFonts w:ascii="Tahoma" w:hAnsi="Tahoma" w:cs="Tahoma"/>
          <w:sz w:val="20"/>
          <w:szCs w:val="20"/>
        </w:rPr>
        <w:t xml:space="preserve">Partyzantów do posesji </w:t>
      </w:r>
      <w:r>
        <w:rPr>
          <w:rFonts w:ascii="Tahoma" w:hAnsi="Tahoma" w:cs="Tahoma"/>
          <w:sz w:val="20"/>
          <w:szCs w:val="20"/>
        </w:rPr>
        <w:t>zakupionej przez firmę „Mera”</w:t>
      </w:r>
      <w:r w:rsidRPr="00551360">
        <w:rPr>
          <w:rFonts w:ascii="Tahoma" w:hAnsi="Tahoma" w:cs="Tahoma"/>
          <w:sz w:val="20"/>
          <w:szCs w:val="20"/>
        </w:rPr>
        <w:t>,</w:t>
      </w:r>
    </w:p>
    <w:p w:rsidR="00DB3982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c) trawniki pomiędzy w/w chodnikami a budynkiem pływalni,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 xml:space="preserve">d) pozostałe trawniki wokół pływalni 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e) parking oraz chodnik dokoła parkingu prowadzący do budynku pływalni.</w:t>
      </w:r>
    </w:p>
    <w:p w:rsidR="00DB3982" w:rsidRPr="00551360" w:rsidRDefault="00DB3982" w:rsidP="00DB3982">
      <w:pPr>
        <w:rPr>
          <w:rFonts w:ascii="Tahoma" w:hAnsi="Tahoma" w:cs="Tahoma"/>
          <w:sz w:val="20"/>
          <w:szCs w:val="20"/>
        </w:rPr>
      </w:pPr>
      <w:r w:rsidRPr="00551360">
        <w:rPr>
          <w:rFonts w:ascii="Tahoma" w:hAnsi="Tahoma" w:cs="Tahoma"/>
          <w:sz w:val="20"/>
          <w:szCs w:val="20"/>
        </w:rPr>
        <w:t>Sprzątanie polega na usuwaniu śmieci, liści, itp. oraz w okresie zimowym na utrzymywaniu w stanie pozwalającym na bezpieczne poruszanie się (usuwanie śniegu, lodu itp.)</w:t>
      </w:r>
      <w:r>
        <w:rPr>
          <w:rFonts w:ascii="Tahoma" w:hAnsi="Tahoma" w:cs="Tahoma"/>
          <w:sz w:val="20"/>
          <w:szCs w:val="20"/>
        </w:rPr>
        <w:t xml:space="preserve">, </w:t>
      </w:r>
      <w:r w:rsidRPr="00551360">
        <w:rPr>
          <w:rFonts w:ascii="Tahoma" w:hAnsi="Tahoma" w:cs="Tahoma"/>
          <w:sz w:val="20"/>
          <w:szCs w:val="20"/>
        </w:rPr>
        <w:t>zgodnie z obowiązującymi przepisami, a także usuwanie chwastów z chodników i terenu parkingu. Ponadto wymagane jest wykonywanie zabiegów utrzymujących trawniki w należytym stanie (koszenie, grabienie itp.)</w:t>
      </w:r>
    </w:p>
    <w:p w:rsidR="00DB3982" w:rsidRDefault="00DB3982" w:rsidP="001C5306">
      <w:pPr>
        <w:ind w:right="-142"/>
        <w:rPr>
          <w:rFonts w:ascii="Tahoma" w:hAnsi="Tahoma" w:cs="Tahoma"/>
          <w:sz w:val="20"/>
          <w:szCs w:val="20"/>
        </w:rPr>
      </w:pPr>
      <w:r w:rsidRPr="00AC08E3">
        <w:rPr>
          <w:rFonts w:ascii="Tahoma" w:hAnsi="Tahoma" w:cs="Tahoma"/>
          <w:sz w:val="20"/>
          <w:szCs w:val="20"/>
        </w:rPr>
        <w:t>Częstotliwość wykonywania czynności porządkowych</w:t>
      </w:r>
      <w:r w:rsidR="00BD3758">
        <w:rPr>
          <w:rFonts w:ascii="Tahoma" w:hAnsi="Tahoma" w:cs="Tahoma"/>
          <w:i/>
          <w:sz w:val="20"/>
          <w:szCs w:val="20"/>
        </w:rPr>
        <w:t xml:space="preserve"> (mycie, sprzątanie,</w:t>
      </w:r>
      <w:r w:rsidR="00BD3758" w:rsidRPr="00BD3758">
        <w:rPr>
          <w:rFonts w:ascii="Tahoma" w:hAnsi="Tahoma" w:cs="Tahoma"/>
          <w:sz w:val="20"/>
          <w:szCs w:val="20"/>
        </w:rPr>
        <w:t xml:space="preserve"> </w:t>
      </w:r>
      <w:r w:rsidR="00BD3758" w:rsidRPr="00BD3758">
        <w:rPr>
          <w:rFonts w:ascii="Tahoma" w:hAnsi="Tahoma" w:cs="Tahoma"/>
          <w:i/>
          <w:sz w:val="20"/>
          <w:szCs w:val="20"/>
        </w:rPr>
        <w:t>zamiatanie, dezynfekcja</w:t>
      </w:r>
      <w:r w:rsidR="00984DA6">
        <w:rPr>
          <w:rFonts w:ascii="Tahoma" w:hAnsi="Tahoma" w:cs="Tahoma"/>
          <w:i/>
          <w:sz w:val="20"/>
          <w:szCs w:val="20"/>
        </w:rPr>
        <w:t>, itp.</w:t>
      </w:r>
      <w:r w:rsidR="00BD3758">
        <w:rPr>
          <w:rFonts w:ascii="Tahoma" w:hAnsi="Tahoma" w:cs="Tahoma"/>
          <w:i/>
          <w:sz w:val="20"/>
          <w:szCs w:val="20"/>
        </w:rPr>
        <w:t xml:space="preserve">) </w:t>
      </w:r>
      <w:r w:rsidR="00BD3758" w:rsidRPr="006821A1">
        <w:rPr>
          <w:rFonts w:ascii="Tahoma" w:hAnsi="Tahoma" w:cs="Tahoma"/>
          <w:i/>
          <w:sz w:val="20"/>
          <w:szCs w:val="20"/>
        </w:rPr>
        <w:t xml:space="preserve"> </w:t>
      </w:r>
      <w:r w:rsidR="00984DA6">
        <w:rPr>
          <w:rFonts w:ascii="Tahoma" w:hAnsi="Tahoma" w:cs="Tahoma"/>
          <w:i/>
          <w:sz w:val="20"/>
          <w:szCs w:val="20"/>
        </w:rPr>
        <w:t xml:space="preserve">- </w:t>
      </w:r>
      <w:r w:rsidR="001C5306">
        <w:rPr>
          <w:rFonts w:ascii="Tahoma" w:hAnsi="Tahoma" w:cs="Tahoma"/>
          <w:sz w:val="20"/>
          <w:szCs w:val="20"/>
        </w:rPr>
        <w:t xml:space="preserve">na bieżąco, </w:t>
      </w:r>
      <w:r w:rsidR="00984DA6" w:rsidRPr="00AC08E3">
        <w:rPr>
          <w:rFonts w:ascii="Tahoma" w:hAnsi="Tahoma" w:cs="Tahoma"/>
          <w:sz w:val="20"/>
          <w:szCs w:val="20"/>
        </w:rPr>
        <w:t>a pielęgnacyjno-porządkowych</w:t>
      </w:r>
      <w:r w:rsidR="00BD3758">
        <w:rPr>
          <w:rFonts w:ascii="Tahoma" w:hAnsi="Tahoma" w:cs="Tahoma"/>
          <w:i/>
          <w:sz w:val="20"/>
          <w:szCs w:val="20"/>
        </w:rPr>
        <w:t xml:space="preserve"> (</w:t>
      </w:r>
      <w:r w:rsidR="00984DA6" w:rsidRPr="00984DA6">
        <w:rPr>
          <w:rFonts w:ascii="Tahoma" w:hAnsi="Tahoma" w:cs="Tahoma"/>
          <w:i/>
          <w:sz w:val="20"/>
          <w:szCs w:val="20"/>
        </w:rPr>
        <w:t>koszenie, grabienie</w:t>
      </w:r>
      <w:r w:rsidR="00984DA6">
        <w:rPr>
          <w:rFonts w:ascii="Tahoma" w:hAnsi="Tahoma" w:cs="Tahoma"/>
          <w:i/>
          <w:sz w:val="20"/>
          <w:szCs w:val="20"/>
        </w:rPr>
        <w:t>,</w:t>
      </w:r>
      <w:r w:rsidR="00984DA6" w:rsidRPr="00984DA6">
        <w:rPr>
          <w:rFonts w:ascii="Tahoma" w:hAnsi="Tahoma" w:cs="Tahoma"/>
          <w:i/>
          <w:sz w:val="20"/>
          <w:szCs w:val="20"/>
        </w:rPr>
        <w:t xml:space="preserve"> </w:t>
      </w:r>
      <w:r w:rsidR="00A31450">
        <w:rPr>
          <w:rFonts w:ascii="Tahoma" w:hAnsi="Tahoma" w:cs="Tahoma"/>
          <w:i/>
          <w:sz w:val="20"/>
          <w:szCs w:val="20"/>
        </w:rPr>
        <w:t>usuwanie śniegu,</w:t>
      </w:r>
      <w:r w:rsidR="001C5306">
        <w:rPr>
          <w:rFonts w:ascii="Tahoma" w:hAnsi="Tahoma" w:cs="Tahoma"/>
          <w:i/>
          <w:sz w:val="20"/>
          <w:szCs w:val="20"/>
        </w:rPr>
        <w:t xml:space="preserve"> </w:t>
      </w:r>
      <w:r w:rsidR="00984DA6" w:rsidRPr="00984DA6">
        <w:rPr>
          <w:rFonts w:ascii="Tahoma" w:hAnsi="Tahoma" w:cs="Tahoma"/>
          <w:i/>
          <w:sz w:val="20"/>
          <w:szCs w:val="20"/>
        </w:rPr>
        <w:t>lodu</w:t>
      </w:r>
      <w:r w:rsidR="00A31450">
        <w:rPr>
          <w:rFonts w:ascii="Tahoma" w:hAnsi="Tahoma" w:cs="Tahoma"/>
          <w:i/>
          <w:sz w:val="20"/>
          <w:szCs w:val="20"/>
        </w:rPr>
        <w:t xml:space="preserve"> itp.</w:t>
      </w:r>
      <w:r w:rsidR="00984DA6">
        <w:rPr>
          <w:rFonts w:ascii="Tahoma" w:hAnsi="Tahoma" w:cs="Tahoma"/>
          <w:i/>
          <w:sz w:val="20"/>
          <w:szCs w:val="20"/>
        </w:rPr>
        <w:t>)</w:t>
      </w:r>
      <w:r w:rsidR="00984DA6" w:rsidRPr="00984DA6">
        <w:rPr>
          <w:rFonts w:ascii="Tahoma" w:hAnsi="Tahoma" w:cs="Tahoma"/>
          <w:i/>
          <w:sz w:val="20"/>
          <w:szCs w:val="20"/>
        </w:rPr>
        <w:t xml:space="preserve"> </w:t>
      </w:r>
      <w:r w:rsidRPr="00AC08E3">
        <w:rPr>
          <w:rFonts w:ascii="Tahoma" w:hAnsi="Tahoma" w:cs="Tahoma"/>
          <w:sz w:val="20"/>
          <w:szCs w:val="20"/>
        </w:rPr>
        <w:t>- wg potrzeb</w:t>
      </w:r>
      <w:r w:rsidR="00AC08E3">
        <w:rPr>
          <w:rFonts w:ascii="Tahoma" w:hAnsi="Tahoma" w:cs="Tahoma"/>
          <w:sz w:val="20"/>
          <w:szCs w:val="20"/>
        </w:rPr>
        <w:t>.</w:t>
      </w:r>
      <w:r w:rsidRPr="00AC08E3">
        <w:rPr>
          <w:rFonts w:ascii="Tahoma" w:hAnsi="Tahoma" w:cs="Tahoma"/>
          <w:sz w:val="20"/>
          <w:szCs w:val="20"/>
        </w:rPr>
        <w:t xml:space="preserve"> </w:t>
      </w:r>
    </w:p>
    <w:p w:rsidR="00DB3982" w:rsidRDefault="00DB3982" w:rsidP="00DB3982">
      <w:pPr>
        <w:rPr>
          <w:rFonts w:ascii="Tahoma" w:hAnsi="Tahoma" w:cs="Tahoma"/>
          <w:sz w:val="20"/>
          <w:szCs w:val="20"/>
        </w:rPr>
      </w:pPr>
    </w:p>
    <w:p w:rsidR="00DB3982" w:rsidRDefault="00DB3982" w:rsidP="00DB398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3982" w:rsidRDefault="00DB3982" w:rsidP="00DB398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551360">
        <w:rPr>
          <w:rFonts w:ascii="Tahoma" w:hAnsi="Tahoma" w:cs="Tahoma"/>
          <w:b/>
          <w:bCs/>
          <w:sz w:val="22"/>
          <w:szCs w:val="22"/>
        </w:rPr>
        <w:t>ZAMAWIAJĄCY:                                                                            WYKONAWCA:</w:t>
      </w:r>
    </w:p>
    <w:p w:rsidR="00DB3982" w:rsidRDefault="00DB3982" w:rsidP="00DB3982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B3982" w:rsidRDefault="00DB3982" w:rsidP="00DB398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06386" w:rsidRDefault="00F06386"/>
    <w:sectPr w:rsidR="00F0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7"/>
    <w:rsid w:val="000C4846"/>
    <w:rsid w:val="0017649A"/>
    <w:rsid w:val="001C5306"/>
    <w:rsid w:val="002D5DE7"/>
    <w:rsid w:val="00984DA6"/>
    <w:rsid w:val="00A31450"/>
    <w:rsid w:val="00AC08E3"/>
    <w:rsid w:val="00BA2C67"/>
    <w:rsid w:val="00BD3758"/>
    <w:rsid w:val="00DB3982"/>
    <w:rsid w:val="00F06386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C990-F952-4E68-A18A-8D2AF20D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398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B3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aharasimiuk</cp:lastModifiedBy>
  <cp:revision>6</cp:revision>
  <dcterms:created xsi:type="dcterms:W3CDTF">2014-05-06T07:37:00Z</dcterms:created>
  <dcterms:modified xsi:type="dcterms:W3CDTF">2014-05-14T11:34:00Z</dcterms:modified>
</cp:coreProperties>
</file>