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3A" w:rsidRPr="007E283A" w:rsidRDefault="007E283A" w:rsidP="007E283A">
      <w:pPr>
        <w:pStyle w:val="Tekstpodstawowywcity2"/>
        <w:tabs>
          <w:tab w:val="num" w:pos="400"/>
        </w:tabs>
        <w:spacing w:line="240" w:lineRule="auto"/>
        <w:ind w:left="0"/>
        <w:jc w:val="right"/>
        <w:rPr>
          <w:szCs w:val="24"/>
        </w:rPr>
      </w:pPr>
      <w:r w:rsidRPr="007E283A">
        <w:rPr>
          <w:szCs w:val="24"/>
        </w:rPr>
        <w:t xml:space="preserve">Brzeg, dnia 22 maja 2014r. </w:t>
      </w:r>
    </w:p>
    <w:p w:rsidR="007E283A" w:rsidRDefault="007E283A" w:rsidP="007E283A">
      <w:pPr>
        <w:pStyle w:val="Tekstpodstawowywcity2"/>
        <w:tabs>
          <w:tab w:val="num" w:pos="400"/>
        </w:tabs>
        <w:spacing w:line="240" w:lineRule="auto"/>
        <w:ind w:left="0"/>
        <w:jc w:val="both"/>
        <w:rPr>
          <w:szCs w:val="24"/>
        </w:rPr>
      </w:pPr>
    </w:p>
    <w:p w:rsidR="007E283A" w:rsidRDefault="007E283A" w:rsidP="007E283A">
      <w:pPr>
        <w:pStyle w:val="Tekstpodstawowywcity2"/>
        <w:tabs>
          <w:tab w:val="num" w:pos="400"/>
        </w:tabs>
        <w:spacing w:line="240" w:lineRule="auto"/>
        <w:ind w:left="0"/>
        <w:jc w:val="both"/>
        <w:rPr>
          <w:b/>
          <w:szCs w:val="24"/>
        </w:rPr>
      </w:pPr>
      <w:r>
        <w:rPr>
          <w:szCs w:val="24"/>
        </w:rPr>
        <w:t>OR.IV.271.1.8.2014</w:t>
      </w:r>
      <w:r>
        <w:rPr>
          <w:szCs w:val="24"/>
        </w:rPr>
        <w:t xml:space="preserve">                                                        </w:t>
      </w:r>
      <w:r>
        <w:rPr>
          <w:szCs w:val="24"/>
        </w:rPr>
        <w:t xml:space="preserve">          </w:t>
      </w:r>
    </w:p>
    <w:p w:rsidR="007E283A" w:rsidRDefault="007E283A" w:rsidP="007E283A">
      <w:pPr>
        <w:pStyle w:val="Tekstpodstawowywcity2"/>
        <w:tabs>
          <w:tab w:val="num" w:pos="400"/>
        </w:tabs>
        <w:spacing w:line="240" w:lineRule="auto"/>
        <w:ind w:left="3960"/>
        <w:jc w:val="both"/>
        <w:rPr>
          <w:b/>
          <w:szCs w:val="24"/>
        </w:rPr>
      </w:pPr>
    </w:p>
    <w:p w:rsidR="007E283A" w:rsidRDefault="007E283A" w:rsidP="007E283A">
      <w:pPr>
        <w:pStyle w:val="Tekstpodstawowywcity2"/>
        <w:tabs>
          <w:tab w:val="num" w:pos="400"/>
        </w:tabs>
        <w:spacing w:line="240" w:lineRule="auto"/>
        <w:ind w:left="3960"/>
        <w:jc w:val="both"/>
        <w:rPr>
          <w:b/>
          <w:szCs w:val="24"/>
        </w:rPr>
      </w:pPr>
    </w:p>
    <w:p w:rsidR="007E283A" w:rsidRDefault="007E283A" w:rsidP="007E283A">
      <w:pPr>
        <w:pStyle w:val="Tekstpodstawowywcity2"/>
        <w:tabs>
          <w:tab w:val="num" w:pos="400"/>
        </w:tabs>
        <w:spacing w:line="240" w:lineRule="auto"/>
        <w:ind w:left="3960"/>
        <w:jc w:val="both"/>
        <w:rPr>
          <w:b/>
          <w:szCs w:val="24"/>
        </w:rPr>
      </w:pPr>
      <w:r>
        <w:rPr>
          <w:b/>
          <w:szCs w:val="24"/>
        </w:rPr>
        <w:t xml:space="preserve">DO WSZYSTKICH WYKONAWCÓW,  </w:t>
      </w:r>
    </w:p>
    <w:p w:rsidR="007E283A" w:rsidRDefault="007E283A" w:rsidP="007E283A">
      <w:pPr>
        <w:pStyle w:val="Tekstpodstawowywcity2"/>
        <w:tabs>
          <w:tab w:val="num" w:pos="400"/>
        </w:tabs>
        <w:spacing w:line="240" w:lineRule="auto"/>
        <w:ind w:left="3960"/>
        <w:jc w:val="both"/>
        <w:rPr>
          <w:b/>
          <w:szCs w:val="24"/>
        </w:rPr>
      </w:pPr>
      <w:r>
        <w:rPr>
          <w:b/>
          <w:szCs w:val="24"/>
        </w:rPr>
        <w:t xml:space="preserve">KTÓRZY UBIEGALI SIĘ </w:t>
      </w:r>
    </w:p>
    <w:p w:rsidR="007E283A" w:rsidRDefault="007E283A" w:rsidP="007E283A">
      <w:pPr>
        <w:pStyle w:val="Tekstpodstawowywcity2"/>
        <w:tabs>
          <w:tab w:val="num" w:pos="400"/>
        </w:tabs>
        <w:spacing w:line="240" w:lineRule="auto"/>
        <w:ind w:left="3960"/>
        <w:jc w:val="both"/>
        <w:rPr>
          <w:b/>
          <w:szCs w:val="24"/>
        </w:rPr>
      </w:pPr>
      <w:r>
        <w:rPr>
          <w:b/>
          <w:szCs w:val="24"/>
        </w:rPr>
        <w:t>O UDZIELENIE ZAMÓWIENIA</w:t>
      </w:r>
    </w:p>
    <w:p w:rsidR="007E283A" w:rsidRDefault="007E283A" w:rsidP="007E283A">
      <w:pPr>
        <w:pStyle w:val="Tekstpodstawowywcity2"/>
        <w:tabs>
          <w:tab w:val="num" w:pos="400"/>
        </w:tabs>
        <w:spacing w:line="240" w:lineRule="auto"/>
        <w:ind w:left="0"/>
        <w:jc w:val="both"/>
        <w:rPr>
          <w:b/>
          <w:szCs w:val="24"/>
        </w:rPr>
      </w:pPr>
    </w:p>
    <w:p w:rsidR="007E283A" w:rsidRDefault="007E283A" w:rsidP="007E283A">
      <w:pPr>
        <w:pStyle w:val="Tekstpodstawowywcity2"/>
        <w:tabs>
          <w:tab w:val="num" w:pos="400"/>
        </w:tabs>
        <w:spacing w:line="240" w:lineRule="auto"/>
        <w:ind w:left="0"/>
        <w:jc w:val="both"/>
        <w:rPr>
          <w:b/>
          <w:szCs w:val="24"/>
        </w:rPr>
      </w:pPr>
    </w:p>
    <w:p w:rsidR="00C00B4E" w:rsidRDefault="00C00B4E" w:rsidP="007E283A">
      <w:pPr>
        <w:pStyle w:val="Tekstpodstawowywcity2"/>
        <w:tabs>
          <w:tab w:val="num" w:pos="400"/>
        </w:tabs>
        <w:spacing w:line="240" w:lineRule="auto"/>
        <w:ind w:left="0"/>
        <w:jc w:val="both"/>
        <w:rPr>
          <w:b/>
          <w:szCs w:val="24"/>
        </w:rPr>
      </w:pPr>
    </w:p>
    <w:p w:rsidR="007E283A" w:rsidRDefault="007E283A" w:rsidP="007E283A">
      <w:pPr>
        <w:pStyle w:val="Tekstpodstawowywcity2"/>
        <w:tabs>
          <w:tab w:val="num" w:pos="400"/>
        </w:tabs>
        <w:spacing w:line="240" w:lineRule="auto"/>
        <w:ind w:left="0"/>
        <w:jc w:val="center"/>
        <w:rPr>
          <w:szCs w:val="24"/>
        </w:rPr>
      </w:pPr>
      <w:r>
        <w:rPr>
          <w:szCs w:val="24"/>
        </w:rPr>
        <w:t>dot. postępowania pn.:</w:t>
      </w:r>
    </w:p>
    <w:p w:rsidR="007E283A" w:rsidRPr="007E283A" w:rsidRDefault="007E283A" w:rsidP="007E283A">
      <w:pPr>
        <w:pStyle w:val="Tekstpodstawowywcity2"/>
        <w:tabs>
          <w:tab w:val="num" w:pos="400"/>
        </w:tabs>
        <w:spacing w:line="240" w:lineRule="auto"/>
        <w:ind w:left="0"/>
        <w:jc w:val="center"/>
        <w:rPr>
          <w:b/>
          <w:szCs w:val="24"/>
        </w:rPr>
      </w:pPr>
      <w:r w:rsidRPr="007E283A">
        <w:rPr>
          <w:b/>
          <w:szCs w:val="24"/>
        </w:rPr>
        <w:t xml:space="preserve">Sprzątanie i utrzymanie czystości na terenie krytej pływalni i terenach przyległych </w:t>
      </w:r>
    </w:p>
    <w:p w:rsidR="007E283A" w:rsidRDefault="007E283A" w:rsidP="007E283A">
      <w:pPr>
        <w:pStyle w:val="Tekstpodstawowywcity2"/>
        <w:tabs>
          <w:tab w:val="num" w:pos="400"/>
        </w:tabs>
        <w:spacing w:line="240" w:lineRule="auto"/>
        <w:ind w:left="0"/>
        <w:jc w:val="center"/>
        <w:rPr>
          <w:b/>
          <w:szCs w:val="24"/>
        </w:rPr>
      </w:pPr>
      <w:r>
        <w:rPr>
          <w:szCs w:val="24"/>
        </w:rPr>
        <w:t xml:space="preserve"> (organizowanego w trybie przetargu nieograniczonego)</w:t>
      </w:r>
    </w:p>
    <w:p w:rsidR="00C00B4E" w:rsidRDefault="00C00B4E" w:rsidP="007E283A">
      <w:pPr>
        <w:pStyle w:val="Tekstpodstawowywcity2"/>
        <w:tabs>
          <w:tab w:val="num" w:pos="400"/>
        </w:tabs>
        <w:spacing w:line="240" w:lineRule="auto"/>
        <w:ind w:left="0"/>
        <w:jc w:val="both"/>
        <w:rPr>
          <w:b/>
          <w:szCs w:val="24"/>
        </w:rPr>
      </w:pPr>
    </w:p>
    <w:p w:rsidR="007E283A" w:rsidRDefault="007E283A" w:rsidP="007E283A">
      <w:pPr>
        <w:pStyle w:val="Tekstpodstawowywcity2"/>
        <w:tabs>
          <w:tab w:val="num" w:pos="400"/>
        </w:tabs>
        <w:spacing w:line="240" w:lineRule="auto"/>
        <w:ind w:left="0" w:firstLine="403"/>
        <w:jc w:val="both"/>
        <w:rPr>
          <w:szCs w:val="24"/>
        </w:rPr>
      </w:pPr>
      <w:r>
        <w:rPr>
          <w:szCs w:val="24"/>
        </w:rPr>
        <w:t>Zamawiający Burmi</w:t>
      </w:r>
      <w:r>
        <w:rPr>
          <w:szCs w:val="24"/>
        </w:rPr>
        <w:t>strz</w:t>
      </w:r>
      <w:r>
        <w:rPr>
          <w:szCs w:val="24"/>
        </w:rPr>
        <w:t xml:space="preserve"> Brzegu decyzją Komisji Przetargowej z dnia </w:t>
      </w:r>
      <w:r>
        <w:rPr>
          <w:szCs w:val="24"/>
        </w:rPr>
        <w:t>22.05.2014r</w:t>
      </w:r>
      <w:r>
        <w:rPr>
          <w:szCs w:val="24"/>
        </w:rPr>
        <w:t xml:space="preserve">. działając w oparciu o art. 93 ust.1 pkt 7 ustawy z dnia 29 stycznia 2004r. </w:t>
      </w:r>
      <w:r>
        <w:rPr>
          <w:szCs w:val="24"/>
        </w:rPr>
        <w:t>P</w:t>
      </w:r>
      <w:r>
        <w:rPr>
          <w:szCs w:val="24"/>
        </w:rPr>
        <w:t>rawo zamówień publicznych ( Dz. U</w:t>
      </w:r>
      <w:r>
        <w:rPr>
          <w:szCs w:val="24"/>
        </w:rPr>
        <w:t>. 2013r.</w:t>
      </w:r>
      <w:r>
        <w:rPr>
          <w:szCs w:val="24"/>
        </w:rPr>
        <w:t xml:space="preserve">, poz. </w:t>
      </w:r>
      <w:r>
        <w:rPr>
          <w:szCs w:val="24"/>
        </w:rPr>
        <w:t>907</w:t>
      </w:r>
      <w:r>
        <w:rPr>
          <w:szCs w:val="24"/>
        </w:rPr>
        <w:t xml:space="preserve"> z </w:t>
      </w:r>
      <w:proofErr w:type="spellStart"/>
      <w:r>
        <w:rPr>
          <w:szCs w:val="24"/>
        </w:rPr>
        <w:t>późń</w:t>
      </w:r>
      <w:proofErr w:type="spellEnd"/>
      <w:r>
        <w:rPr>
          <w:szCs w:val="24"/>
        </w:rPr>
        <w:t xml:space="preserve"> zm.) unieważnił przedmiotowe postępowanie  </w:t>
      </w:r>
      <w:r w:rsidR="00C00B4E">
        <w:rPr>
          <w:szCs w:val="24"/>
        </w:rPr>
        <w:t xml:space="preserve">         </w:t>
      </w:r>
      <w:r>
        <w:rPr>
          <w:szCs w:val="24"/>
        </w:rPr>
        <w:t>z uwagi na to, że jest ono obarczone wadą uniemożliwiającą zawarcie ważnej umowy w sprawie zamówienia publicznego, ze względu na naruszenie art.  86 ust.</w:t>
      </w:r>
      <w:r>
        <w:rPr>
          <w:szCs w:val="24"/>
        </w:rPr>
        <w:t xml:space="preserve"> 1 ustawy P</w:t>
      </w:r>
      <w:r>
        <w:rPr>
          <w:szCs w:val="24"/>
        </w:rPr>
        <w:t>rawo zamówień publicznych</w:t>
      </w:r>
      <w:r>
        <w:rPr>
          <w:szCs w:val="24"/>
        </w:rPr>
        <w:t>.</w:t>
      </w:r>
    </w:p>
    <w:p w:rsidR="007E283A" w:rsidRDefault="007E283A" w:rsidP="007E283A">
      <w:pPr>
        <w:pStyle w:val="Tekstpodstawowywcity2"/>
        <w:tabs>
          <w:tab w:val="num" w:pos="400"/>
        </w:tabs>
        <w:spacing w:line="240" w:lineRule="auto"/>
        <w:ind w:left="0" w:firstLine="403"/>
        <w:jc w:val="both"/>
        <w:rPr>
          <w:szCs w:val="24"/>
        </w:rPr>
      </w:pPr>
      <w:r>
        <w:rPr>
          <w:szCs w:val="24"/>
        </w:rPr>
        <w:t xml:space="preserve"> W dniu </w:t>
      </w:r>
      <w:r>
        <w:rPr>
          <w:szCs w:val="24"/>
        </w:rPr>
        <w:t>22.05.2014r</w:t>
      </w:r>
      <w:r>
        <w:rPr>
          <w:szCs w:val="24"/>
        </w:rPr>
        <w:t xml:space="preserve">. do siedziby Zamawiającego wpłynęła oferta firmy </w:t>
      </w:r>
      <w:r w:rsidR="00EF4817">
        <w:rPr>
          <w:szCs w:val="24"/>
        </w:rPr>
        <w:t>„</w:t>
      </w:r>
      <w:proofErr w:type="spellStart"/>
      <w:r w:rsidR="00EF4817">
        <w:rPr>
          <w:szCs w:val="24"/>
        </w:rPr>
        <w:t>Supervision</w:t>
      </w:r>
      <w:proofErr w:type="spellEnd"/>
      <w:r w:rsidR="00EF4817">
        <w:rPr>
          <w:szCs w:val="24"/>
        </w:rPr>
        <w:t xml:space="preserve">” Bargiel i wspólnik sp. j., ul. Bratnia 7, 56-400 Oleśnica. </w:t>
      </w:r>
      <w:r w:rsidRPr="00EF4817">
        <w:rPr>
          <w:szCs w:val="24"/>
          <w:u w:val="single"/>
        </w:rPr>
        <w:t xml:space="preserve">Oferta ta </w:t>
      </w:r>
      <w:r w:rsidR="00EF4817" w:rsidRPr="00EF4817">
        <w:rPr>
          <w:szCs w:val="24"/>
          <w:u w:val="single"/>
        </w:rPr>
        <w:t xml:space="preserve">nie była oznaczona zgodnie pkt. 11 </w:t>
      </w:r>
      <w:proofErr w:type="spellStart"/>
      <w:r w:rsidR="00EF4817" w:rsidRPr="00EF4817">
        <w:rPr>
          <w:szCs w:val="24"/>
          <w:u w:val="single"/>
        </w:rPr>
        <w:t>ppkt</w:t>
      </w:r>
      <w:proofErr w:type="spellEnd"/>
      <w:r w:rsidR="00EF4817" w:rsidRPr="00EF4817">
        <w:rPr>
          <w:szCs w:val="24"/>
          <w:u w:val="single"/>
        </w:rPr>
        <w:t>. 2</w:t>
      </w:r>
      <w:r w:rsidR="00EF4817">
        <w:rPr>
          <w:szCs w:val="24"/>
        </w:rPr>
        <w:t xml:space="preserve"> specyfikacji istotnych warunków zamówienia i została otwarta </w:t>
      </w:r>
      <w:r>
        <w:rPr>
          <w:szCs w:val="24"/>
        </w:rPr>
        <w:t xml:space="preserve">omyłkowo na biurze podawczym Urzędu Miasta w Brzegu, w dniu </w:t>
      </w:r>
      <w:r w:rsidR="00EF4817">
        <w:rPr>
          <w:szCs w:val="24"/>
        </w:rPr>
        <w:t>22.05.2014r</w:t>
      </w:r>
      <w:r>
        <w:rPr>
          <w:szCs w:val="24"/>
        </w:rPr>
        <w:t xml:space="preserve">., tj. przed upływem terminu składania ofert. </w:t>
      </w:r>
    </w:p>
    <w:p w:rsidR="007E283A" w:rsidRDefault="007E283A" w:rsidP="007E283A">
      <w:pPr>
        <w:pStyle w:val="Tekstpodstawowywcity2"/>
        <w:tabs>
          <w:tab w:val="num" w:pos="400"/>
        </w:tabs>
        <w:spacing w:line="240" w:lineRule="auto"/>
        <w:ind w:left="0" w:firstLine="403"/>
        <w:jc w:val="both"/>
        <w:rPr>
          <w:szCs w:val="24"/>
        </w:rPr>
      </w:pPr>
      <w:r>
        <w:rPr>
          <w:szCs w:val="24"/>
        </w:rPr>
        <w:t>„Otwarcie ofert przed wyznaczonym terminem lub wcześniejsze ujawnienie ich treści stanowi poważne naruszenie ustawowych zasad postępowania” (wyrok KIO z dnia 25 stycznia 2008r., sygn. akt KIO/UZP112/07)</w:t>
      </w:r>
      <w:r w:rsidR="00C00B4E">
        <w:rPr>
          <w:szCs w:val="24"/>
        </w:rPr>
        <w:t>.</w:t>
      </w:r>
    </w:p>
    <w:p w:rsidR="00C00B4E" w:rsidRDefault="00C00B4E" w:rsidP="007E283A">
      <w:pPr>
        <w:pStyle w:val="Tekstpodstawowywcity2"/>
        <w:tabs>
          <w:tab w:val="num" w:pos="400"/>
        </w:tabs>
        <w:spacing w:line="240" w:lineRule="auto"/>
        <w:ind w:left="0" w:firstLine="403"/>
        <w:jc w:val="both"/>
        <w:rPr>
          <w:szCs w:val="24"/>
        </w:rPr>
      </w:pPr>
    </w:p>
    <w:p w:rsidR="007E283A" w:rsidRDefault="007E283A" w:rsidP="007E283A">
      <w:pPr>
        <w:pStyle w:val="Tekstpodstawowywcity2"/>
        <w:tabs>
          <w:tab w:val="num" w:pos="400"/>
        </w:tabs>
        <w:spacing w:line="240" w:lineRule="auto"/>
        <w:ind w:left="0" w:firstLine="403"/>
        <w:jc w:val="both"/>
        <w:rPr>
          <w:szCs w:val="24"/>
        </w:rPr>
      </w:pPr>
      <w:r>
        <w:rPr>
          <w:szCs w:val="24"/>
        </w:rPr>
        <w:t>Mając powyższe na uwadze, Zamawiający postanowił jak na wstępie.</w:t>
      </w:r>
    </w:p>
    <w:p w:rsidR="007E283A" w:rsidRDefault="007E283A" w:rsidP="007E283A">
      <w:pPr>
        <w:pStyle w:val="Tekstpodstawowywcity2"/>
        <w:tabs>
          <w:tab w:val="num" w:pos="400"/>
        </w:tabs>
        <w:spacing w:line="240" w:lineRule="auto"/>
        <w:ind w:left="0" w:firstLine="403"/>
        <w:jc w:val="both"/>
        <w:rPr>
          <w:szCs w:val="24"/>
        </w:rPr>
      </w:pPr>
    </w:p>
    <w:p w:rsidR="007E283A" w:rsidRDefault="007E283A" w:rsidP="007E283A">
      <w:pPr>
        <w:pStyle w:val="Tekstpodstawowywcity2"/>
        <w:tabs>
          <w:tab w:val="num" w:pos="400"/>
        </w:tabs>
        <w:spacing w:line="240" w:lineRule="auto"/>
        <w:ind w:left="0"/>
        <w:jc w:val="both"/>
        <w:rPr>
          <w:b/>
          <w:szCs w:val="24"/>
        </w:rPr>
      </w:pPr>
    </w:p>
    <w:p w:rsidR="007E283A" w:rsidRDefault="007E283A" w:rsidP="007E283A">
      <w:pPr>
        <w:pStyle w:val="Tekstpodstawowywcity2"/>
        <w:tabs>
          <w:tab w:val="num" w:pos="400"/>
        </w:tabs>
        <w:spacing w:line="240" w:lineRule="auto"/>
        <w:ind w:left="0"/>
        <w:jc w:val="both"/>
        <w:rPr>
          <w:b/>
          <w:szCs w:val="24"/>
        </w:rPr>
      </w:pPr>
    </w:p>
    <w:p w:rsidR="00285101" w:rsidRDefault="00285101">
      <w:bookmarkStart w:id="0" w:name="_GoBack"/>
      <w:bookmarkEnd w:id="0"/>
    </w:p>
    <w:sectPr w:rsidR="00285101" w:rsidSect="007E283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3A"/>
    <w:rsid w:val="00285101"/>
    <w:rsid w:val="007E283A"/>
    <w:rsid w:val="00B8691A"/>
    <w:rsid w:val="00C00B4E"/>
    <w:rsid w:val="00E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9AD66-4795-427F-B5F5-ACB16FA7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7E283A"/>
    <w:pPr>
      <w:spacing w:after="120" w:line="480" w:lineRule="auto"/>
      <w:ind w:left="283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E283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3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aharasimiuk</dc:creator>
  <cp:keywords/>
  <dc:description/>
  <cp:lastModifiedBy>aharasimiuk</cp:lastModifiedBy>
  <cp:revision>2</cp:revision>
  <cp:lastPrinted>2014-05-22T10:20:00Z</cp:lastPrinted>
  <dcterms:created xsi:type="dcterms:W3CDTF">2014-05-22T10:01:00Z</dcterms:created>
  <dcterms:modified xsi:type="dcterms:W3CDTF">2014-05-22T10:31:00Z</dcterms:modified>
</cp:coreProperties>
</file>