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A" w:rsidRDefault="00267E88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9568CA" w:rsidRDefault="009568CA" w:rsidP="007060DF">
      <w:pPr>
        <w:ind w:left="5664"/>
      </w:pPr>
    </w:p>
    <w:p w:rsidR="009568CA" w:rsidRDefault="009568CA" w:rsidP="007060DF">
      <w:pPr>
        <w:ind w:left="5664"/>
      </w:pPr>
    </w:p>
    <w:p w:rsidR="009568CA" w:rsidRDefault="009568CA" w:rsidP="00A32E5A"/>
    <w:p w:rsidR="009568CA" w:rsidRPr="006B63A3" w:rsidRDefault="009568CA" w:rsidP="00A32E5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>
        <w:rPr>
          <w:sz w:val="22"/>
          <w:szCs w:val="22"/>
        </w:rPr>
        <w:t>22 czerwca</w:t>
      </w:r>
      <w:r w:rsidRPr="006B63A3">
        <w:rPr>
          <w:sz w:val="22"/>
          <w:szCs w:val="22"/>
        </w:rPr>
        <w:t xml:space="preserve"> 2015 roku</w:t>
      </w:r>
    </w:p>
    <w:p w:rsidR="009568CA" w:rsidRPr="00591D85" w:rsidRDefault="009568CA" w:rsidP="00A32E5A">
      <w:pPr>
        <w:rPr>
          <w:sz w:val="22"/>
          <w:szCs w:val="22"/>
        </w:rPr>
      </w:pPr>
      <w:r>
        <w:rPr>
          <w:sz w:val="22"/>
          <w:szCs w:val="22"/>
        </w:rPr>
        <w:t>OR.IV.042.7.2015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9568CA" w:rsidRPr="00A32E5A" w:rsidRDefault="009568CA" w:rsidP="00A32E5A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32E5A">
        <w:rPr>
          <w:b/>
          <w:sz w:val="22"/>
          <w:szCs w:val="22"/>
        </w:rPr>
        <w:tab/>
      </w:r>
      <w:r w:rsidRPr="00A32E5A">
        <w:rPr>
          <w:b/>
          <w:sz w:val="22"/>
          <w:szCs w:val="22"/>
        </w:rPr>
        <w:tab/>
      </w:r>
      <w:r w:rsidRPr="00A32E5A">
        <w:rPr>
          <w:b/>
          <w:sz w:val="22"/>
          <w:szCs w:val="22"/>
        </w:rPr>
        <w:tab/>
      </w:r>
      <w:r w:rsidRPr="00A32E5A">
        <w:rPr>
          <w:b/>
          <w:sz w:val="22"/>
          <w:szCs w:val="22"/>
        </w:rPr>
        <w:tab/>
      </w:r>
      <w:r w:rsidRPr="00A32E5A">
        <w:rPr>
          <w:b/>
          <w:sz w:val="22"/>
          <w:szCs w:val="22"/>
        </w:rPr>
        <w:tab/>
      </w:r>
    </w:p>
    <w:p w:rsidR="009568CA" w:rsidRPr="00160BC1" w:rsidRDefault="009568CA" w:rsidP="00A32E5A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dot. postępowania na zadanie pn.:</w:t>
      </w:r>
    </w:p>
    <w:p w:rsidR="009568CA" w:rsidRPr="00FD50F2" w:rsidRDefault="009568CA" w:rsidP="00A32E5A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</w:r>
      <w:r w:rsidRPr="00FD50F2">
        <w:rPr>
          <w:b/>
          <w:sz w:val="22"/>
          <w:szCs w:val="22"/>
        </w:rPr>
        <w:t>i wewnętrznych na terenie Gminy Olszanka pn.:</w:t>
      </w:r>
    </w:p>
    <w:p w:rsidR="009568CA" w:rsidRPr="00FD50F2" w:rsidRDefault="009568CA" w:rsidP="00A32E5A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>Pakiet nr 1 – Droga wewnętrzna nr 1 (4-</w:t>
      </w:r>
      <w:r>
        <w:rPr>
          <w:b/>
          <w:sz w:val="22"/>
          <w:szCs w:val="22"/>
        </w:rPr>
        <w:t>odcinkowa) położona w Przylesiu</w:t>
      </w:r>
    </w:p>
    <w:p w:rsidR="009568CA" w:rsidRPr="00160BC1" w:rsidRDefault="009568CA" w:rsidP="00A32E5A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(organizowanego w trybie przetargu nieograniczonego)</w:t>
      </w:r>
    </w:p>
    <w:p w:rsidR="009568CA" w:rsidRPr="00B46B66" w:rsidRDefault="009568CA" w:rsidP="00A32E5A">
      <w:pPr>
        <w:ind w:firstLine="709"/>
        <w:jc w:val="both"/>
        <w:rPr>
          <w:sz w:val="22"/>
          <w:szCs w:val="22"/>
        </w:rPr>
      </w:pPr>
    </w:p>
    <w:p w:rsidR="009568CA" w:rsidRDefault="009568CA" w:rsidP="00A32E5A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 w:rsidRPr="00B46B66">
        <w:rPr>
          <w:b/>
          <w:sz w:val="22"/>
          <w:szCs w:val="22"/>
        </w:rPr>
        <w:t>ofertę nr 1,</w:t>
      </w:r>
      <w:r>
        <w:rPr>
          <w:b/>
          <w:sz w:val="22"/>
          <w:szCs w:val="22"/>
        </w:rPr>
        <w:t xml:space="preserve"> </w:t>
      </w:r>
      <w:r w:rsidRPr="006579E5">
        <w:rPr>
          <w:sz w:val="22"/>
          <w:szCs w:val="22"/>
        </w:rPr>
        <w:t>złożoną przez:</w:t>
      </w:r>
      <w:r>
        <w:rPr>
          <w:b/>
          <w:sz w:val="22"/>
          <w:szCs w:val="22"/>
        </w:rPr>
        <w:t xml:space="preserve"> BMT POLSKA Sp. z o.o., ul. Sochaczewska 8, 53-133 Wrocław</w:t>
      </w:r>
      <w:r w:rsidRPr="00B46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9568CA" w:rsidRDefault="009568CA" w:rsidP="00A32E5A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netto:   4 0</w:t>
      </w:r>
      <w:r w:rsidRPr="00B46B66">
        <w:rPr>
          <w:sz w:val="22"/>
          <w:szCs w:val="22"/>
        </w:rPr>
        <w:t xml:space="preserve">00,00 zł, </w:t>
      </w:r>
    </w:p>
    <w:p w:rsidR="009568CA" w:rsidRDefault="009568CA" w:rsidP="00A32E5A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brutto: 4 920</w:t>
      </w:r>
      <w:r w:rsidRPr="00B46B66">
        <w:rPr>
          <w:b/>
          <w:sz w:val="22"/>
          <w:szCs w:val="22"/>
        </w:rPr>
        <w:t xml:space="preserve">,00 zł </w:t>
      </w:r>
    </w:p>
    <w:p w:rsidR="009568CA" w:rsidRDefault="009568CA" w:rsidP="00A32E5A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9568CA" w:rsidRPr="00591D85" w:rsidRDefault="009568CA" w:rsidP="00A32E5A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9568CA" w:rsidRPr="00621503" w:rsidTr="000E2C6C">
        <w:trPr>
          <w:cantSplit/>
          <w:trHeight w:val="1008"/>
        </w:trPr>
        <w:tc>
          <w:tcPr>
            <w:tcW w:w="922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 xml:space="preserve">Liczba pkt w kryterium termin płatności - </w:t>
            </w:r>
            <w:r w:rsidRPr="00621503"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9568CA" w:rsidRPr="00621503" w:rsidRDefault="009568CA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9568CA" w:rsidRPr="00621503" w:rsidTr="000E2C6C">
        <w:trPr>
          <w:cantSplit/>
          <w:trHeight w:val="679"/>
        </w:trPr>
        <w:tc>
          <w:tcPr>
            <w:tcW w:w="922" w:type="dxa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100 pkt</w:t>
            </w:r>
          </w:p>
        </w:tc>
      </w:tr>
      <w:tr w:rsidR="009568CA" w:rsidRPr="00621503" w:rsidTr="000E2C6C">
        <w:trPr>
          <w:cantSplit/>
          <w:trHeight w:val="796"/>
        </w:trPr>
        <w:tc>
          <w:tcPr>
            <w:tcW w:w="922" w:type="dxa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68CA" w:rsidRPr="00621503" w:rsidTr="000E2C6C">
        <w:trPr>
          <w:cantSplit/>
          <w:trHeight w:val="539"/>
        </w:trPr>
        <w:tc>
          <w:tcPr>
            <w:tcW w:w="922" w:type="dxa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9568CA" w:rsidRPr="00621503" w:rsidRDefault="009568CA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9568CA" w:rsidRPr="000316B6" w:rsidRDefault="009568CA" w:rsidP="000E2C6C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104D9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68CA" w:rsidRPr="00621503" w:rsidTr="000E2C6C">
        <w:trPr>
          <w:cantSplit/>
          <w:trHeight w:val="699"/>
        </w:trPr>
        <w:tc>
          <w:tcPr>
            <w:tcW w:w="922" w:type="dxa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68CA" w:rsidRPr="00621503" w:rsidTr="000E2C6C">
        <w:trPr>
          <w:cantSplit/>
          <w:trHeight w:val="719"/>
        </w:trPr>
        <w:tc>
          <w:tcPr>
            <w:tcW w:w="922" w:type="dxa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Michała Kajki 10/12 pok. 312</w:t>
            </w:r>
          </w:p>
          <w:p w:rsidR="009568CA" w:rsidRPr="00621503" w:rsidRDefault="009568CA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9568CA" w:rsidRPr="00621503" w:rsidRDefault="009568CA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9568CA" w:rsidRPr="00B46B66" w:rsidRDefault="009568CA" w:rsidP="00A32E5A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9568CA" w:rsidRDefault="009568CA" w:rsidP="00A32E5A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9568CA" w:rsidRDefault="00267E88" w:rsidP="00267E88">
      <w:pPr>
        <w:jc w:val="right"/>
      </w:pPr>
      <w:r>
        <w:t>Burmistrz Brzegu</w:t>
      </w:r>
    </w:p>
    <w:p w:rsidR="00267E88" w:rsidRPr="007060DF" w:rsidRDefault="00267E88" w:rsidP="00267E88">
      <w:pPr>
        <w:jc w:val="right"/>
      </w:pPr>
      <w:r>
        <w:t>Jerzy Wrębiak</w:t>
      </w:r>
      <w:bookmarkStart w:id="0" w:name="_GoBack"/>
      <w:bookmarkEnd w:id="0"/>
    </w:p>
    <w:sectPr w:rsidR="00267E8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1552C"/>
    <w:rsid w:val="000316B6"/>
    <w:rsid w:val="000632F5"/>
    <w:rsid w:val="000E2C6C"/>
    <w:rsid w:val="00160BC1"/>
    <w:rsid w:val="001B0F80"/>
    <w:rsid w:val="001D091A"/>
    <w:rsid w:val="002475A9"/>
    <w:rsid w:val="00267E88"/>
    <w:rsid w:val="002C3771"/>
    <w:rsid w:val="002C4EC8"/>
    <w:rsid w:val="00365EDD"/>
    <w:rsid w:val="003D0BD8"/>
    <w:rsid w:val="00456DE7"/>
    <w:rsid w:val="00462010"/>
    <w:rsid w:val="00522AF5"/>
    <w:rsid w:val="00572F39"/>
    <w:rsid w:val="00591D85"/>
    <w:rsid w:val="005933B5"/>
    <w:rsid w:val="005A7BC0"/>
    <w:rsid w:val="00621503"/>
    <w:rsid w:val="006579E5"/>
    <w:rsid w:val="0067499C"/>
    <w:rsid w:val="006B63A3"/>
    <w:rsid w:val="007060DF"/>
    <w:rsid w:val="00737599"/>
    <w:rsid w:val="00856F43"/>
    <w:rsid w:val="00897EDC"/>
    <w:rsid w:val="008D1C02"/>
    <w:rsid w:val="009568CA"/>
    <w:rsid w:val="00A32E5A"/>
    <w:rsid w:val="00B46B66"/>
    <w:rsid w:val="00B61AC2"/>
    <w:rsid w:val="00B809A7"/>
    <w:rsid w:val="00B81DC0"/>
    <w:rsid w:val="00C104D9"/>
    <w:rsid w:val="00D05851"/>
    <w:rsid w:val="00E224CD"/>
    <w:rsid w:val="00F05A9A"/>
    <w:rsid w:val="00F4688D"/>
    <w:rsid w:val="00F8491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2AE2691-2C6A-4D19-983D-145E3390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25</cp:revision>
  <cp:lastPrinted>2015-03-02T12:54:00Z</cp:lastPrinted>
  <dcterms:created xsi:type="dcterms:W3CDTF">2015-02-16T16:47:00Z</dcterms:created>
  <dcterms:modified xsi:type="dcterms:W3CDTF">2015-06-22T12:33:00Z</dcterms:modified>
</cp:coreProperties>
</file>