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E055" w14:textId="77777777" w:rsidR="00244FBF" w:rsidRPr="00244FBF" w:rsidRDefault="00244FBF" w:rsidP="00FF620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244FBF">
        <w:rPr>
          <w:rFonts w:ascii="Times New Roman" w:eastAsia="Times New Roman" w:hAnsi="Times New Roman" w:cs="Times New Roman"/>
          <w:bCs/>
          <w:i/>
          <w:lang w:eastAsia="pl-PL"/>
        </w:rPr>
        <w:t>Wzór</w:t>
      </w:r>
    </w:p>
    <w:p w14:paraId="0DB4D9CD" w14:textId="77777777" w:rsidR="00244FBF" w:rsidRPr="00244FBF" w:rsidRDefault="00244FBF" w:rsidP="00244F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E14346F" w14:textId="77777777" w:rsidR="00244FBF" w:rsidRPr="00244FBF" w:rsidRDefault="00244FBF" w:rsidP="00244F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2C718D" w14:textId="77777777" w:rsidR="00244FBF" w:rsidRPr="00244FBF" w:rsidRDefault="00244FBF" w:rsidP="00244F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4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UMOWA </w:t>
      </w:r>
    </w:p>
    <w:p w14:paraId="7C0CDEFF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3E65C" w14:textId="77777777" w:rsidR="00244FBF" w:rsidRPr="00244FBF" w:rsidRDefault="00244FBF" w:rsidP="00244FBF">
      <w:pPr>
        <w:widowControl w:val="0"/>
        <w:tabs>
          <w:tab w:val="left" w:pos="708"/>
          <w:tab w:val="center" w:pos="4536"/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…………….. roku pomiędzy </w:t>
      </w:r>
    </w:p>
    <w:p w14:paraId="20390581" w14:textId="62493897" w:rsidR="00244FBF" w:rsidRPr="00244FBF" w:rsidRDefault="00307DCB" w:rsidP="00244FBF">
      <w:pPr>
        <w:widowControl w:val="0"/>
        <w:tabs>
          <w:tab w:val="left" w:pos="708"/>
          <w:tab w:val="center" w:pos="4536"/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</w:t>
      </w:r>
      <w:r w:rsidR="00244FBF"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Brzeg - Miejskim Ośrodkiem Sportu i Rekreacji 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Brzegu, ul. Sportowa 1, zwanym w dalszej części umowy </w:t>
      </w:r>
      <w:r w:rsidR="00244FBF"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694F48A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działają :</w:t>
      </w:r>
    </w:p>
    <w:p w14:paraId="5B762155" w14:textId="77777777" w:rsidR="00244FBF" w:rsidRPr="00244FBF" w:rsidRDefault="00244FBF" w:rsidP="00244FBF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MOSiR Brzeg - mgr Krzysztof Kulwicki </w:t>
      </w:r>
    </w:p>
    <w:p w14:paraId="5DE9937E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udziale 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Głównego Księgowego – Małgorzaty </w:t>
      </w:r>
      <w:proofErr w:type="spellStart"/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Resiak</w:t>
      </w:r>
      <w:proofErr w:type="spellEnd"/>
    </w:p>
    <w:p w14:paraId="64CC2BE7" w14:textId="77777777" w:rsidR="00244FBF" w:rsidRPr="00244FBF" w:rsidRDefault="00244FBF" w:rsidP="00244FBF">
      <w:pPr>
        <w:widowControl w:val="0"/>
        <w:tabs>
          <w:tab w:val="left" w:pos="708"/>
          <w:tab w:val="center" w:pos="4536"/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7BD22AD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firmą: </w:t>
      </w:r>
    </w:p>
    <w:p w14:paraId="7DE7ED95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</w:p>
    <w:p w14:paraId="459269CF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działającą na podstawie: </w:t>
      </w:r>
    </w:p>
    <w:p w14:paraId="1CF20DA2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 siedzibę w</w:t>
      </w:r>
    </w:p>
    <w:p w14:paraId="0D01B4C1" w14:textId="77777777" w:rsidR="00244FBF" w:rsidRPr="00244FBF" w:rsidRDefault="00244FBF" w:rsidP="00244FB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zwaną w dalszej części umowy </w:t>
      </w:r>
      <w:r w:rsidRPr="00244F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Wykonawcą</w:t>
      </w:r>
      <w:r w:rsidRPr="00244F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15800CBC" w14:textId="77777777" w:rsidR="004D5BD8" w:rsidRDefault="004D5BD8" w:rsidP="004D5BD8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BD8">
        <w:rPr>
          <w:rFonts w:ascii="Times New Roman" w:hAnsi="Times New Roman" w:cs="Times New Roman"/>
          <w:i/>
          <w:sz w:val="24"/>
          <w:szCs w:val="24"/>
        </w:rPr>
        <w:tab/>
      </w:r>
    </w:p>
    <w:p w14:paraId="6C7539BF" w14:textId="77777777" w:rsidR="004D5BD8" w:rsidRPr="004D5BD8" w:rsidRDefault="004D5BD8" w:rsidP="004D5BD8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BD8">
        <w:rPr>
          <w:rFonts w:ascii="Times New Roman" w:hAnsi="Times New Roman" w:cs="Times New Roman"/>
          <w:i/>
          <w:sz w:val="24"/>
          <w:szCs w:val="24"/>
        </w:rPr>
        <w:t xml:space="preserve">Niniejsza umowa jest konsekwencją zamówienia publicznego realizowanego na podstawie art. 39 ustawy Prawo zamówień publicznych (tj. Dz. U. z 2013r., poz. 907 z </w:t>
      </w:r>
      <w:proofErr w:type="spellStart"/>
      <w:r w:rsidRPr="004D5BD8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4D5BD8">
        <w:rPr>
          <w:rFonts w:ascii="Times New Roman" w:hAnsi="Times New Roman" w:cs="Times New Roman"/>
          <w:i/>
          <w:sz w:val="24"/>
          <w:szCs w:val="24"/>
        </w:rPr>
        <w:t xml:space="preserve">. zm.) oraz następstwem wyboru  oferty w trybie przetargu nieograniczonego. </w:t>
      </w:r>
    </w:p>
    <w:p w14:paraId="604E7E5C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280DD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E267845" w14:textId="3730F106" w:rsidR="00244FBF" w:rsidRPr="00244FBF" w:rsidRDefault="00244FBF" w:rsidP="004D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zleca, a Wykonawca przyjmuje do wykonywania, zgodnie z przeprowadzonym postępowaniem </w:t>
      </w:r>
      <w:r w:rsid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D5BD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p.n. </w:t>
      </w:r>
      <w:r w:rsidRPr="004D5B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„Ochrona i zabezpieczenie krytej pływalni przy ul. Wrocławskiej 11 w Brzegu w zakresie ratownictwa wodnego”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polegające na zapewnieniu bezpieczeństwa użytkownikom krytej pływalni w Brzegu w zakresie ratownictwa wodnego, zgodnie z obowiązującymi przepisami, a w szczególności </w:t>
      </w:r>
      <w:r w:rsidRPr="00244FBF">
        <w:rPr>
          <w:rFonts w:ascii="Times New Roman" w:eastAsia="Times New Roman" w:hAnsi="Times New Roman" w:cs="Times New Roman"/>
          <w:sz w:val="24"/>
          <w:szCs w:val="24"/>
        </w:rPr>
        <w:t>z ustawą z dnia 18 sierpnia 2011 r. o bezpieczeństwie osób przebywających na obszarach wodnych (Dz. U. Nr 208, poz. 1240)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Rozporządzeniem Ministra Spraw Wewnętrznych z dnia 23 stycznia 2012 r. w sprawie minimalnych wymagań dotyczących liczby ratowników wodnych zapewniających stałą kontrolę wyznaczonego obszaru wodnego (Dz. U. z dnia 27 stycznia 2012 r.), zwanym dalej Rozporządzeniem.</w:t>
      </w:r>
    </w:p>
    <w:p w14:paraId="24E0F50A" w14:textId="73A6E3F3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oświadcza, że posiada zgodę Ministra Spraw Wewnętrznych na wykonywanie ratownictwa wodnego, wydaną na podstawie art. 12 ust. 1 ustawy o bezpieczeństwie osób przebywających na obszarach wodnych oraz odpowiednie doświadczenie w organizacji i wyko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nywaniu usługi, o której mowa w </w:t>
      </w:r>
      <w:r w:rsidR="00FF6206" w:rsidRPr="007237EF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7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oraz, że będzie wykonywał ją przy pomocy personelu posiadającego wymagane prawem, dla tego typu usług, kwalifikacje i uprawnienia. </w:t>
      </w:r>
    </w:p>
    <w:p w14:paraId="652551C7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F34A1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3952EF90" w14:textId="198F32FD" w:rsidR="00244FBF" w:rsidRPr="00244FBF" w:rsidRDefault="00244FBF" w:rsidP="004D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wykonywania przedmiotu umowy, określonego w § 1, w celu zapewnienia właściwej ochrony i bezpieczeństwa klientom krytej pływalni w Brzegu w zakresie ratownictwa wodnego,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zapewnić</w:t>
      </w:r>
      <w:r w:rsidR="007237EF" w:rsidRPr="007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wszystkie dni tygodnia w godzinach od 7.00 do 21.00, a w okresie ferii szkolnych we wszystkie dni tygodnia, w godzinach od 6.00 do 22.00,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ratowników pełniących dyżur w ilości zgodnej z obowiązującymi przepisami, ze szczególnym uwzględnieniem Rozporządzenia, ale nie mniejszej niż dwie osoby.</w:t>
      </w:r>
    </w:p>
    <w:p w14:paraId="3DBD3071" w14:textId="77777777" w:rsidR="00244FBF" w:rsidRPr="00244FBF" w:rsidRDefault="00244FBF" w:rsidP="004D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zapewnić, aby każdy z ratowników posiadał aktualne uprawnienia zawodowe i aktualne badania lekarskie uprawniające do wykonywania obowiązków ratownika WOPR na krytych pływalniach (w tym – posiadanie przez każdego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ratownika karty ratownika WOPR) - oraz zapewnić, aby w trakcie pełnienia dyżuru każdy z ratowników nosił kartę ratownika WOPR w widocznym miejscu.</w:t>
      </w:r>
    </w:p>
    <w:p w14:paraId="1DF843AF" w14:textId="77777777" w:rsidR="00244FBF" w:rsidRPr="00244FBF" w:rsidRDefault="00244FBF" w:rsidP="004D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Ratownicy pełniący dyżur zobowiązani są wykonywać obowiązki zgodnie z Rozporządzeniem, a w szczególności zobowiązani są: </w:t>
      </w:r>
    </w:p>
    <w:p w14:paraId="584941E0" w14:textId="77777777" w:rsidR="00244FBF" w:rsidRPr="00244FBF" w:rsidRDefault="00244FBF" w:rsidP="00244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711C26" w14:textId="18A34170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ełni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dyżur na wyznaczonych stanowiskach (miejsca pełnienia dyżuru określone zostały na planie sytuacyjnym, będącym załącznikiem nr 1 do niniejszej u</w:t>
      </w:r>
      <w:r w:rsidR="00FF6206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stanowiącym jej integralną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część), sta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le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obserwowa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powierzchni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wody oraz os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oby znajdujące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na terenie pływalni, reagowa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każdy sygnał wzywania pomocy w sposób zgodny z zaleceniami, zasadami postępowania i zasadami etycznymi WOPR.</w:t>
      </w:r>
    </w:p>
    <w:p w14:paraId="47519540" w14:textId="3372328D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prawdza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przystąpieniem do pracy oraz na bieżąco, w trakcie trwania zmiany, stan kąpieliska i sprzętu zapewniającego bezpieczeństwo osób kąpiących się, a w razie stwierdzenia jakichkolwiek nieprawidłowości informować o nich niezwłocznie pracowników Zamawiają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cego, określonych </w:t>
      </w:r>
      <w:r w:rsidR="001453BC" w:rsidRPr="002F3192">
        <w:rPr>
          <w:rFonts w:ascii="Times New Roman" w:eastAsia="Times New Roman" w:hAnsi="Times New Roman" w:cs="Times New Roman"/>
          <w:sz w:val="24"/>
          <w:szCs w:val="24"/>
          <w:lang w:eastAsia="ar-SA"/>
        </w:rPr>
        <w:t>w § 5</w:t>
      </w:r>
      <w:r w:rsidRPr="002F3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 1</w:t>
      </w:r>
      <w:r w:rsidR="001453BC" w:rsidRPr="002F3192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  <w:r w:rsidRPr="002F31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D7A1FA" w14:textId="41D30237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eagowa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bieżąco i niezwłocznie na wszelkie naruszenia regulaminu ośrodka i zarządzeń 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, dotyczące w szczególności:</w:t>
      </w:r>
    </w:p>
    <w:p w14:paraId="2E6DB29D" w14:textId="77777777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naruszających rygory </w:t>
      </w:r>
      <w:proofErr w:type="spellStart"/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sanitarno</w:t>
      </w:r>
      <w:proofErr w:type="spellEnd"/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epidemiologiczne (mycie całego ciała, stany chorobowe, rany itp.); </w:t>
      </w:r>
    </w:p>
    <w:p w14:paraId="4169ECC1" w14:textId="77777777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zagrażających bezpieczeństwu klientów ośrodka (bieganie, skoki do wody niebezpieczne zjazdy na zjeżdżalni itp.);</w:t>
      </w:r>
    </w:p>
    <w:p w14:paraId="17AC790A" w14:textId="77777777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- spożywanie alkoholu i innych środków odurzających na terenie ośrodka;</w:t>
      </w:r>
    </w:p>
    <w:p w14:paraId="4EAC2EB4" w14:textId="77777777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zagrażających uszkodzeniem lub zniszczeniem urządzeń i wyposażenia pływalni.</w:t>
      </w:r>
    </w:p>
    <w:p w14:paraId="3E888077" w14:textId="77777777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</w:t>
      </w:r>
      <w:r w:rsidR="00237DC4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aktualnia</w:t>
      </w:r>
      <w:r w:rsidR="00B12669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dan</w:t>
      </w:r>
      <w:r w:rsidR="00B1266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dotycząc</w:t>
      </w:r>
      <w:r w:rsidR="00B1266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temperatury wody i powietrza na pływalni a w przypadku zauważonych nieprawidłowości w eksploatacji pływalni (brak wentylacji, zimna woda w natryskach, niewłaściwa temperatura powietrza i wody w nieckach itp.) zgłaszania ich niezwłocznie </w:t>
      </w:r>
      <w:r w:rsidR="00C66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pracownikom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 w:rsidR="00C660BF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5B51D3D" w14:textId="068BEC4E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czyszcza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powierzchni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wody, dna obszaru wodnego oraz plaży z zanieczyszczeń</w:t>
      </w:r>
      <w:r w:rsidR="00237DC4">
        <w:rPr>
          <w:rFonts w:ascii="Times New Roman" w:eastAsia="Times New Roman" w:hAnsi="Times New Roman" w:cs="Times New Roman"/>
          <w:sz w:val="24"/>
          <w:szCs w:val="24"/>
          <w:lang w:eastAsia="ar-SA"/>
        </w:rPr>
        <w:t>, zastoin wodnych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przedmiotów stanowiących zagrożenie dla klientów ośrodka, a w przypadku zanieczyszczeń kałowych</w:t>
      </w:r>
      <w:r w:rsidR="00332E0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porozumieniu z </w:t>
      </w:r>
      <w:r w:rsidR="00B126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pracownikami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</w:t>
      </w:r>
      <w:r w:rsidR="00B12669">
        <w:rPr>
          <w:rFonts w:ascii="Times New Roman" w:eastAsia="Times New Roman" w:hAnsi="Times New Roman" w:cs="Times New Roman"/>
          <w:sz w:val="24"/>
          <w:szCs w:val="24"/>
          <w:lang w:eastAsia="ar-SA"/>
        </w:rPr>
        <w:t>eg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zawiesza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zaję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cia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02F75FD" w14:textId="152BB340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ić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bieżąco dziennik pracy, rejestrowa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ważn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wydarze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, a w szczególności fakt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udzielania pomocy i podjętych akcji ratowniczych.</w:t>
      </w:r>
    </w:p>
    <w:p w14:paraId="17CE5A08" w14:textId="2F6F4CDB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trzymywa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czystości stanowiska pracy i pomieszcze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socjaln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60A6B1" w14:textId="604EBD52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odczas pełnienia swojego dyżuru kilkakrotnie obejść halę basenową, a swoją postawą stwarzać klientom pływalni poczucie pełnego bezpieczeństwa</w:t>
      </w:r>
      <w:r w:rsidR="00237DC4">
        <w:rPr>
          <w:rFonts w:ascii="Times New Roman" w:eastAsia="Times New Roman" w:hAnsi="Times New Roman" w:cs="Times New Roman"/>
          <w:sz w:val="24"/>
          <w:szCs w:val="24"/>
          <w:lang w:eastAsia="ar-SA"/>
        </w:rPr>
        <w:t>. N</w:t>
      </w:r>
      <w:r w:rsidR="00FC5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iedopuszczalne jest </w:t>
      </w:r>
      <w:r w:rsidR="00237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wykonywanie czynności nie związanych z 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umowy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0E7C093" w14:textId="70DCADC5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wraca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szczególn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klientów pływalni korzystających z urządzeń znajdujących się na hali basenowej (zjeżdżalnia, </w:t>
      </w:r>
      <w:proofErr w:type="spellStart"/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whirpool</w:t>
      </w:r>
      <w:proofErr w:type="spellEnd"/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, masaże), w celu zapewnienia bezpiecznego i zgodnego z regulaminem ich wykorzystywania.</w:t>
      </w:r>
    </w:p>
    <w:p w14:paraId="45D38CF0" w14:textId="636BF35A" w:rsidR="00244FBF" w:rsidRP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ostosowywa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interwencj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zaistniałej sytuacji.</w:t>
      </w:r>
    </w:p>
    <w:p w14:paraId="5FD29C3E" w14:textId="6DAD6AC6" w:rsidR="00244FBF" w:rsidRDefault="00244FBF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k) </w:t>
      </w:r>
      <w:r w:rsidR="007237E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dnos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ić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sposób uprzejmy i grzeczny do klientów pływalni, a w przypadku braku reakcji na zwróconą uwagę, przekaz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ywać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niezwłocznie sprawy służbom </w:t>
      </w:r>
      <w:r w:rsidR="00264F4C">
        <w:rPr>
          <w:rFonts w:ascii="Times New Roman" w:eastAsia="Times New Roman" w:hAnsi="Times New Roman" w:cs="Times New Roman"/>
          <w:sz w:val="24"/>
          <w:szCs w:val="24"/>
          <w:lang w:eastAsia="ar-SA"/>
        </w:rPr>
        <w:t>porządkowym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C66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pracownikom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 w:rsidR="00C660BF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C0D42F" w14:textId="4DBDD213" w:rsidR="00EE258E" w:rsidRPr="00D11A50" w:rsidRDefault="0069084C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EE258E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="007237E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 się prowadzić na bieżąco i przedkładać</w:t>
      </w:r>
      <w:r w:rsidR="00EE258E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Zamawiającemu</w:t>
      </w:r>
      <w:r w:rsidR="00AF4CDC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998EADC" w14:textId="23BE6628" w:rsidR="005A7BFF" w:rsidRPr="00D11A50" w:rsidRDefault="00AF4CDC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listę ratowników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podaniem ich uprawnień</w:t>
      </w:r>
      <w:r w:rsidR="007237E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</w:t>
      </w:r>
      <w:r w:rsidR="007A0306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czoną Zamawiającemu w terminie do 7 dni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zawarcia niniejszej umowy oraz aktualizowaną na </w:t>
      </w:r>
      <w:r w:rsidR="007237E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bieżąco</w:t>
      </w:r>
      <w:r w:rsidR="00C660B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 kadro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wych wśród pracowników Wykonawcy i przedkładaną Zamawiającemu nie </w:t>
      </w:r>
      <w:r w:rsidR="007A0306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później niż w terminie 1 dzień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</w:t>
      </w:r>
      <w:r w:rsidR="0021150F" w:rsidRPr="00D11A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w którym została zmieniona obsada ratowników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A76E751" w14:textId="03F7FE90" w:rsidR="00192C43" w:rsidRPr="00D11A50" w:rsidRDefault="00192C43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="00C660BF" w:rsidRPr="00D11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aktualny harmonogram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pracy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pracowników Wykonawcy</w:t>
      </w:r>
      <w:r w:rsidR="00C660B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dostarcz</w:t>
      </w:r>
      <w:r w:rsidR="00C660B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any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60B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najpóźniej </w:t>
      </w:r>
      <w:r w:rsidR="00C660B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na 1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dzień </w:t>
      </w:r>
      <w:r w:rsidR="0021150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datą jego wprowadzenia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E94EFC3" w14:textId="6970ED7C" w:rsidR="00AF4CDC" w:rsidRPr="00D11A50" w:rsidRDefault="00D11A50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11A50">
        <w:t xml:space="preserve"> </w:t>
      </w:r>
      <w:r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jego pracownicy i inne osoby za pomocą których Wykonawca wykonuje Zamówienie</w:t>
      </w:r>
      <w:r w:rsidR="0065292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zobowiązane są do potwierdzania na bieżąco w 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rejestr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ze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wejść i wyjść</w:t>
      </w:r>
      <w:r w:rsidR="006529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="005A7BFF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znajdującym się</w:t>
      </w:r>
      <w:r w:rsidR="0065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kasie pływalni, obecności (przybycia i opuszczenia)</w:t>
      </w:r>
      <w:r w:rsidR="00724196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0306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>w miejscu wykonywania czynności</w:t>
      </w:r>
      <w:r w:rsidR="00825A9D" w:rsidRPr="00D11A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52BEBD71" w14:textId="4026179B" w:rsidR="00244FBF" w:rsidRDefault="0069084C" w:rsidP="004D5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150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jego pracownicy</w:t>
      </w:r>
      <w:r w:rsidR="00211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inne osoby za pomocą których Wykonawca wykonuje Zamówienie</w:t>
      </w:r>
      <w:r w:rsidR="00FC510F">
        <w:rPr>
          <w:rFonts w:ascii="Times New Roman" w:eastAsia="Times New Roman" w:hAnsi="Times New Roman" w:cs="Times New Roman"/>
          <w:sz w:val="24"/>
          <w:szCs w:val="24"/>
          <w:lang w:eastAsia="ar-SA"/>
        </w:rPr>
        <w:t>, w trakcie realizacji przedmiotu zamówienia,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mogą wykonywać na obiekcie pływalni innych czynności</w:t>
      </w:r>
      <w:r w:rsidR="00FC5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wynikające z umowy</w:t>
      </w:r>
      <w:r w:rsidR="00FC5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(dotyczy to w szczególności prowadzenia nauki pływania). </w:t>
      </w:r>
    </w:p>
    <w:p w14:paraId="7A767B54" w14:textId="77777777" w:rsidR="00FC510F" w:rsidRPr="00244FBF" w:rsidRDefault="00FC510F" w:rsidP="00244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663935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2AD6B1D" w14:textId="77777777" w:rsidR="00244FBF" w:rsidRPr="00465FDA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zawarta na czas określony </w:t>
      </w:r>
      <w:r w:rsidRPr="00465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stycznia 201</w:t>
      </w:r>
      <w:r w:rsidR="00264F4C" w:rsidRPr="00465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65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31 grudnia 201</w:t>
      </w:r>
      <w:r w:rsidR="00264F4C" w:rsidRPr="00465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65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1F30E99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świadczyć usługi, stanowiące przedmiot niniejszej umowy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otwarcia krytej pływalni, tj. :</w:t>
      </w:r>
    </w:p>
    <w:p w14:paraId="14840656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a) we wszystkie dni tygodnia w godzinach od 7</w:t>
      </w:r>
      <w:r w:rsidRPr="00244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21</w:t>
      </w:r>
      <w:r w:rsidRPr="00244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7F3C35F" w14:textId="5A61CE05" w:rsidR="00244FBF" w:rsidRPr="00244FBF" w:rsidRDefault="0021150F" w:rsidP="004D5BD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okresie </w:t>
      </w:r>
      <w:r w:rsidR="0014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letnich </w:t>
      </w:r>
      <w:r w:rsidRPr="002F3192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 we wszystkie dni tygodnia w godzinach od 6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22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9ADAD8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Przewidywana maksymalna ilość godzin pracy krytej pływalni w okresie objętym umową wynosi </w:t>
      </w:r>
      <w:r w:rsidR="00F80F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9 </w:t>
      </w:r>
      <w:r w:rsidR="00F80F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00 godzin (9 900 godzin na każdy rok).</w:t>
      </w:r>
    </w:p>
    <w:p w14:paraId="48CA674F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EA2F8C" w14:textId="77777777" w:rsidR="00244FBF" w:rsidRPr="007A0306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E2ECC47" w14:textId="77777777" w:rsidR="00DC19C3" w:rsidRPr="007A0306" w:rsidRDefault="00DC19C3" w:rsidP="00DC1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ze następujący zakres usług wykonywany będzie za pomocą Podwykonawców:</w:t>
      </w:r>
    </w:p>
    <w:p w14:paraId="345F7F09" w14:textId="77777777" w:rsidR="00DC19C3" w:rsidRPr="007A0306" w:rsidRDefault="00DC19C3" w:rsidP="00DC1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993B6F" w14:textId="77777777" w:rsidR="00DC19C3" w:rsidRPr="007A0306" w:rsidRDefault="00DC19C3" w:rsidP="00DC1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ponosi odpowiedzialność za działania i zaniechania Podwykonawców jak za działania i zaniechania własne.</w:t>
      </w:r>
    </w:p>
    <w:p w14:paraId="6789EFE2" w14:textId="77777777" w:rsidR="00A2230D" w:rsidRPr="007A0306" w:rsidRDefault="00A2230D" w:rsidP="00DC1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493C9" w14:textId="77777777" w:rsidR="00DC19C3" w:rsidRPr="007A0306" w:rsidRDefault="00DC19C3" w:rsidP="00DC1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</w:t>
      </w:r>
    </w:p>
    <w:p w14:paraId="5D6641F6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Pracownicy upoważnieni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prowadzić w każdym czasie kontrolę jakości świadczonych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Wykonawcę </w:t>
      </w:r>
      <w:r w:rsidR="0020248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o których mowa w §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1 niniejszej umowy. </w:t>
      </w:r>
    </w:p>
    <w:p w14:paraId="36FD6032" w14:textId="77777777" w:rsidR="00244FBF" w:rsidRPr="00244FBF" w:rsidRDefault="00465FDA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Nadzór nad realizacją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ze strony </w:t>
      </w:r>
      <w:r w:rsidR="00244FBF"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sprawować będą Mariusz Soliński oraz Ryszard </w:t>
      </w:r>
      <w:proofErr w:type="spellStart"/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Mosoń</w:t>
      </w:r>
      <w:proofErr w:type="spellEnd"/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upoważnieni pracownicy MOSiR w Brzegu.</w:t>
      </w:r>
    </w:p>
    <w:p w14:paraId="3160323C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Reklamacje i uwagi, co do sposobu i jakości wykonywanych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 </w:t>
      </w:r>
    </w:p>
    <w:p w14:paraId="5273F9FE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 będą na bieżąco osobom wskazanym w ust.4 </w:t>
      </w:r>
    </w:p>
    <w:p w14:paraId="464A6914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Osobą uprawnioną ze strony Wykonawcy do przyjęcia reklamacji </w:t>
      </w:r>
      <w:r w:rsidR="001E0774">
        <w:rPr>
          <w:rFonts w:ascii="Times New Roman" w:eastAsia="Times New Roman" w:hAnsi="Times New Roman" w:cs="Times New Roman"/>
          <w:sz w:val="24"/>
          <w:szCs w:val="24"/>
          <w:lang w:eastAsia="pl-PL"/>
        </w:rPr>
        <w:t>i uwag jest ………………….  Reklamacje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uwagi mogą być zgłaszane osobiście lub pod numerem telefonu ………………... Osoba uprawniona do przyjęcia reklamacji pełnić będzie dyżur codziennie w godzinach pracy krytej pływalni. Zgłoszenie reklamacji potwierdzane będzie każdorazowo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piśmie. Zgłoszenie reklamacji może nastąpić za pomocą faksu, na numer …………..…. lub pocztą elektroniczną na adres </w:t>
      </w:r>
      <w:r w:rsidRPr="00244FBF">
        <w:rPr>
          <w:rFonts w:ascii="Times New Roman" w:eastAsia="Times New Roman" w:hAnsi="Tahoma" w:cs="Times New Roman"/>
          <w:sz w:val="24"/>
          <w:szCs w:val="24"/>
          <w:lang w:eastAsia="pl-PL"/>
        </w:rPr>
        <w:t>……</w:t>
      </w:r>
      <w:r w:rsidRPr="00244FBF">
        <w:rPr>
          <w:rFonts w:ascii="Times New Roman" w:eastAsia="Times New Roman" w:hAnsi="Tahoma" w:cs="Times New Roman"/>
          <w:sz w:val="24"/>
          <w:szCs w:val="24"/>
          <w:lang w:eastAsia="pl-PL"/>
        </w:rPr>
        <w:t>..</w:t>
      </w:r>
      <w:r w:rsidRPr="00244FBF">
        <w:rPr>
          <w:rFonts w:ascii="Times New Roman" w:eastAsia="Times New Roman" w:hAnsi="Tahoma" w:cs="Times New Roman"/>
          <w:sz w:val="24"/>
          <w:szCs w:val="24"/>
          <w:lang w:eastAsia="pl-PL"/>
        </w:rPr>
        <w:t>………………</w:t>
      </w:r>
      <w:r w:rsidRPr="00244FBF">
        <w:rPr>
          <w:rFonts w:ascii="Times New Roman" w:eastAsia="Times New Roman" w:hAnsi="Tahoma" w:cs="Times New Roman"/>
          <w:sz w:val="24"/>
          <w:szCs w:val="24"/>
          <w:lang w:eastAsia="pl-PL"/>
        </w:rPr>
        <w:t>.</w:t>
      </w:r>
    </w:p>
    <w:p w14:paraId="2FADFC02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Każdorazowa zmiana osoby uprawnionej do przyjęcia reklamacji oraz zmiana numeru telefonu, o którym mowa w ust. 3 wymaga zawiadomienia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piśmie.</w:t>
      </w:r>
    </w:p>
    <w:p w14:paraId="40A9A71A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zgłoszenia przez Zamawiającego reklamacji lub uwag, o których mowa w ust.3,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niezwłocznie usunąć stwierdzone nieprawidłowości i uchybienia bez dodatkowego wynagrodzenia w terminie wyznaczonym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czynności niezbędnych dla prawidłowego funkcjonowania pływalni, w ciągu 30 minut od chwili zgłoszenia.</w:t>
      </w:r>
    </w:p>
    <w:p w14:paraId="477C6A22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dostarczyć na każde żądanie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zaświadczenia o posiadaniu przez osoby wykonujące czynności objęte umową uprawnień niezbędnych do wykonywania tych czynności.</w:t>
      </w:r>
    </w:p>
    <w:p w14:paraId="0B008474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61169" w14:textId="77777777" w:rsidR="00244FBF" w:rsidRPr="00244FBF" w:rsidRDefault="00904A31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6E36B69E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dostarczenia wymaganego przepisami prawa sprzętu ratowniczego i medycznego.</w:t>
      </w:r>
    </w:p>
    <w:p w14:paraId="4408C48F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ahoma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przydzielić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 do przebierania się i wypoczynku.</w:t>
      </w:r>
    </w:p>
    <w:p w14:paraId="2B1B18F0" w14:textId="77777777" w:rsidR="00904A31" w:rsidRDefault="00904A31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87C70" w14:textId="77777777" w:rsidR="00244FBF" w:rsidRPr="00244FBF" w:rsidRDefault="00904A31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79EAB8F0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ustalają następującą wysokość wynagrodzenia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Wykonawcy:</w:t>
      </w:r>
    </w:p>
    <w:p w14:paraId="0BE5BEC0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 1 godz. wykonywania usług określonych niniejszą umową:  </w:t>
      </w:r>
    </w:p>
    <w:p w14:paraId="07D3884C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………………………../100)</w:t>
      </w:r>
    </w:p>
    <w:p w14:paraId="59207618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brutto:……………………. (słownie: .………………………/100)</w:t>
      </w:r>
    </w:p>
    <w:p w14:paraId="4D5F502F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stawkami podatku VAT</w:t>
      </w:r>
    </w:p>
    <w:p w14:paraId="5C93F044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tj. na maksymalnie łączną kwotę w okresie od 1 </w:t>
      </w:r>
      <w:r w:rsidR="00450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201</w:t>
      </w:r>
      <w:r w:rsidR="00264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50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 grudnia 201</w:t>
      </w:r>
      <w:r w:rsidR="00264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(zgodnie z  § 3 ust. 3)</w:t>
      </w:r>
    </w:p>
    <w:p w14:paraId="32754EB3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……………………………………………./100)</w:t>
      </w:r>
    </w:p>
    <w:p w14:paraId="5958F561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…………………..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……………………………………………./100)</w:t>
      </w:r>
    </w:p>
    <w:p w14:paraId="44CA6799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stawkami podatku VAT</w:t>
      </w:r>
    </w:p>
    <w:p w14:paraId="23F53EDC" w14:textId="2D95D3DF" w:rsidR="00244FBF" w:rsidRDefault="0021150F" w:rsidP="00083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Wykonawcy płatne będzie w okresach miesięcznych, po zakończeniu miesiąca kalendarzowego i stanowić będzie iloczyn stawki godzinowej, o której mowa w ust. 1 oraz liczby godz</w:t>
      </w:r>
      <w:r w:rsidR="00652926">
        <w:rPr>
          <w:rFonts w:ascii="Times New Roman" w:eastAsia="Times New Roman" w:hAnsi="Times New Roman" w:cs="Times New Roman"/>
          <w:sz w:val="24"/>
          <w:szCs w:val="24"/>
          <w:lang w:eastAsia="pl-PL"/>
        </w:rPr>
        <w:t>in w ciągu miesiąca, w których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wykonywał usługi.</w:t>
      </w:r>
    </w:p>
    <w:p w14:paraId="605EF74C" w14:textId="1158B59F" w:rsidR="00652926" w:rsidRDefault="00652926" w:rsidP="00083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przerw w pracy pływalni lub w innych przypadkach, w których czynności określone niniejszą umową nie będą przez Wykonawcę wykonywane, wynagrodzenie Wykonawcy za ten okres nie przysługuje.</w:t>
      </w:r>
    </w:p>
    <w:p w14:paraId="4C2ED853" w14:textId="2B296F87" w:rsidR="004B52E5" w:rsidRDefault="004B52E5" w:rsidP="00083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Łączne wynagrodzenie Wykonawcy jest wynagrodzeniem maksymalnym i Wykonawcy nie przysługuje jakiekolwiek roszczenie do Zamawiającego w przypadku świadczenia usług przez Wykonawcę w ilości mniejszej  niż liczba godzin określona w §3 ust. 3.</w:t>
      </w:r>
    </w:p>
    <w:p w14:paraId="0BB29DAA" w14:textId="6F801ED6" w:rsidR="00825A9D" w:rsidRPr="00A420B6" w:rsidRDefault="0034549D" w:rsidP="00083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pl-PL"/>
        </w:rPr>
        <w:t>5. Zmiana wynagrodzenia Wykonawcy może nastąpić w przypadkach i na zasadach określonych w §</w:t>
      </w:r>
      <w:r w:rsidR="0003073A" w:rsidRPr="00A420B6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</w:p>
    <w:p w14:paraId="12795571" w14:textId="77777777" w:rsidR="00244FBF" w:rsidRPr="00244FBF" w:rsidRDefault="00904A31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53CF8985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jest płatnikiem podatku VAT i posiada numer identyfikacyjny NIP 747-13-78-210</w:t>
      </w:r>
    </w:p>
    <w:p w14:paraId="5BDB995E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jest płatnikiem podatku VAT i posiada numer identyfikacyjny NIP </w:t>
      </w:r>
    </w:p>
    <w:p w14:paraId="12979420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należność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y na konto w Banku …………………………, nr konta: ……………………………………………………………………….</w:t>
      </w:r>
    </w:p>
    <w:p w14:paraId="5C1A5575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Wynagrodzenie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 będzie na podstawie prawidłowo wystawionej faktury.</w:t>
      </w:r>
    </w:p>
    <w:p w14:paraId="794D4E6E" w14:textId="53B59A4B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do wystawienia faktury VAT przez Wykonawcę jest zatwierdzone na piśmie, przez pracownika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Zamawiającego, o którym mowa </w:t>
      </w:r>
      <w:r w:rsidR="00825A9D"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2480"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§5</w:t>
      </w:r>
      <w:r w:rsidRPr="00AA7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F3192"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r w:rsidR="001453BC" w:rsidRPr="002F3192">
        <w:rPr>
          <w:rFonts w:ascii="Times New Roman" w:eastAsia="Times New Roman" w:hAnsi="Times New Roman" w:cs="Times New Roman"/>
          <w:sz w:val="24"/>
          <w:szCs w:val="24"/>
          <w:lang w:eastAsia="pl-PL"/>
        </w:rPr>
        <w:t>, 2</w:t>
      </w:r>
      <w:r w:rsidRPr="002F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ilości godzin świadczenia usługi w danym miesiącu.</w:t>
      </w:r>
    </w:p>
    <w:p w14:paraId="25C6C581" w14:textId="17D70AB2" w:rsid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Faktura płatna będzie przelewem na konto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="0083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83357D" w:rsidRPr="002F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.....</w:t>
      </w:r>
      <w:r w:rsidRPr="002F3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otrzymania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="00825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prawidłowo wystawionej faktury VAT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04F34" w14:textId="07305BF7" w:rsidR="00825A9D" w:rsidRPr="00244FBF" w:rsidRDefault="00825A9D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faktur w sposób nieprawidłowy lub niezgodny z postanowieniami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Wykonawcy będą regulowane z konta Zamawiającego na konto Wykonawcy w terminie do 30 dni od daty otrzymania korekty do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wystawionej</w:t>
      </w:r>
      <w:r w:rsidRP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nieprawidłowy lub niezgodny z postanowieniami umowy</w:t>
      </w:r>
    </w:p>
    <w:p w14:paraId="55939CEF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F86A12" w14:textId="77777777" w:rsidR="00244FBF" w:rsidRPr="00244FBF" w:rsidRDefault="00904A31" w:rsidP="004D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470A07EF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zapłacenia kary umownej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14:paraId="66DF3C08" w14:textId="1822C306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51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odstąpienia od umowy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przyczyn leżących po stronie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łącznego wynagrodzenia umownego brutto,</w:t>
      </w:r>
    </w:p>
    <w:p w14:paraId="1D0EE170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51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zwłoki w usunięciu stwierdzonych uchybień i nieprawidłowości podczas wykonywania usług:</w:t>
      </w:r>
    </w:p>
    <w:p w14:paraId="5EEB5A0E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627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uchybień w wykonywaniu czynności niezbędnych dla prawidłowego funkcjonowania pływalni, w wysokości 25,00 PLN za każde 30 minut opóźnienia po upływie terminu na usuni</w:t>
      </w:r>
      <w:r w:rsidR="00202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ęcie tych uchybień, zgodnie z </w:t>
      </w:r>
      <w:r w:rsidR="00202480"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  <w:r w:rsidRP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ust. 6 niniejszej umowy.</w:t>
      </w:r>
    </w:p>
    <w:p w14:paraId="05EAB929" w14:textId="77777777" w:rsid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627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pozostałych uchybień w wykonywaniu usług w wysokości 0,2% łącznego wynagrodzenia umownego brutto za każdy dzień zwłoki, licząc od chwili wyznaczonej przez Zamawiającego na usunięcie tych uchybień </w:t>
      </w:r>
      <w:r w:rsidR="00202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nieprawidłowości zgodnie z </w:t>
      </w:r>
      <w:r w:rsidR="00202480" w:rsidRPr="00030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§5</w:t>
      </w:r>
      <w:r w:rsidRPr="00030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umowy, </w:t>
      </w:r>
    </w:p>
    <w:p w14:paraId="08A0868A" w14:textId="5EAB65EE" w:rsidR="00825A9D" w:rsidRDefault="00D11A50" w:rsidP="00825A9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 w dostarczeniu Z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dokumentów, o których mowa w §2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 a) i b)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825A9D" w:rsidRP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>0,2% łącznego wynagrodzenia umowneg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>o brutto za każdy dzień zwłoki.</w:t>
      </w:r>
    </w:p>
    <w:p w14:paraId="707246D5" w14:textId="18E602D2" w:rsidR="00D11A50" w:rsidRDefault="00D11A50" w:rsidP="006529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przestrzegania przez </w:t>
      </w:r>
      <w:r w:rsidR="004B52E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2E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pracowników lub</w:t>
      </w:r>
      <w:r w:rsidR="00652926" w:rsidRPr="00652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osoby za pomocą których Wykonawca wykonuje Zamówienie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potwierdzania</w:t>
      </w:r>
      <w:r w:rsidRPr="00D11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D11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wykonywania czynności,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50 zł</w:t>
      </w:r>
      <w:r w:rsidR="004B52E5">
        <w:rPr>
          <w:rFonts w:ascii="Times New Roman" w:eastAsia="Times New Roman" w:hAnsi="Times New Roman" w:cs="Times New Roman"/>
          <w:sz w:val="24"/>
          <w:szCs w:val="24"/>
          <w:lang w:eastAsia="pl-PL"/>
        </w:rPr>
        <w:t>.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stwierdzony </w:t>
      </w:r>
      <w:r w:rsidR="004B52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przypadek.</w:t>
      </w:r>
    </w:p>
    <w:p w14:paraId="32E9B270" w14:textId="61DAA4D5" w:rsidR="00244FBF" w:rsidRPr="00244FBF" w:rsidRDefault="00EC04F2" w:rsidP="007A030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44FBF"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dochodzenia odszkodowania przewyższającego karę umowną do wysokości rzeczywiście poniesionej szkody.</w:t>
      </w:r>
    </w:p>
    <w:p w14:paraId="4A6F32FA" w14:textId="3D2FD5AD" w:rsidR="00244FBF" w:rsidRPr="00244FBF" w:rsidRDefault="007A0306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44FBF"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potrącenia kar umownych z wynagrodzenia </w:t>
      </w:r>
      <w:r w:rsidR="00244FBF"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0374D1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A54127" w14:textId="77777777" w:rsidR="00244FBF" w:rsidRPr="00244FBF" w:rsidRDefault="00904A31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40C15D18" w14:textId="73B29061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podejmie działań zmierzających do usunięcia stwierdzonych przez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uchybień i nieprawidłowości w terminie wyznaczonym do ich usunięcia lub w przypadku czynności niezbędnych dla prawidłowego funkcjonowania pływalni, w terminie 30 minut od chwili zgłoszenia reklamacji lub uwag,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Zamawiający, niezależnie od naliczenia kar umownych z tego tytułu,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będzie do zlecenia wykonania niezbędnych czynności osobie trzeciej na koszt i </w:t>
      </w:r>
      <w:r w:rsidR="00980C99" w:rsidRPr="00F05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ryzyko</w:t>
      </w:r>
      <w:r w:rsidR="00980C9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Wykonawcy, na co niniejszym Wykonawca wyraża zgodę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Dotyczy to także przypadku, gdy z przyczyn leżących po stronie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jest możliwe natychmiastowe zgłoszenie reklamacji.</w:t>
      </w:r>
    </w:p>
    <w:p w14:paraId="551D3916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23D2E3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25E3CC2" w14:textId="0067FD61" w:rsidR="00244FBF" w:rsidRPr="00244FBF" w:rsidRDefault="00D25C79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5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przepisów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2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rozwiązać niniejszą umowę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w każdym czasie bez zachowania terminu wypowiedzenia </w:t>
      </w:r>
      <w:r w:rsidR="0082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 umowy odstąpić </w:t>
      </w:r>
      <w:r w:rsidR="00244FBF"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przypadku:</w:t>
      </w:r>
    </w:p>
    <w:p w14:paraId="344DC6B4" w14:textId="58EDA27B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trzykrotnego naliczenia kary um</w:t>
      </w:r>
      <w:r w:rsidR="007A0306">
        <w:rPr>
          <w:rFonts w:ascii="Times New Roman" w:eastAsia="Times New Roman" w:hAnsi="Times New Roman" w:cs="Times New Roman"/>
          <w:sz w:val="24"/>
          <w:szCs w:val="24"/>
          <w:lang w:eastAsia="pl-PL"/>
        </w:rPr>
        <w:t>ownej w okresie jednego kwartału,</w:t>
      </w:r>
    </w:p>
    <w:p w14:paraId="26CCB445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wykorzystywania przez Wykonawcę lub osoby, którymi się on posługuje mienia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jego zgody lub niezgodnie z przeznaczeniem, a także w przypadku stwierdzenia dokonania kradzieży przez osoby wykonujące czynności wynikające z niniejszej umowy w imieniu Wykonawcy,</w:t>
      </w:r>
    </w:p>
    <w:p w14:paraId="52D9F36E" w14:textId="546272BB" w:rsidR="00825A9D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braku </w:t>
      </w:r>
      <w:r w:rsidR="00825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</w:t>
      </w:r>
      <w:r w:rsidR="00825A9D" w:rsidRPr="00825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Ministra Spraw Wewnętrznych na wykonywanie </w:t>
      </w:r>
      <w:r w:rsid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Wykonawcę </w:t>
      </w:r>
      <w:r w:rsidR="00825A9D" w:rsidRPr="00825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ratownictwa wodnego, wydaną na podstawie art. 12 ust. 1 ustawy o bezpieczeństwie osób przebywających na obszarach wodnych</w:t>
      </w:r>
      <w:r w:rsid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7FD5C76" w14:textId="2BAFF5CC" w:rsidR="00D25C79" w:rsidRPr="00D25C79" w:rsidRDefault="00D25C79" w:rsidP="00D25C79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gdy Wykonawca nie rozpoczął świadczenia usług określonych niniejszą umową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uzasadnionych przyczyn lub nie kontynuuje ich pomimo pisemnego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wezwania Zamawiającego, </w:t>
      </w:r>
    </w:p>
    <w:p w14:paraId="5DD0EEEF" w14:textId="201F6DF7" w:rsidR="00D25C79" w:rsidRPr="00D25C79" w:rsidRDefault="00D25C79" w:rsidP="00D25C79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Wykonawca narusza postanowienia niniejszej umowy, w szczególności w przypadku, gdy Wykonawca pomimo naliczenia kary umownej nie wykonuje prac określonych niniejszą umową lub wykonuje je w sposób niezgodny z niniejszą umową,</w:t>
      </w:r>
    </w:p>
    <w:p w14:paraId="162C7C7B" w14:textId="212B1C9C" w:rsidR="00244FBF" w:rsidRDefault="00D25C79" w:rsidP="00D25C79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Wykonawca nie wykonuje zobowiązań określonych niniejszą umową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§1, §2, §5, §12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wykonuje te zobowiązania w sposób niezgodny z jej postanowieniami, nie reagując na pisemne wezwanie Zamawiającego. </w:t>
      </w:r>
    </w:p>
    <w:p w14:paraId="758C8786" w14:textId="19B2898B" w:rsidR="00D25C79" w:rsidRPr="00244FBF" w:rsidRDefault="00D25C79" w:rsidP="00D25C79">
      <w:pPr>
        <w:widowControl w:val="0"/>
        <w:autoSpaceDE w:val="0"/>
        <w:autoSpaceDN w:val="0"/>
        <w:adjustRightInd w:val="0"/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</w:t>
      </w:r>
      <w:r w:rsidRPr="00D25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tytułu wykonania części umowy. </w:t>
      </w:r>
    </w:p>
    <w:p w14:paraId="5C31E6AC" w14:textId="7395DD07" w:rsidR="00980C99" w:rsidRPr="00244FBF" w:rsidRDefault="00D25C79" w:rsidP="00D25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25C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dostąpić od umowy w przypadk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określonych w ust. 1 lit a) - f</w:t>
      </w:r>
      <w:r w:rsidRPr="00D25C79">
        <w:rPr>
          <w:rFonts w:ascii="Times New Roman" w:eastAsia="Times New Roman" w:hAnsi="Times New Roman" w:cs="Times New Roman"/>
          <w:sz w:val="24"/>
          <w:szCs w:val="24"/>
          <w:lang w:eastAsia="pl-PL"/>
        </w:rPr>
        <w:t>) w terminie do 90 dni od dnia powzięcia wiadomości o okolicznościach stanowiących podstawę odstąpienia od umowy.</w:t>
      </w:r>
    </w:p>
    <w:p w14:paraId="49CC1DE9" w14:textId="77777777" w:rsidR="00D25C79" w:rsidRDefault="00D25C79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A0E7A8A" w14:textId="77777777" w:rsidR="000141A8" w:rsidRPr="00D25C79" w:rsidRDefault="000141A8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616B104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F91A04B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świadczeniu usługi, ponosi odpowiedzialność za przestrzeganie przepisów sanitarnych, BHP, p.poż. i innych, ze szczególnym uwzględnieniem przepisów dotyczących ratownictwa wodnego oraz zobowiązany jest do przestrzegania zaleceń organów kontroli.</w:t>
      </w:r>
    </w:p>
    <w:p w14:paraId="10BF6625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BE4786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3CAAE5B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pisemnej zgody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Zamawiającego,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przenieść wierzytelności wynikających z niniejszej umowy na osoby trzecie.</w:t>
      </w:r>
    </w:p>
    <w:p w14:paraId="018FA843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36C596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34714FC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Zmiana postanowień zawartej umowy może nastąpić wyłącznie za zgodą stron wyrażoną w formie pisemnej pod rygorem nieważności.</w:t>
      </w:r>
    </w:p>
    <w:p w14:paraId="08FCF8EB" w14:textId="77777777" w:rsidR="00244FBF" w:rsidRPr="00A420B6" w:rsidRDefault="00244FBF" w:rsidP="004D5BD8">
      <w:pPr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dopuszcza możliwość zmiany umowy w stosunku do treści oferty, na podstawie, której dokonano wyboru Wykonawcy w następujących przypadkach:</w:t>
      </w:r>
    </w:p>
    <w:p w14:paraId="71055C24" w14:textId="613B96C0" w:rsidR="00244FBF" w:rsidRPr="00A420B6" w:rsidRDefault="0034549D" w:rsidP="0034549D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44FBF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92729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4FBF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danych adresowych i teleadresowych lub zmiany danych dotyczących kont bankowych stron umowy,</w:t>
      </w:r>
    </w:p>
    <w:p w14:paraId="46133F4F" w14:textId="6B708154" w:rsidR="0034549D" w:rsidRPr="00A420B6" w:rsidRDefault="0034549D" w:rsidP="0034549D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2) zmiany wynagrodzenia Wykonawcy w przypadku:</w:t>
      </w:r>
    </w:p>
    <w:p w14:paraId="114E63F2" w14:textId="54BD4AB3" w:rsidR="0034549D" w:rsidRPr="00A420B6" w:rsidRDefault="0034549D" w:rsidP="0034549D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a) zmiany stawki podatku od towarów i usług,</w:t>
      </w:r>
    </w:p>
    <w:p w14:paraId="075CFC55" w14:textId="5A2A0EC7" w:rsidR="0034549D" w:rsidRPr="00A420B6" w:rsidRDefault="0034549D" w:rsidP="0034549D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b) zmiany wysokości minimalnego wynagrodzenia za pracę ustalonego na podstawie art. 2 ust. 3-5 ustawy z dnia 10 października 2002r., o minimalnym wynagrodzeniu za pracę,</w:t>
      </w:r>
    </w:p>
    <w:p w14:paraId="1548EBF3" w14:textId="18A361F5" w:rsidR="0034549D" w:rsidRPr="00A420B6" w:rsidRDefault="0034549D" w:rsidP="0034549D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c) zasad podlegania ubezpieczeniom społecznym lub ubezpieczeniu zdrowotnemu lub wysokości stawki składki na ubezpieczenia społeczne lub zdrowotne</w:t>
      </w:r>
    </w:p>
    <w:p w14:paraId="29907D0E" w14:textId="77777777" w:rsidR="0034549D" w:rsidRPr="00A420B6" w:rsidRDefault="0034549D" w:rsidP="0034549D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- jeżeli zmiany te będą miały wpływ na koszty wykonania zamówienia przez wykonawcę.</w:t>
      </w:r>
    </w:p>
    <w:p w14:paraId="62459C50" w14:textId="75CBA831" w:rsidR="00127A5F" w:rsidRPr="00127A5F" w:rsidRDefault="0034549D" w:rsidP="00127A5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sytuacji wystąpienia okoliczności wskazanych w ust. 2 pkt. 2) lit. a)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</w:t>
      </w:r>
      <w:r w:rsidR="00FE318A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wyliczenie kwoty wynagrodzenia W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 po zmianie umowy</w:t>
      </w:r>
      <w:r w:rsidR="00F24B05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wykazanie rzeczywistego wpływu zmiany stawki podatku na zwiększenie kosztów realizacji umowy.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wykazania przez Wykonawcę wpływu </w:t>
      </w:r>
      <w:r w:rsidR="00F24B05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stawki podatku od towarów i usług na koszty wykonania zamówienia przez Wykonawcę, </w:t>
      </w:r>
      <w:r w:rsidR="00FE318A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umowne netto nie ulegnie zmianie</w:t>
      </w:r>
      <w:r w:rsidR="00FE318A" w:rsidRPr="00127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27A5F" w:rsidRPr="00127A5F">
        <w:rPr>
          <w:rFonts w:ascii="Times New Roman" w:eastAsia="Times New Roman" w:hAnsi="Times New Roman" w:cs="Times New Roman"/>
          <w:sz w:val="24"/>
          <w:szCs w:val="24"/>
          <w:lang w:eastAsia="ar-SA"/>
        </w:rPr>
        <w:t>a jedynie zostanie do niego doliczony podatek VAT, w wysokości wynikającej ze przepisów określających zmianę stawki podatku VAT.</w:t>
      </w:r>
    </w:p>
    <w:p w14:paraId="73BAB42E" w14:textId="728F7E79" w:rsidR="0034549D" w:rsidRPr="00A420B6" w:rsidRDefault="00DE151F" w:rsidP="00DE151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sytuacji wystąpienia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 wskazanych w ust. 2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pkt.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lit b)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składa pisemny wniosek o zmianę umowy o zamówienie publiczne w zakresie płatności wynikających z faktur wystawionych po wejściu w życie przepisów zmieniających wysokość minimalnego wynagrodzenia za pracę</w:t>
      </w:r>
      <w:r w:rsidR="00127A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Wniosek powinien zawierać wyczerpujące uzasadnienie faktyczne i prawne oraz dokładne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wyliczenie kwoty wynagrodzenia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ykonawcy po zmianie umowy, w szczególności wykonawca będzie zobowiązany wykazać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rzeczywisty 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związek pomiędzy wnioskowaną kwotą podwyższenia wynagrodzenia umownego a wpływem zmiany minimalnego wynagrodzenia za pracę na kalkulację ceny ofertowej. Wniosek powinien obejmować jedynie te dodatkowe koszt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 realizacji zamówienia, które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obowiązkowo ponosi w związku z podwyższeniem wysokości płacy minimalnej. Nie będą akceptowane koszty wynikające z podwyż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szenia wynagrodzeń pracowników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ykonawcy, które nie są konieczne w celu ich dostosowania do wysokości minimalnego wynagrodzenia za pracę.</w:t>
      </w:r>
    </w:p>
    <w:p w14:paraId="5C9F2CBD" w14:textId="16CB561D" w:rsidR="0034549D" w:rsidRPr="00A420B6" w:rsidRDefault="00DE151F" w:rsidP="00DE151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 wystąpienia okoliczności wskazanych w ust.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pkt.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lit c)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</w:t>
      </w:r>
      <w:r w:rsidR="00127A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Wniosek powinien zawierać wyczerpujące uzasadnienie faktyczne i prawne oraz dokładne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wyliczenie kwoty wynagrodzenia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ykonawcy po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zmianie umowy,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szczególności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ykonawca będzie zobowiązany wykazać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rzeczywisty 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związek pomiędzy wnioskowaną kwotą podwyższenia wynagrodzenia umownego a wpływem zmian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 zasad, o których mowa w ust. 3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pkt.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2 lit c)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kalkulację ceny ofertowej. Wniosek powinien obejmować jedynie te dodatkowe koszt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 realizacji zamówienia, które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ykonawca obowiązkowo ponosi w związku ze zmianą zasad, o których mowa w ust.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2 pkt. 2 lit. c)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1843B61" w14:textId="0422BF60" w:rsidR="0034549D" w:rsidRPr="00A420B6" w:rsidRDefault="00DE151F" w:rsidP="00DE151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Zamawiający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zaakceptowaniu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wniosków, o których mowa w ust.3</w:t>
      </w:r>
      <w:r w:rsidR="008C3714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4 lub ust. 5 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wyznacza datę podpisania aneksu do umowy.</w:t>
      </w:r>
    </w:p>
    <w:p w14:paraId="561E663B" w14:textId="4C1FB76A" w:rsidR="0034549D" w:rsidRPr="00A420B6" w:rsidRDefault="00127A5F" w:rsidP="008C371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bookmarkStart w:id="0" w:name="_GoBack"/>
      <w:bookmarkEnd w:id="0"/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Obowiązek wykazania wpływ</w:t>
      </w:r>
      <w:r w:rsidR="008C3714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u zmian, o których mowa w ust. 3, ust. 4 i ust. 5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na koszty </w:t>
      </w:r>
      <w:r w:rsidR="008C3714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zamówienia należy do W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 pod rygorem odmow</w:t>
      </w:r>
      <w:r w:rsidR="008C3714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y dokonania zmiany umowy Z</w:t>
      </w:r>
      <w:r w:rsidR="0034549D" w:rsidRPr="00A420B6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amawiającego.</w:t>
      </w:r>
    </w:p>
    <w:p w14:paraId="5726C430" w14:textId="77777777" w:rsidR="0034549D" w:rsidRPr="00A420B6" w:rsidRDefault="0034549D" w:rsidP="004D5BD8">
      <w:pPr>
        <w:suppressAutoHyphens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37B828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2AA0AB80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zas</w:t>
      </w:r>
      <w:r w:rsidR="00980C99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mają przepisy ustawy P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 przepisy, przepisy Kodeksu cywilnego oraz przepisy szczególne, w szczególności przepisy o których mowa w § 1 niniejszej umowy.</w:t>
      </w:r>
    </w:p>
    <w:p w14:paraId="70E02696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354792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31078847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ahoma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wynikające z niniejszej umowy rozstrzygał będzie sąd właściwy dla siedziby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244FBF">
        <w:rPr>
          <w:rFonts w:ascii="Times New Roman" w:eastAsia="Times New Roman" w:hAnsi="Tahoma" w:cs="Times New Roman"/>
          <w:sz w:val="24"/>
          <w:szCs w:val="24"/>
          <w:lang w:eastAsia="pl-PL"/>
        </w:rPr>
        <w:t>.</w:t>
      </w:r>
    </w:p>
    <w:p w14:paraId="0903D646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ahoma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400408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04A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79E7A77B" w14:textId="77777777" w:rsidR="00244FBF" w:rsidRPr="00244FBF" w:rsidRDefault="00244FBF" w:rsidP="004D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3 jednobrzmiących egzemplarzach, z czego 2 egzemplarze otrzymuje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 egzemplarz </w:t>
      </w:r>
      <w:r w:rsidRPr="00244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Wykonawca.</w:t>
      </w:r>
    </w:p>
    <w:p w14:paraId="47110E32" w14:textId="77777777" w:rsidR="00244FBF" w:rsidRPr="00244FBF" w:rsidRDefault="00244FBF" w:rsidP="00244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5A7F62" w14:textId="77777777" w:rsidR="00244FBF" w:rsidRPr="00244FBF" w:rsidRDefault="00244FBF" w:rsidP="0024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:                                                                             ZAMAWIAJĄCY:</w:t>
      </w:r>
    </w:p>
    <w:p w14:paraId="4ED5D008" w14:textId="77777777" w:rsidR="00F169EB" w:rsidRDefault="00F169EB"/>
    <w:sectPr w:rsidR="00F169EB" w:rsidSect="00701765">
      <w:footerReference w:type="even" r:id="rId8"/>
      <w:footerReference w:type="default" r:id="rId9"/>
      <w:pgSz w:w="11906" w:h="16838" w:code="9"/>
      <w:pgMar w:top="740" w:right="1418" w:bottom="1276" w:left="1418" w:header="709" w:footer="709" w:gutter="0"/>
      <w:paperSrc w:first="1" w:other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9045" w14:textId="77777777" w:rsidR="00482BFB" w:rsidRDefault="00482BFB">
      <w:pPr>
        <w:spacing w:after="0" w:line="240" w:lineRule="auto"/>
      </w:pPr>
      <w:r>
        <w:separator/>
      </w:r>
    </w:p>
  </w:endnote>
  <w:endnote w:type="continuationSeparator" w:id="0">
    <w:p w14:paraId="1D2115D8" w14:textId="77777777" w:rsidR="00482BFB" w:rsidRDefault="0048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DE62" w14:textId="77777777" w:rsidR="00E77533" w:rsidRDefault="00C47BD0" w:rsidP="00E31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D5350F" w14:textId="77777777" w:rsidR="00E77533" w:rsidRDefault="00482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D3F79" w14:textId="77777777" w:rsidR="00E77533" w:rsidRDefault="00C47BD0" w:rsidP="00E31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A5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E8CFE2" w14:textId="77777777" w:rsidR="00E77533" w:rsidRDefault="00482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CBDA" w14:textId="77777777" w:rsidR="00482BFB" w:rsidRDefault="00482BFB">
      <w:pPr>
        <w:spacing w:after="0" w:line="240" w:lineRule="auto"/>
      </w:pPr>
      <w:r>
        <w:separator/>
      </w:r>
    </w:p>
  </w:footnote>
  <w:footnote w:type="continuationSeparator" w:id="0">
    <w:p w14:paraId="5628D5B4" w14:textId="77777777" w:rsidR="00482BFB" w:rsidRDefault="0048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21487EF6"/>
    <w:multiLevelType w:val="hybridMultilevel"/>
    <w:tmpl w:val="0CB2805A"/>
    <w:lvl w:ilvl="0" w:tplc="BFAEF3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CE2FAB"/>
    <w:multiLevelType w:val="hybridMultilevel"/>
    <w:tmpl w:val="00309D8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326B17"/>
    <w:multiLevelType w:val="hybridMultilevel"/>
    <w:tmpl w:val="BE96F9FE"/>
    <w:lvl w:ilvl="0" w:tplc="26840CA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3"/>
    <w:rsid w:val="00013F91"/>
    <w:rsid w:val="000141A8"/>
    <w:rsid w:val="0003073A"/>
    <w:rsid w:val="00030E8F"/>
    <w:rsid w:val="00083C3B"/>
    <w:rsid w:val="0008642B"/>
    <w:rsid w:val="000F2B66"/>
    <w:rsid w:val="00127A5F"/>
    <w:rsid w:val="001453BC"/>
    <w:rsid w:val="00192729"/>
    <w:rsid w:val="00192C43"/>
    <w:rsid w:val="001D2274"/>
    <w:rsid w:val="001E0774"/>
    <w:rsid w:val="00202480"/>
    <w:rsid w:val="0021150F"/>
    <w:rsid w:val="00237DC4"/>
    <w:rsid w:val="00244FBF"/>
    <w:rsid w:val="00264F4C"/>
    <w:rsid w:val="002F3192"/>
    <w:rsid w:val="00307DCB"/>
    <w:rsid w:val="00332E05"/>
    <w:rsid w:val="0034549D"/>
    <w:rsid w:val="0040250B"/>
    <w:rsid w:val="00450536"/>
    <w:rsid w:val="00465FDA"/>
    <w:rsid w:val="00482BFB"/>
    <w:rsid w:val="004B52E5"/>
    <w:rsid w:val="004C17E4"/>
    <w:rsid w:val="004D5BD8"/>
    <w:rsid w:val="004E5152"/>
    <w:rsid w:val="00517214"/>
    <w:rsid w:val="00545C71"/>
    <w:rsid w:val="005A7BFF"/>
    <w:rsid w:val="005D63C3"/>
    <w:rsid w:val="0060018D"/>
    <w:rsid w:val="00652926"/>
    <w:rsid w:val="006619DF"/>
    <w:rsid w:val="006746D3"/>
    <w:rsid w:val="0069084C"/>
    <w:rsid w:val="006B13AB"/>
    <w:rsid w:val="006B2CE8"/>
    <w:rsid w:val="006F33E3"/>
    <w:rsid w:val="007237EF"/>
    <w:rsid w:val="00724196"/>
    <w:rsid w:val="007A0306"/>
    <w:rsid w:val="00825A9D"/>
    <w:rsid w:val="0083357D"/>
    <w:rsid w:val="008472B7"/>
    <w:rsid w:val="0088509B"/>
    <w:rsid w:val="008B7E2C"/>
    <w:rsid w:val="008C3714"/>
    <w:rsid w:val="00904A31"/>
    <w:rsid w:val="00980C99"/>
    <w:rsid w:val="0099458F"/>
    <w:rsid w:val="009C06A2"/>
    <w:rsid w:val="00A12931"/>
    <w:rsid w:val="00A2230D"/>
    <w:rsid w:val="00A420B6"/>
    <w:rsid w:val="00A86F28"/>
    <w:rsid w:val="00AA7CAB"/>
    <w:rsid w:val="00AF4CDC"/>
    <w:rsid w:val="00B12669"/>
    <w:rsid w:val="00B13DE4"/>
    <w:rsid w:val="00B15C05"/>
    <w:rsid w:val="00B35679"/>
    <w:rsid w:val="00B42300"/>
    <w:rsid w:val="00BA0629"/>
    <w:rsid w:val="00BB5616"/>
    <w:rsid w:val="00BD1D57"/>
    <w:rsid w:val="00C1037C"/>
    <w:rsid w:val="00C47BD0"/>
    <w:rsid w:val="00C660BF"/>
    <w:rsid w:val="00C926D7"/>
    <w:rsid w:val="00CC5B5D"/>
    <w:rsid w:val="00D10A59"/>
    <w:rsid w:val="00D11A50"/>
    <w:rsid w:val="00D2401F"/>
    <w:rsid w:val="00D25C79"/>
    <w:rsid w:val="00D40EAE"/>
    <w:rsid w:val="00DC19C3"/>
    <w:rsid w:val="00DE151F"/>
    <w:rsid w:val="00E40C12"/>
    <w:rsid w:val="00E43610"/>
    <w:rsid w:val="00E77F80"/>
    <w:rsid w:val="00EB6122"/>
    <w:rsid w:val="00EC04F2"/>
    <w:rsid w:val="00EE258E"/>
    <w:rsid w:val="00F052E0"/>
    <w:rsid w:val="00F169EB"/>
    <w:rsid w:val="00F24B05"/>
    <w:rsid w:val="00F35563"/>
    <w:rsid w:val="00F72D31"/>
    <w:rsid w:val="00F80FEE"/>
    <w:rsid w:val="00FC510F"/>
    <w:rsid w:val="00FE318A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0D3"/>
  <w15:docId w15:val="{6D9B607D-B86D-4632-A3B3-57C771C4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link w:val="Nagwek1Znak"/>
    <w:uiPriority w:val="9"/>
    <w:qFormat/>
    <w:rsid w:val="00C47BD0"/>
    <w:pPr>
      <w:keepNext/>
      <w:jc w:val="center"/>
      <w:outlineLvl w:val="0"/>
    </w:pPr>
    <w:rPr>
      <w:rFonts w:hAnsi="Tahoma"/>
      <w:b/>
      <w:bCs/>
      <w:sz w:val="28"/>
      <w:szCs w:val="28"/>
      <w:lang w:val="de-DE"/>
    </w:rPr>
  </w:style>
  <w:style w:type="paragraph" w:styleId="Nagwek2">
    <w:name w:val="heading 2"/>
    <w:basedOn w:val="Domylnie"/>
    <w:next w:val="Domylnie"/>
    <w:link w:val="Nagwek2Znak"/>
    <w:uiPriority w:val="9"/>
    <w:qFormat/>
    <w:rsid w:val="00C47BD0"/>
    <w:pPr>
      <w:keepNext/>
      <w:outlineLvl w:val="1"/>
    </w:pPr>
    <w:rPr>
      <w:rFonts w:hAnsi="Tahoma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BD0"/>
    <w:rPr>
      <w:rFonts w:ascii="Times New Roman" w:eastAsia="Times New Roman" w:hAnsi="Tahoma" w:cs="Times New Roman"/>
      <w:b/>
      <w:bCs/>
      <w:sz w:val="28"/>
      <w:szCs w:val="28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BD0"/>
    <w:rPr>
      <w:rFonts w:ascii="Times New Roman" w:eastAsia="Times New Roman" w:hAnsi="Tahoma" w:cs="Times New Roman"/>
      <w:b/>
      <w:bCs/>
      <w:sz w:val="24"/>
      <w:szCs w:val="24"/>
      <w:lang w:val="de-DE" w:eastAsia="pl-PL"/>
    </w:rPr>
  </w:style>
  <w:style w:type="paragraph" w:customStyle="1" w:styleId="Domylnie">
    <w:name w:val="Domyślnie"/>
    <w:rsid w:val="00C47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Domylnie"/>
    <w:rsid w:val="00C47BD0"/>
    <w:pPr>
      <w:tabs>
        <w:tab w:val="center" w:pos="4536"/>
        <w:tab w:val="right" w:pos="9072"/>
      </w:tabs>
    </w:pPr>
    <w:rPr>
      <w:rFonts w:hAnsi="Tahoma"/>
      <w:lang w:val="de-DE"/>
    </w:rPr>
  </w:style>
  <w:style w:type="paragraph" w:customStyle="1" w:styleId="Tretekstu">
    <w:name w:val="Treść tekstu"/>
    <w:basedOn w:val="Domylnie"/>
    <w:rsid w:val="00C47BD0"/>
    <w:rPr>
      <w:rFonts w:hAnsi="Tahoma"/>
      <w:i/>
      <w:iCs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rsid w:val="00C47B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7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tekstu">
    <w:name w:val="Wcięcie tekstu"/>
    <w:basedOn w:val="Domylnie"/>
    <w:rsid w:val="00C47BD0"/>
    <w:pPr>
      <w:ind w:left="360"/>
    </w:pPr>
    <w:rPr>
      <w:rFonts w:hAnsi="Tahoma"/>
      <w:lang w:val="de-DE"/>
    </w:rPr>
  </w:style>
  <w:style w:type="paragraph" w:styleId="Stopka">
    <w:name w:val="footer"/>
    <w:basedOn w:val="Normalny"/>
    <w:link w:val="StopkaZnak"/>
    <w:uiPriority w:val="99"/>
    <w:rsid w:val="00C47B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7B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47BD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C19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C99"/>
    <w:p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238C-128D-4B4F-877C-3D2CD257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Kulwicki</dc:creator>
  <cp:lastModifiedBy>Agnieszka Tatarzynska</cp:lastModifiedBy>
  <cp:revision>5</cp:revision>
  <cp:lastPrinted>2015-11-30T11:50:00Z</cp:lastPrinted>
  <dcterms:created xsi:type="dcterms:W3CDTF">2015-11-30T11:48:00Z</dcterms:created>
  <dcterms:modified xsi:type="dcterms:W3CDTF">2015-11-30T13:34:00Z</dcterms:modified>
</cp:coreProperties>
</file>