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16" w:rsidRDefault="00CA4E16" w:rsidP="00CA4E16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szCs w:val="24"/>
        </w:rPr>
      </w:pPr>
      <w:r>
        <w:rPr>
          <w:szCs w:val="24"/>
        </w:rPr>
        <w:t xml:space="preserve">Brzeg, dnia 30 grudnia 2015 r. </w:t>
      </w:r>
    </w:p>
    <w:p w:rsidR="00CA4E16" w:rsidRDefault="00CA4E16" w:rsidP="00CA4E16">
      <w:pPr>
        <w:pStyle w:val="Tekstpodstawowywcity2"/>
        <w:tabs>
          <w:tab w:val="num" w:pos="400"/>
        </w:tabs>
        <w:spacing w:line="240" w:lineRule="auto"/>
        <w:ind w:left="0"/>
        <w:rPr>
          <w:szCs w:val="24"/>
        </w:rPr>
      </w:pPr>
      <w:r>
        <w:rPr>
          <w:szCs w:val="24"/>
        </w:rPr>
        <w:t xml:space="preserve">OR.IV.271.1.15.2015                            </w:t>
      </w:r>
    </w:p>
    <w:p w:rsidR="00CA4E16" w:rsidRDefault="00CA4E16" w:rsidP="00CA4E16">
      <w:pPr>
        <w:pStyle w:val="Tekstpodstawowywcity2"/>
        <w:tabs>
          <w:tab w:val="num" w:pos="400"/>
        </w:tabs>
        <w:spacing w:line="240" w:lineRule="auto"/>
        <w:ind w:left="0"/>
        <w:jc w:val="righ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A4E16" w:rsidRDefault="00CA4E16" w:rsidP="00CA4E16">
      <w:pPr>
        <w:jc w:val="center"/>
      </w:pPr>
    </w:p>
    <w:p w:rsidR="00CA4E16" w:rsidRDefault="00CA4E16" w:rsidP="00CA4E16">
      <w:pPr>
        <w:jc w:val="center"/>
      </w:pPr>
    </w:p>
    <w:p w:rsidR="00CA4E16" w:rsidRDefault="00CA4E16" w:rsidP="00CA4E16">
      <w:pPr>
        <w:jc w:val="center"/>
      </w:pPr>
    </w:p>
    <w:p w:rsidR="00CA4E16" w:rsidRDefault="00CA4E16" w:rsidP="00CA4E16">
      <w:pPr>
        <w:jc w:val="center"/>
      </w:pPr>
      <w:r>
        <w:t>dot. postępowania pn.:</w:t>
      </w:r>
    </w:p>
    <w:p w:rsidR="00CA4E16" w:rsidRDefault="00CA4E16" w:rsidP="00CA4E16">
      <w:pPr>
        <w:jc w:val="center"/>
        <w:rPr>
          <w:b/>
        </w:rPr>
      </w:pPr>
      <w:r>
        <w:rPr>
          <w:b/>
        </w:rPr>
        <w:t>„Przygotowywanie, dostarczanie i wydawanie posiłków w Dziennym Domu Pomocy                   w Brzegu dla podopiecznych Miejskiego Ośrodka Pomocy Społecznej w Brzegu w 2016 roku”</w:t>
      </w:r>
    </w:p>
    <w:p w:rsidR="00CA4E16" w:rsidRDefault="00CA4E16" w:rsidP="00CA4E16">
      <w:pPr>
        <w:jc w:val="center"/>
      </w:pPr>
      <w:r>
        <w:t xml:space="preserve"> (organizowanego w trybie przetargu nieograniczonego)</w:t>
      </w:r>
    </w:p>
    <w:p w:rsidR="00CA4E16" w:rsidRDefault="00CA4E16" w:rsidP="00CA4E16">
      <w:pPr>
        <w:ind w:firstLine="709"/>
        <w:jc w:val="both"/>
      </w:pPr>
    </w:p>
    <w:p w:rsidR="00CA4E16" w:rsidRDefault="00CA4E16" w:rsidP="00CA4E16">
      <w:pPr>
        <w:ind w:firstLine="709"/>
        <w:jc w:val="both"/>
      </w:pPr>
    </w:p>
    <w:p w:rsidR="00CA4E16" w:rsidRDefault="00CA4E16" w:rsidP="00CA4E16">
      <w:pPr>
        <w:jc w:val="both"/>
      </w:pPr>
    </w:p>
    <w:p w:rsidR="00CA4E16" w:rsidRDefault="00CA4E16" w:rsidP="00CA4E16">
      <w:pPr>
        <w:ind w:firstLine="708"/>
        <w:jc w:val="both"/>
      </w:pPr>
      <w:r>
        <w:t xml:space="preserve">Działając w oparciu o art. 92 ustawy z dnia 29 stycznia 2004 r. Prawo zamówień publicznych (t. j. Dz.U. z 2013r., poz. 907 ze zm.) Zamawiający - Burmistrz Brzegu - informuje, że decyzją Komisji Przetargowej z dnia 30 grudnia 2015 r. wybrał jako najkorzystniejszą </w:t>
      </w:r>
      <w:r>
        <w:rPr>
          <w:b/>
        </w:rPr>
        <w:t xml:space="preserve">ofertę nr 1 złożoną przez Wykonawcę: Ryszard &amp; Zbigniew Muszyńscy, HANDEL – GASTRONOMIA, ul. Niemodlińska 53, 49-156 Gracze </w:t>
      </w:r>
      <w:r>
        <w:t>z ceną za jeden obiad dwudaniowy:</w:t>
      </w:r>
    </w:p>
    <w:p w:rsidR="00CA4E16" w:rsidRDefault="00CA4E16" w:rsidP="00CA4E16">
      <w:pPr>
        <w:jc w:val="both"/>
      </w:pPr>
      <w:r>
        <w:t>3,92 zł netto</w:t>
      </w:r>
    </w:p>
    <w:p w:rsidR="00CA4E16" w:rsidRDefault="00CA4E16" w:rsidP="00CA4E16">
      <w:pPr>
        <w:jc w:val="both"/>
        <w:rPr>
          <w:b/>
        </w:rPr>
      </w:pPr>
      <w:r>
        <w:rPr>
          <w:b/>
        </w:rPr>
        <w:t>4,23 zł brutto</w:t>
      </w:r>
    </w:p>
    <w:p w:rsidR="00CA4E16" w:rsidRDefault="00CA4E16" w:rsidP="00CA4E16">
      <w:pPr>
        <w:pStyle w:val="Tekstpodstawowy"/>
        <w:tabs>
          <w:tab w:val="left" w:pos="720"/>
        </w:tabs>
        <w:jc w:val="both"/>
        <w:rPr>
          <w:snapToGrid w:val="0"/>
          <w:u w:val="single"/>
        </w:rPr>
      </w:pPr>
      <w:r>
        <w:tab/>
        <w:t xml:space="preserve">Najkorzystniejsza oferta uzyskała największą łączną ilość punktów- </w:t>
      </w:r>
      <w:r>
        <w:rPr>
          <w:b/>
          <w:bCs/>
        </w:rPr>
        <w:t>100 pkt</w:t>
      </w:r>
      <w:r>
        <w:t xml:space="preserve">                         w kryterium: </w:t>
      </w:r>
      <w:r>
        <w:rPr>
          <w:snapToGrid w:val="0"/>
          <w:u w:val="single"/>
        </w:rPr>
        <w:t xml:space="preserve">Cena </w:t>
      </w:r>
      <w:r>
        <w:rPr>
          <w:u w:val="single"/>
        </w:rPr>
        <w:t>jednego obiadu dwudaniowego</w:t>
      </w:r>
      <w:r>
        <w:rPr>
          <w:snapToGrid w:val="0"/>
          <w:u w:val="single"/>
        </w:rPr>
        <w:t xml:space="preserve"> </w:t>
      </w:r>
      <w:r>
        <w:t xml:space="preserve">-90% oraz kryterium: </w:t>
      </w:r>
      <w:r>
        <w:rPr>
          <w:snapToGrid w:val="0"/>
          <w:u w:val="single"/>
        </w:rPr>
        <w:t>Doświadczenie wykonawcy w przedmiocie zamówienia- 10%</w:t>
      </w:r>
    </w:p>
    <w:p w:rsidR="00CA4E16" w:rsidRDefault="00CA4E16" w:rsidP="00CA4E16">
      <w:pPr>
        <w:jc w:val="both"/>
      </w:pPr>
      <w:r>
        <w:tab/>
      </w:r>
    </w:p>
    <w:p w:rsidR="00CA4E16" w:rsidRDefault="00CA4E16" w:rsidP="00CA4E16">
      <w:pPr>
        <w:jc w:val="both"/>
      </w:pPr>
      <w:r>
        <w:t>W przedmiotowym postępowaniu złożone zostały następujące oferty niepodlegające odrzuceniu:</w:t>
      </w: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2828"/>
        <w:gridCol w:w="2207"/>
        <w:gridCol w:w="1982"/>
        <w:gridCol w:w="1293"/>
      </w:tblGrid>
      <w:tr w:rsidR="00CA4E16" w:rsidTr="00CA4E16">
        <w:trPr>
          <w:trHeight w:val="1284"/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punktów             w kryterium:                        </w:t>
            </w:r>
            <w:r>
              <w:rPr>
                <w:b/>
                <w:sz w:val="22"/>
                <w:szCs w:val="22"/>
              </w:rPr>
              <w:t>Cena jednego obiadu dwudaniowego – 90 %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 Liczba punktów                w kryterium: </w:t>
            </w:r>
            <w:r>
              <w:rPr>
                <w:b/>
                <w:sz w:val="22"/>
                <w:szCs w:val="22"/>
              </w:rPr>
              <w:t>Doświadczenie wykonawcy w przedmiocie zamówienia  - 10%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liczba punktów</w:t>
            </w:r>
          </w:p>
        </w:tc>
      </w:tr>
      <w:tr w:rsidR="00CA4E16" w:rsidTr="00CA4E16">
        <w:trPr>
          <w:trHeight w:val="1281"/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Ryszard &amp; Zbigniew Muszyńscy</w:t>
            </w:r>
          </w:p>
          <w:p w:rsidR="00CA4E16" w:rsidRDefault="00CA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HANDEL - GASTRONOMIA</w:t>
            </w:r>
          </w:p>
          <w:p w:rsidR="00CA4E16" w:rsidRDefault="00CA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Niemodlińska 53</w:t>
            </w:r>
          </w:p>
          <w:p w:rsidR="00CA4E16" w:rsidRDefault="00CA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49-156 Gracze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90,00 pkt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pkt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 pkt</w:t>
            </w:r>
          </w:p>
        </w:tc>
      </w:tr>
      <w:tr w:rsidR="00CA4E16" w:rsidTr="00CA4E16">
        <w:trPr>
          <w:trHeight w:val="855"/>
          <w:tblCellSpacing w:w="0" w:type="dxa"/>
        </w:trPr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CATERMED S.A.</w:t>
            </w:r>
          </w:p>
          <w:p w:rsidR="00CA4E16" w:rsidRDefault="00CA4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Ks. Siemaszki 15 A 31-210 Kraków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86,92 pkt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pkt</w:t>
            </w:r>
          </w:p>
        </w:tc>
        <w:tc>
          <w:tcPr>
            <w:tcW w:w="1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E16" w:rsidRDefault="00CA4E1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96,92 pkt</w:t>
            </w:r>
          </w:p>
        </w:tc>
      </w:tr>
    </w:tbl>
    <w:p w:rsidR="00CA4E16" w:rsidRDefault="00CA4E16" w:rsidP="00CA4E16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</w:rPr>
      </w:pPr>
    </w:p>
    <w:p w:rsidR="00CA4E16" w:rsidRDefault="00CA4E16" w:rsidP="00CA4E16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Cs w:val="24"/>
        </w:rPr>
      </w:pPr>
    </w:p>
    <w:p w:rsidR="002D505B" w:rsidRDefault="00CA4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CA4E16" w:rsidRDefault="00CA4E16"/>
    <w:p w:rsidR="00CA4E16" w:rsidRDefault="00CA4E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Brzegu</w:t>
      </w:r>
    </w:p>
    <w:p w:rsidR="00CA4E16" w:rsidRPr="00CA4E16" w:rsidRDefault="00CA4E1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E16">
        <w:rPr>
          <w:i/>
        </w:rPr>
        <w:t xml:space="preserve">Jerzy </w:t>
      </w:r>
      <w:proofErr w:type="spellStart"/>
      <w:r w:rsidRPr="00CA4E16">
        <w:rPr>
          <w:i/>
        </w:rPr>
        <w:t>Wrębiak</w:t>
      </w:r>
      <w:bookmarkStart w:id="0" w:name="_GoBack"/>
      <w:bookmarkEnd w:id="0"/>
      <w:proofErr w:type="spellEnd"/>
    </w:p>
    <w:sectPr w:rsidR="00CA4E16" w:rsidRPr="00CA4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40"/>
    <w:rsid w:val="009D6B40"/>
    <w:rsid w:val="00C57934"/>
    <w:rsid w:val="00CA4E16"/>
    <w:rsid w:val="00E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0F548-8821-45C7-A69A-E6FEF2F5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CA4E1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A4E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4E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A4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A4E16"/>
    <w:pPr>
      <w:spacing w:after="120" w:line="480" w:lineRule="auto"/>
      <w:ind w:left="28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A4E1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2015-12-30T14:04:00Z</dcterms:created>
  <dcterms:modified xsi:type="dcterms:W3CDTF">2015-12-30T14:04:00Z</dcterms:modified>
</cp:coreProperties>
</file>